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Pr="006E2837" w:rsidR="00A921F8" w:rsidP="003F0DB2" w:rsidRDefault="00546722" w14:paraId="4FA79DBC" w14:textId="7D4BA4D2">
      <w:pPr>
        <w:shd w:val="clear" w:color="auto" w:fill="FFFFFF"/>
        <w:rPr>
          <w:rFonts w:asciiTheme="majorHAnsi" w:hAnsiTheme="majorHAnsi" w:cstheme="majorHAnsi"/>
          <w:color w:val="222222"/>
        </w:rPr>
      </w:pPr>
      <w:r w:rsidRPr="006E2837">
        <w:rPr>
          <w:rFonts w:asciiTheme="majorHAnsi" w:hAnsiTheme="majorHAnsi" w:cstheme="majorHAnsi"/>
          <w:noProof/>
        </w:rPr>
        <mc:AlternateContent>
          <mc:Choice Requires="wps">
            <w:drawing>
              <wp:anchor distT="0" distB="0" distL="114300" distR="114300" simplePos="0" relativeHeight="251658243"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rsidRPr="00EE1B34" w:rsidR="006849DA" w:rsidP="00A921F8" w:rsidRDefault="006849DA" w14:paraId="07719485" w14:textId="77777777">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496570F">
              <v:shapetype id="_x0000_t202" coordsize="21600,21600" o:spt="202" path="m,l,21600r21600,l21600,xe" w14:anchorId="46E3D063">
                <v:stroke joinstyle="miter"/>
                <v:path gradientshapeok="t" o:connecttype="rect"/>
              </v:shapetype>
              <v:shape id="Tekstfelt 2" style="position:absolute;left:0;text-align:left;margin-left:-1.6pt;margin-top:-29.5pt;width:276.1pt;height:51.8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v:textbox style="mso-fit-shape-to-text:t">
                  <w:txbxContent>
                    <w:p w:rsidRPr="00EE1B34" w:rsidR="006849DA" w:rsidP="00A921F8" w:rsidRDefault="006849DA" w14:paraId="2A554641" w14:textId="77777777">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sidRPr="006E2837">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22C0F41B">
              <v:rect id="Rektangel 1"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5pt" w14:anchorId="33FDBD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"/>
            </w:pict>
          </mc:Fallback>
        </mc:AlternateContent>
      </w:r>
      <w:r w:rsidRPr="006E2837">
        <w:rPr>
          <w:rFonts w:asciiTheme="majorHAnsi" w:hAnsiTheme="majorHAnsi" w:cstheme="majorHAnsi"/>
          <w:noProof/>
        </w:rPr>
        <mc:AlternateContent>
          <mc:Choice Requires="wps">
            <w:drawing>
              <wp:anchor distT="0" distB="0" distL="114300" distR="114300" simplePos="0" relativeHeight="25165824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49DA" w:rsidP="00A921F8" w:rsidRDefault="006849DA" w14:paraId="69E48ADE" w14:textId="0D6F4C40">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w14:anchorId="7C633DFD">
              <v:shape id="_x0000_s1027" style="position:absolute;left:0;text-align:left;margin-left:361.15pt;margin-top:-46.5pt;width:138.45pt;height:65.2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w14:anchorId="19F30FE4">
                <v:textbox style="mso-fit-shape-to-text:t">
                  <w:txbxContent>
                    <w:p w:rsidR="006849DA" w:rsidP="00A921F8" w:rsidRDefault="006849DA" w14:paraId="672A6659" w14:textId="0D6F4C40">
                      <w:r>
                        <w:rPr>
                          <w:noProof/>
                        </w:rPr>
                        <w:drawing>
                          <wp:inline distT="0" distB="0" distL="0" distR="0" wp14:anchorId="20736033" wp14:editId="23B2623C">
                            <wp:extent cx="1575435" cy="733425"/>
                            <wp:effectExtent l="0" t="0" r="0" b="3175"/>
                            <wp:docPr id="72419135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rsidRPr="006E2837" w:rsidR="00A921F8" w:rsidP="003F0DB2" w:rsidRDefault="00A921F8" w14:paraId="6C5B1846" w14:textId="77777777">
      <w:pPr>
        <w:shd w:val="clear" w:color="auto" w:fill="FFFFFF"/>
        <w:rPr>
          <w:rFonts w:asciiTheme="majorHAnsi" w:hAnsiTheme="majorHAnsi" w:cstheme="majorHAnsi"/>
          <w:color w:val="222222"/>
        </w:rPr>
      </w:pPr>
    </w:p>
    <w:p w:rsidRPr="006E2837" w:rsidR="00A921F8" w:rsidP="003F0DB2" w:rsidRDefault="00A921F8" w14:paraId="7DBF339B" w14:textId="77777777">
      <w:pPr>
        <w:shd w:val="clear" w:color="auto" w:fill="FFFFFF"/>
        <w:rPr>
          <w:rFonts w:asciiTheme="majorHAnsi" w:hAnsiTheme="majorHAnsi" w:cstheme="majorHAnsi"/>
          <w:color w:val="222222"/>
        </w:rPr>
      </w:pPr>
    </w:p>
    <w:p w:rsidRPr="006E2837" w:rsidR="00A921F8" w:rsidP="003F0DB2" w:rsidRDefault="00A921F8" w14:paraId="204C422A" w14:textId="77777777">
      <w:pPr>
        <w:shd w:val="clear" w:color="auto" w:fill="FFFFFF"/>
        <w:rPr>
          <w:rFonts w:asciiTheme="majorHAnsi" w:hAnsiTheme="majorHAnsi" w:cstheme="majorHAnsi"/>
          <w:color w:val="222222"/>
        </w:rPr>
      </w:pPr>
    </w:p>
    <w:p w:rsidRPr="006E2837" w:rsidR="00504985" w:rsidP="00504985" w:rsidRDefault="00504985" w14:paraId="56AD80AF" w14:textId="77777777">
      <w:pPr>
        <w:shd w:val="clear" w:color="auto" w:fill="FFFFFF"/>
        <w:rPr>
          <w:rFonts w:asciiTheme="majorHAnsi" w:hAnsiTheme="majorHAnsi" w:cstheme="majorHAnsi"/>
          <w:color w:val="222222"/>
        </w:rPr>
      </w:pPr>
      <w:r w:rsidRPr="006E2837">
        <w:rPr>
          <w:rFonts w:asciiTheme="majorHAnsi" w:hAnsiTheme="majorHAnsi" w:cstheme="majorHAnsi"/>
          <w:color w:val="222222"/>
        </w:rPr>
        <w:t>DRC Erbil</w:t>
      </w:r>
    </w:p>
    <w:p w:rsidRPr="006E2837" w:rsidR="00504985" w:rsidP="00141004" w:rsidRDefault="002A6F28" w14:paraId="592EAB3D" w14:textId="687BD7AB">
      <w:pPr>
        <w:shd w:val="clear" w:color="auto" w:fill="FFFFFF"/>
        <w:rPr>
          <w:rFonts w:asciiTheme="majorHAnsi" w:hAnsiTheme="majorHAnsi" w:cstheme="majorHAnsi"/>
          <w:color w:val="222222"/>
        </w:rPr>
      </w:pPr>
      <w:r w:rsidRPr="006E2837">
        <w:rPr>
          <w:rFonts w:asciiTheme="majorHAnsi" w:hAnsiTheme="majorHAnsi" w:cstheme="majorHAnsi"/>
          <w:color w:val="222222"/>
        </w:rPr>
        <w:t>4</w:t>
      </w:r>
      <w:r w:rsidRPr="006E2837" w:rsidR="00773B76">
        <w:rPr>
          <w:rFonts w:asciiTheme="majorHAnsi" w:hAnsiTheme="majorHAnsi" w:cstheme="majorHAnsi"/>
          <w:color w:val="222222"/>
        </w:rPr>
        <w:t>0</w:t>
      </w:r>
      <w:r w:rsidRPr="006E2837">
        <w:rPr>
          <w:rFonts w:asciiTheme="majorHAnsi" w:hAnsiTheme="majorHAnsi" w:cstheme="majorHAnsi"/>
          <w:color w:val="222222"/>
        </w:rPr>
        <w:t xml:space="preserve"> M R</w:t>
      </w:r>
      <w:r w:rsidRPr="006E2837" w:rsidR="00141004">
        <w:rPr>
          <w:rFonts w:asciiTheme="majorHAnsi" w:hAnsiTheme="majorHAnsi" w:cstheme="majorHAnsi"/>
          <w:color w:val="222222"/>
        </w:rPr>
        <w:t>oad</w:t>
      </w:r>
      <w:r w:rsidRPr="006E2837">
        <w:rPr>
          <w:rFonts w:asciiTheme="majorHAnsi" w:hAnsiTheme="majorHAnsi" w:cstheme="majorHAnsi"/>
          <w:color w:val="222222"/>
        </w:rPr>
        <w:t xml:space="preserve">, </w:t>
      </w:r>
      <w:r w:rsidRPr="006E2837" w:rsidR="00773B76">
        <w:rPr>
          <w:rFonts w:asciiTheme="majorHAnsi" w:hAnsiTheme="majorHAnsi" w:cstheme="majorHAnsi"/>
          <w:color w:val="222222"/>
        </w:rPr>
        <w:t xml:space="preserve">Star </w:t>
      </w:r>
      <w:r w:rsidRPr="006E2837" w:rsidR="00192621">
        <w:rPr>
          <w:rFonts w:asciiTheme="majorHAnsi" w:hAnsiTheme="majorHAnsi" w:cstheme="majorHAnsi"/>
          <w:color w:val="222222"/>
        </w:rPr>
        <w:t>Towers</w:t>
      </w:r>
      <w:r w:rsidRPr="006E2837">
        <w:rPr>
          <w:rFonts w:asciiTheme="majorHAnsi" w:hAnsiTheme="majorHAnsi" w:cstheme="majorHAnsi"/>
          <w:color w:val="222222"/>
        </w:rPr>
        <w:t xml:space="preserve">, Building </w:t>
      </w:r>
      <w:r w:rsidRPr="006E2837" w:rsidR="00192621">
        <w:rPr>
          <w:rFonts w:asciiTheme="majorHAnsi" w:hAnsiTheme="majorHAnsi" w:cstheme="majorHAnsi"/>
          <w:color w:val="222222"/>
        </w:rPr>
        <w:t>D</w:t>
      </w:r>
      <w:r w:rsidRPr="006E2837">
        <w:rPr>
          <w:rFonts w:asciiTheme="majorHAnsi" w:hAnsiTheme="majorHAnsi" w:cstheme="majorHAnsi"/>
          <w:color w:val="222222"/>
        </w:rPr>
        <w:t>, Floors 1</w:t>
      </w:r>
      <w:r w:rsidRPr="006E2837" w:rsidR="00192621">
        <w:rPr>
          <w:rFonts w:asciiTheme="majorHAnsi" w:hAnsiTheme="majorHAnsi" w:cstheme="majorHAnsi"/>
          <w:color w:val="222222"/>
        </w:rPr>
        <w:t>1</w:t>
      </w:r>
      <w:r w:rsidRPr="006E2837">
        <w:rPr>
          <w:rFonts w:asciiTheme="majorHAnsi" w:hAnsiTheme="majorHAnsi" w:cstheme="majorHAnsi"/>
          <w:color w:val="222222"/>
        </w:rPr>
        <w:t>.</w:t>
      </w:r>
    </w:p>
    <w:p w:rsidRPr="006E2837" w:rsidR="0005752D" w:rsidP="003F0DB2" w:rsidRDefault="0005752D" w14:paraId="2962D5B6" w14:textId="77777777">
      <w:pPr>
        <w:shd w:val="clear" w:color="auto" w:fill="FFFFFF"/>
        <w:rPr>
          <w:rFonts w:asciiTheme="majorHAnsi" w:hAnsiTheme="majorHAnsi" w:cstheme="majorHAnsi"/>
          <w:color w:val="222222"/>
          <w:lang w:val="en-GB"/>
        </w:rPr>
      </w:pPr>
    </w:p>
    <w:p w:rsidRPr="006E2837" w:rsidR="00551C65" w:rsidP="003F0DB2" w:rsidRDefault="00551C65" w14:paraId="4CEB97AD" w14:textId="77777777">
      <w:pPr>
        <w:shd w:val="clear" w:color="auto" w:fill="FFFFFF"/>
        <w:rPr>
          <w:rFonts w:asciiTheme="majorHAnsi" w:hAnsiTheme="majorHAnsi" w:cstheme="majorHAnsi"/>
          <w:color w:val="222222"/>
          <w:lang w:val="en-GB"/>
        </w:rPr>
      </w:pPr>
    </w:p>
    <w:p w:rsidRPr="006E2837" w:rsidR="00504985" w:rsidP="002F3955" w:rsidRDefault="00537333" w14:paraId="086A8D3B" w14:textId="345E6EE5">
      <w:pPr>
        <w:shd w:val="clear" w:color="auto" w:fill="FFFFFF"/>
        <w:rPr>
          <w:rFonts w:asciiTheme="majorHAnsi" w:hAnsiTheme="majorHAnsi" w:cstheme="majorHAnsi"/>
          <w:color w:val="222222"/>
          <w:lang w:val="en-GB"/>
        </w:rPr>
      </w:pPr>
      <w:r>
        <w:rPr>
          <w:rFonts w:asciiTheme="majorHAnsi" w:hAnsiTheme="majorHAnsi" w:cstheme="majorHAnsi"/>
          <w:color w:val="222222"/>
          <w:lang w:val="en-GB"/>
        </w:rPr>
        <w:t>1</w:t>
      </w:r>
      <w:r w:rsidR="00ED69BD">
        <w:rPr>
          <w:rFonts w:asciiTheme="majorHAnsi" w:hAnsiTheme="majorHAnsi" w:cstheme="majorHAnsi"/>
          <w:color w:val="222222"/>
          <w:lang w:val="en-GB"/>
        </w:rPr>
        <w:t>5</w:t>
      </w:r>
      <w:r w:rsidRPr="006E2837" w:rsidR="00552AA6">
        <w:rPr>
          <w:rFonts w:asciiTheme="majorHAnsi" w:hAnsiTheme="majorHAnsi" w:cstheme="majorHAnsi"/>
          <w:color w:val="222222"/>
          <w:lang w:val="en-GB"/>
        </w:rPr>
        <w:t xml:space="preserve"> </w:t>
      </w:r>
      <w:r>
        <w:rPr>
          <w:rFonts w:asciiTheme="majorHAnsi" w:hAnsiTheme="majorHAnsi" w:cstheme="majorHAnsi"/>
          <w:color w:val="222222"/>
          <w:lang w:val="en-GB"/>
        </w:rPr>
        <w:t>September</w:t>
      </w:r>
      <w:r w:rsidRPr="006E2837" w:rsidR="00090D97">
        <w:rPr>
          <w:rFonts w:asciiTheme="majorHAnsi" w:hAnsiTheme="majorHAnsi" w:cstheme="majorHAnsi"/>
          <w:color w:val="222222"/>
          <w:lang w:val="en-GB"/>
        </w:rPr>
        <w:t xml:space="preserve"> </w:t>
      </w:r>
      <w:r w:rsidRPr="006E2837" w:rsidR="00552AA6">
        <w:rPr>
          <w:rFonts w:asciiTheme="majorHAnsi" w:hAnsiTheme="majorHAnsi" w:cstheme="majorHAnsi"/>
          <w:color w:val="222222"/>
          <w:lang w:val="en-GB"/>
        </w:rPr>
        <w:t>20</w:t>
      </w:r>
      <w:r w:rsidRPr="006E2837" w:rsidR="00253D4B">
        <w:rPr>
          <w:rFonts w:asciiTheme="majorHAnsi" w:hAnsiTheme="majorHAnsi" w:cstheme="majorHAnsi"/>
          <w:color w:val="222222"/>
          <w:lang w:val="en-GB"/>
        </w:rPr>
        <w:t>2</w:t>
      </w:r>
      <w:r w:rsidRPr="006E2837" w:rsidR="00090D97">
        <w:rPr>
          <w:rFonts w:asciiTheme="majorHAnsi" w:hAnsiTheme="majorHAnsi" w:cstheme="majorHAnsi"/>
          <w:color w:val="222222"/>
          <w:lang w:val="en-GB"/>
        </w:rPr>
        <w:t>2</w:t>
      </w:r>
    </w:p>
    <w:p w:rsidRPr="006E2837" w:rsidR="006001BC" w:rsidP="003F0DB2" w:rsidRDefault="006001BC" w14:paraId="38AAD0DD" w14:textId="77777777">
      <w:pPr>
        <w:shd w:val="clear" w:color="auto" w:fill="FFFFFF"/>
        <w:rPr>
          <w:rFonts w:asciiTheme="majorHAnsi" w:hAnsiTheme="majorHAnsi" w:cstheme="majorHAnsi"/>
          <w:color w:val="222222"/>
          <w:lang w:val="en-GB"/>
        </w:rPr>
      </w:pPr>
    </w:p>
    <w:p w:rsidRPr="006E2837" w:rsidR="00551C65" w:rsidP="003F0DB2" w:rsidRDefault="00551C65" w14:paraId="18DFF2AD" w14:textId="77777777">
      <w:pPr>
        <w:shd w:val="clear" w:color="auto" w:fill="FFFFFF"/>
        <w:rPr>
          <w:rFonts w:asciiTheme="majorHAnsi" w:hAnsiTheme="majorHAnsi" w:cstheme="majorHAnsi"/>
          <w:color w:val="222222"/>
          <w:lang w:val="en-GB"/>
        </w:rPr>
      </w:pPr>
    </w:p>
    <w:p w:rsidRPr="006E2837" w:rsidR="00504985" w:rsidP="00504985" w:rsidRDefault="00504985" w14:paraId="2E4A8EFE" w14:textId="77777777">
      <w:pPr>
        <w:shd w:val="clear" w:color="auto" w:fill="FFFFFF"/>
        <w:rPr>
          <w:rFonts w:asciiTheme="majorHAnsi" w:hAnsiTheme="majorHAnsi" w:cstheme="majorHAnsi"/>
          <w:color w:val="222222"/>
          <w:lang w:val="en-GB"/>
        </w:rPr>
      </w:pPr>
    </w:p>
    <w:p w:rsidRPr="006E2837" w:rsidR="00504985" w:rsidP="00504985" w:rsidRDefault="00504985" w14:paraId="7D5C7FE2" w14:textId="77777777">
      <w:p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To:  All Suppliers,</w:t>
      </w:r>
    </w:p>
    <w:p w:rsidRPr="006E2837" w:rsidR="003F0DB2" w:rsidP="003F0DB2" w:rsidRDefault="003F0DB2" w14:paraId="225D016D" w14:textId="77777777">
      <w:pPr>
        <w:shd w:val="clear" w:color="auto" w:fill="FFFFFF"/>
        <w:rPr>
          <w:rFonts w:asciiTheme="majorHAnsi" w:hAnsiTheme="majorHAnsi" w:cstheme="majorHAnsi"/>
          <w:color w:val="222222"/>
          <w:lang w:val="en-GB"/>
        </w:rPr>
      </w:pPr>
    </w:p>
    <w:p w:rsidRPr="006E2837" w:rsidR="00551C65" w:rsidP="003F0DB2" w:rsidRDefault="00551C65" w14:paraId="2A161D29" w14:textId="77777777">
      <w:pPr>
        <w:shd w:val="clear" w:color="auto" w:fill="FFFFFF"/>
        <w:rPr>
          <w:rFonts w:asciiTheme="majorHAnsi" w:hAnsiTheme="majorHAnsi" w:cstheme="majorHAnsi"/>
          <w:color w:val="222222"/>
          <w:lang w:val="en-GB"/>
        </w:rPr>
      </w:pPr>
    </w:p>
    <w:p w:rsidRPr="006E2837" w:rsidR="00F5124B" w:rsidP="00330DD6" w:rsidRDefault="00142DFA" w14:paraId="2D69699D" w14:textId="65DD5A4F">
      <w:pPr>
        <w:rPr>
          <w:rFonts w:asciiTheme="majorHAnsi" w:hAnsiTheme="majorHAnsi" w:cstheme="majorHAnsi"/>
          <w:b/>
          <w:color w:val="222222"/>
          <w:lang w:val="en-GB"/>
        </w:rPr>
      </w:pPr>
      <w:r w:rsidRPr="006E2837">
        <w:rPr>
          <w:rFonts w:asciiTheme="majorHAnsi" w:hAnsiTheme="majorHAnsi" w:cstheme="majorHAnsi"/>
          <w:b/>
          <w:color w:val="222222"/>
          <w:lang w:val="en-GB"/>
        </w:rPr>
        <w:t xml:space="preserve">Invitation </w:t>
      </w:r>
      <w:r w:rsidRPr="006E2837" w:rsidR="006F1A94">
        <w:rPr>
          <w:rFonts w:asciiTheme="majorHAnsi" w:hAnsiTheme="majorHAnsi" w:cstheme="majorHAnsi"/>
          <w:b/>
          <w:color w:val="222222"/>
          <w:lang w:val="en-GB"/>
        </w:rPr>
        <w:t>to</w:t>
      </w:r>
      <w:r w:rsidRPr="006E2837">
        <w:rPr>
          <w:rFonts w:asciiTheme="majorHAnsi" w:hAnsiTheme="majorHAnsi" w:cstheme="majorHAnsi"/>
          <w:b/>
          <w:color w:val="222222"/>
          <w:lang w:val="en-GB"/>
        </w:rPr>
        <w:t xml:space="preserve"> Bid</w:t>
      </w:r>
      <w:r w:rsidRPr="006E2837" w:rsidR="00F5124B">
        <w:rPr>
          <w:rFonts w:asciiTheme="majorHAnsi" w:hAnsiTheme="majorHAnsi" w:cstheme="majorHAnsi"/>
          <w:b/>
          <w:color w:val="222222"/>
          <w:lang w:val="en-GB"/>
        </w:rPr>
        <w:t xml:space="preserve"> </w:t>
      </w:r>
      <w:r w:rsidRPr="006E2837" w:rsidR="006F1A94">
        <w:rPr>
          <w:rFonts w:asciiTheme="majorHAnsi" w:hAnsiTheme="majorHAnsi" w:cstheme="majorHAnsi"/>
          <w:b/>
          <w:color w:val="222222"/>
          <w:lang w:val="en-GB"/>
        </w:rPr>
        <w:t>No.</w:t>
      </w:r>
      <w:r w:rsidRPr="006E2837" w:rsidR="00F028F5">
        <w:rPr>
          <w:rFonts w:asciiTheme="majorHAnsi" w:hAnsiTheme="majorHAnsi" w:cstheme="majorHAnsi"/>
          <w:b/>
          <w:color w:val="222222"/>
          <w:lang w:val="en-GB"/>
        </w:rPr>
        <w:t xml:space="preserve">: </w:t>
      </w:r>
      <w:r w:rsidRPr="006E2837" w:rsidR="00773B76">
        <w:rPr>
          <w:rFonts w:asciiTheme="majorHAnsi" w:hAnsiTheme="majorHAnsi" w:cstheme="majorHAnsi"/>
          <w:b/>
          <w:color w:val="222222"/>
          <w:lang w:val="en-GB"/>
        </w:rPr>
        <w:t xml:space="preserve">ITB-IRQ-CO-22-001 Construction of Kawergosek </w:t>
      </w:r>
      <w:r w:rsidR="00780379">
        <w:rPr>
          <w:rFonts w:asciiTheme="majorHAnsi" w:hAnsiTheme="majorHAnsi" w:cstheme="majorHAnsi"/>
          <w:b/>
          <w:color w:val="222222"/>
          <w:lang w:val="en-GB"/>
        </w:rPr>
        <w:t xml:space="preserve">Public </w:t>
      </w:r>
      <w:r w:rsidRPr="006E2837" w:rsidR="00773B76">
        <w:rPr>
          <w:rFonts w:asciiTheme="majorHAnsi" w:hAnsiTheme="majorHAnsi" w:cstheme="majorHAnsi"/>
          <w:b/>
          <w:color w:val="222222"/>
          <w:lang w:val="en-GB"/>
        </w:rPr>
        <w:t>Square</w:t>
      </w:r>
      <w:r w:rsidR="001E736A">
        <w:rPr>
          <w:rFonts w:asciiTheme="majorHAnsi" w:hAnsiTheme="majorHAnsi" w:cstheme="majorHAnsi"/>
          <w:b/>
          <w:color w:val="222222"/>
          <w:lang w:val="en-GB"/>
        </w:rPr>
        <w:t xml:space="preserve"> </w:t>
      </w:r>
      <w:r w:rsidRPr="006E2837" w:rsidR="00773B76">
        <w:rPr>
          <w:rFonts w:asciiTheme="majorHAnsi" w:hAnsiTheme="majorHAnsi" w:cstheme="majorHAnsi"/>
          <w:b/>
          <w:color w:val="222222"/>
          <w:lang w:val="en-GB"/>
        </w:rPr>
        <w:t>&amp;</w:t>
      </w:r>
      <w:r w:rsidR="001E736A">
        <w:rPr>
          <w:rFonts w:asciiTheme="majorHAnsi" w:hAnsiTheme="majorHAnsi" w:cstheme="majorHAnsi"/>
          <w:b/>
          <w:color w:val="222222"/>
          <w:lang w:val="en-GB"/>
        </w:rPr>
        <w:t xml:space="preserve"> </w:t>
      </w:r>
      <w:r w:rsidRPr="006E2837" w:rsidR="00773B76">
        <w:rPr>
          <w:rFonts w:asciiTheme="majorHAnsi" w:hAnsiTheme="majorHAnsi" w:cstheme="majorHAnsi"/>
          <w:b/>
          <w:color w:val="222222"/>
          <w:lang w:val="en-GB"/>
        </w:rPr>
        <w:t>Bus Shelter</w:t>
      </w:r>
      <w:r w:rsidR="00780379">
        <w:rPr>
          <w:rFonts w:asciiTheme="majorHAnsi" w:hAnsiTheme="majorHAnsi" w:cstheme="majorHAnsi"/>
          <w:b/>
          <w:color w:val="222222"/>
          <w:lang w:val="en-GB"/>
        </w:rPr>
        <w:t>s</w:t>
      </w:r>
      <w:r w:rsidRPr="006E2837" w:rsidR="00773B76">
        <w:rPr>
          <w:rFonts w:asciiTheme="majorHAnsi" w:hAnsiTheme="majorHAnsi" w:cstheme="majorHAnsi"/>
          <w:b/>
          <w:color w:val="222222"/>
          <w:lang w:val="en-GB"/>
        </w:rPr>
        <w:t xml:space="preserve"> and Basirm</w:t>
      </w:r>
      <w:r w:rsidRPr="006E2837" w:rsidR="004532D6">
        <w:rPr>
          <w:rFonts w:asciiTheme="majorHAnsi" w:hAnsiTheme="majorHAnsi" w:cstheme="majorHAnsi"/>
          <w:b/>
          <w:color w:val="222222"/>
          <w:lang w:val="en-GB"/>
        </w:rPr>
        <w:t>a</w:t>
      </w:r>
      <w:r w:rsidRPr="006E2837" w:rsidR="00773B76">
        <w:rPr>
          <w:rFonts w:asciiTheme="majorHAnsi" w:hAnsiTheme="majorHAnsi" w:cstheme="majorHAnsi"/>
          <w:b/>
          <w:color w:val="222222"/>
          <w:lang w:val="en-GB"/>
        </w:rPr>
        <w:t xml:space="preserve"> Road</w:t>
      </w:r>
    </w:p>
    <w:p w:rsidRPr="006E2837" w:rsidR="00ED64EC" w:rsidP="00F5124B" w:rsidRDefault="00ED64EC" w14:paraId="40057CF5" w14:textId="77777777">
      <w:pPr>
        <w:rPr>
          <w:rFonts w:asciiTheme="majorHAnsi" w:hAnsiTheme="majorHAnsi" w:cstheme="majorHAnsi"/>
          <w:b/>
          <w:color w:val="222222"/>
        </w:rPr>
      </w:pPr>
    </w:p>
    <w:p w:rsidRPr="006E2837" w:rsidR="00551C65" w:rsidP="00F5124B" w:rsidRDefault="00551C65" w14:paraId="2D97A370" w14:textId="77777777">
      <w:pPr>
        <w:rPr>
          <w:rFonts w:asciiTheme="majorHAnsi" w:hAnsiTheme="majorHAnsi" w:cstheme="majorHAnsi"/>
          <w:b/>
          <w:color w:val="222222"/>
          <w:lang w:val="en-GB"/>
        </w:rPr>
      </w:pPr>
    </w:p>
    <w:p w:rsidRPr="006E2837" w:rsidR="003F0DB2" w:rsidP="00F5124B" w:rsidRDefault="00316AD0" w14:paraId="2D65D0C3" w14:textId="77777777">
      <w:pPr>
        <w:rPr>
          <w:rFonts w:asciiTheme="majorHAnsi" w:hAnsiTheme="majorHAnsi" w:cstheme="majorHAnsi"/>
          <w:color w:val="222222"/>
          <w:lang w:val="en-GB"/>
        </w:rPr>
      </w:pPr>
      <w:r w:rsidRPr="006E2837">
        <w:rPr>
          <w:rFonts w:asciiTheme="majorHAnsi" w:hAnsiTheme="majorHAnsi" w:cstheme="majorHAnsi"/>
          <w:color w:val="222222"/>
          <w:lang w:val="en-GB"/>
        </w:rPr>
        <w:t xml:space="preserve">Dear </w:t>
      </w:r>
      <w:r w:rsidRPr="006E2837" w:rsidR="003F0DB2">
        <w:rPr>
          <w:rFonts w:asciiTheme="majorHAnsi" w:hAnsiTheme="majorHAnsi" w:cstheme="majorHAnsi"/>
          <w:color w:val="222222"/>
          <w:lang w:val="en-GB"/>
        </w:rPr>
        <w:t>Sir</w:t>
      </w:r>
      <w:r w:rsidRPr="006E2837" w:rsidR="00443A10">
        <w:rPr>
          <w:rFonts w:asciiTheme="majorHAnsi" w:hAnsiTheme="majorHAnsi" w:cstheme="majorHAnsi"/>
          <w:color w:val="222222"/>
          <w:lang w:val="en-GB"/>
        </w:rPr>
        <w:t>/Madam</w:t>
      </w:r>
      <w:r w:rsidRPr="006E2837" w:rsidR="003F0DB2">
        <w:rPr>
          <w:rFonts w:asciiTheme="majorHAnsi" w:hAnsiTheme="majorHAnsi" w:cstheme="majorHAnsi"/>
          <w:color w:val="222222"/>
          <w:lang w:val="en-GB"/>
        </w:rPr>
        <w:t>:</w:t>
      </w:r>
    </w:p>
    <w:p w:rsidRPr="006E2837" w:rsidR="003F0DB2" w:rsidP="003F0DB2" w:rsidRDefault="003F0DB2" w14:paraId="360690D9" w14:textId="77777777">
      <w:pPr>
        <w:shd w:val="clear" w:color="auto" w:fill="FFFFFF"/>
        <w:rPr>
          <w:rFonts w:asciiTheme="majorHAnsi" w:hAnsiTheme="majorHAnsi" w:cstheme="majorHAnsi"/>
          <w:color w:val="222222"/>
          <w:lang w:val="en-GB"/>
        </w:rPr>
      </w:pPr>
    </w:p>
    <w:p w:rsidR="00AC479B" w:rsidP="156B322B" w:rsidRDefault="009A73CA" w14:paraId="34EF9DAA" w14:textId="23761713">
      <w:pPr>
        <w:rPr>
          <w:rFonts w:ascii="Calibri Light" w:hAnsi="Calibri Light" w:cs="Calibri Light" w:asciiTheme="majorAscii" w:hAnsiTheme="majorAscii" w:cstheme="majorAscii"/>
          <w:color w:val="222222"/>
          <w:lang w:val="en-GB"/>
        </w:rPr>
      </w:pPr>
      <w:r w:rsidRPr="156B322B" w:rsidR="009A73CA">
        <w:rPr>
          <w:rFonts w:ascii="Calibri Light" w:hAnsi="Calibri Light" w:cs="Calibri Light" w:asciiTheme="majorAscii" w:hAnsiTheme="majorAscii" w:cstheme="majorAscii"/>
          <w:color w:val="222222"/>
          <w:lang w:val="en-GB"/>
        </w:rPr>
        <w:t>The Danish Refugee Council (DRC</w:t>
      </w:r>
      <w:r w:rsidRPr="156B322B" w:rsidR="002B119F">
        <w:rPr>
          <w:rFonts w:ascii="Calibri Light" w:hAnsi="Calibri Light" w:cs="Calibri Light" w:asciiTheme="majorAscii" w:hAnsiTheme="majorAscii" w:cstheme="majorAscii"/>
          <w:color w:val="222222"/>
          <w:lang w:val="en-GB"/>
        </w:rPr>
        <w:t>)</w:t>
      </w:r>
      <w:r w:rsidRPr="156B322B" w:rsidR="009A73CA">
        <w:rPr>
          <w:rFonts w:ascii="Calibri Light" w:hAnsi="Calibri Light" w:cs="Calibri Light" w:asciiTheme="majorAscii" w:hAnsiTheme="majorAscii" w:cstheme="majorAscii"/>
          <w:lang w:val="en-GB"/>
        </w:rPr>
        <w:t xml:space="preserve"> </w:t>
      </w:r>
      <w:r w:rsidRPr="156B322B" w:rsidR="00D061BB">
        <w:rPr>
          <w:rFonts w:ascii="Calibri Light" w:hAnsi="Calibri Light" w:cs="Calibri Light" w:asciiTheme="majorAscii" w:hAnsiTheme="majorAscii" w:cstheme="majorAscii"/>
          <w:lang w:val="en-GB"/>
        </w:rPr>
        <w:t xml:space="preserve">has received a grant </w:t>
      </w:r>
      <w:r w:rsidRPr="156B322B" w:rsidR="003F7341">
        <w:rPr>
          <w:rFonts w:ascii="Calibri Light" w:hAnsi="Calibri Light" w:cs="Calibri Light" w:asciiTheme="majorAscii" w:hAnsiTheme="majorAscii" w:cstheme="majorAscii"/>
          <w:lang w:val="en-GB"/>
        </w:rPr>
        <w:t>from VNG</w:t>
      </w:r>
      <w:r w:rsidRPr="156B322B" w:rsidR="00D550E0">
        <w:rPr>
          <w:rFonts w:ascii="Calibri Light" w:hAnsi="Calibri Light" w:cs="Calibri Light" w:asciiTheme="majorAscii" w:hAnsiTheme="majorAscii" w:cstheme="majorAscii"/>
          <w:lang w:val="en-GB"/>
        </w:rPr>
        <w:t xml:space="preserve"> </w:t>
      </w:r>
      <w:r w:rsidRPr="156B322B" w:rsidR="00D061BB">
        <w:rPr>
          <w:rFonts w:ascii="Calibri Light" w:hAnsi="Calibri Light" w:cs="Calibri Light" w:asciiTheme="majorAscii" w:hAnsiTheme="majorAscii" w:cstheme="majorAscii"/>
          <w:lang w:val="en-GB"/>
        </w:rPr>
        <w:t xml:space="preserve">for the implementation of the humanitarian aid operation </w:t>
      </w:r>
      <w:r w:rsidRPr="156B322B" w:rsidR="00CB76A2">
        <w:rPr>
          <w:rFonts w:ascii="Calibri Light" w:hAnsi="Calibri Light" w:cs="Calibri Light" w:asciiTheme="majorAscii" w:hAnsiTheme="majorAscii" w:cstheme="majorAscii"/>
          <w:lang w:val="en-GB"/>
        </w:rPr>
        <w:t>in Iraq</w:t>
      </w:r>
      <w:r w:rsidRPr="156B322B" w:rsidR="00D061BB">
        <w:rPr>
          <w:rFonts w:ascii="Calibri Light" w:hAnsi="Calibri Light" w:cs="Calibri Light" w:asciiTheme="majorAscii" w:hAnsiTheme="majorAscii" w:cstheme="majorAscii"/>
          <w:lang w:val="en-GB"/>
        </w:rPr>
        <w:t>. Part of t</w:t>
      </w:r>
      <w:r w:rsidRPr="156B322B" w:rsidR="00C57712">
        <w:rPr>
          <w:rFonts w:ascii="Calibri Light" w:hAnsi="Calibri Light" w:cs="Calibri Light" w:asciiTheme="majorAscii" w:hAnsiTheme="majorAscii" w:cstheme="majorAscii"/>
          <w:lang w:val="en-GB"/>
        </w:rPr>
        <w:t>his operation is</w:t>
      </w:r>
      <w:r w:rsidRPr="156B322B" w:rsidR="001D25F9">
        <w:rPr>
          <w:rFonts w:ascii="Calibri Light" w:hAnsi="Calibri Light" w:cs="Calibri Light" w:asciiTheme="majorAscii" w:hAnsiTheme="majorAscii" w:cstheme="majorAscii"/>
          <w:lang w:val="en-GB"/>
        </w:rPr>
        <w:t xml:space="preserve"> to undertake small investment projects in local communities where refugees are being hosted in camps. As part of this project</w:t>
      </w:r>
      <w:r w:rsidRPr="156B322B" w:rsidR="0058357F">
        <w:rPr>
          <w:rFonts w:ascii="Calibri Light" w:hAnsi="Calibri Light" w:cs="Calibri Light" w:asciiTheme="majorAscii" w:hAnsiTheme="majorAscii" w:cstheme="majorAscii"/>
          <w:lang w:val="en-GB"/>
        </w:rPr>
        <w:t xml:space="preserve"> is construction of </w:t>
      </w:r>
      <w:proofErr w:type="spellStart"/>
      <w:r w:rsidRPr="156B322B" w:rsidR="0058357F">
        <w:rPr>
          <w:rFonts w:ascii="Calibri Light" w:hAnsi="Calibri Light" w:cs="Calibri Light" w:asciiTheme="majorAscii" w:hAnsiTheme="majorAscii" w:cstheme="majorAscii"/>
          <w:lang w:val="en-GB"/>
        </w:rPr>
        <w:t>Kawergosek</w:t>
      </w:r>
      <w:proofErr w:type="spellEnd"/>
      <w:r w:rsidRPr="156B322B" w:rsidR="0058357F">
        <w:rPr>
          <w:rFonts w:ascii="Calibri Light" w:hAnsi="Calibri Light" w:cs="Calibri Light" w:asciiTheme="majorAscii" w:hAnsiTheme="majorAscii" w:cstheme="majorAscii"/>
          <w:lang w:val="en-GB"/>
        </w:rPr>
        <w:t xml:space="preserve"> </w:t>
      </w:r>
      <w:r w:rsidRPr="156B322B" w:rsidR="00780379">
        <w:rPr>
          <w:rFonts w:ascii="Calibri Light" w:hAnsi="Calibri Light" w:cs="Calibri Light" w:asciiTheme="majorAscii" w:hAnsiTheme="majorAscii" w:cstheme="majorAscii"/>
          <w:lang w:val="en-GB"/>
        </w:rPr>
        <w:t xml:space="preserve">Public </w:t>
      </w:r>
      <w:r w:rsidRPr="156B322B" w:rsidR="001675B1">
        <w:rPr>
          <w:rFonts w:ascii="Calibri Light" w:hAnsi="Calibri Light" w:cs="Calibri Light" w:asciiTheme="majorAscii" w:hAnsiTheme="majorAscii" w:cstheme="majorAscii"/>
          <w:lang w:val="en-GB"/>
        </w:rPr>
        <w:t>square &amp; bus shelter</w:t>
      </w:r>
      <w:r w:rsidRPr="156B322B" w:rsidR="00780379">
        <w:rPr>
          <w:rFonts w:ascii="Calibri Light" w:hAnsi="Calibri Light" w:cs="Calibri Light" w:asciiTheme="majorAscii" w:hAnsiTheme="majorAscii" w:cstheme="majorAscii"/>
          <w:lang w:val="en-GB"/>
        </w:rPr>
        <w:t>s</w:t>
      </w:r>
      <w:r w:rsidRPr="156B322B" w:rsidR="001675B1">
        <w:rPr>
          <w:rFonts w:ascii="Calibri Light" w:hAnsi="Calibri Light" w:cs="Calibri Light" w:asciiTheme="majorAscii" w:hAnsiTheme="majorAscii" w:cstheme="majorAscii"/>
          <w:lang w:val="en-GB"/>
        </w:rPr>
        <w:t xml:space="preserve"> and </w:t>
      </w:r>
      <w:proofErr w:type="spellStart"/>
      <w:r w:rsidRPr="156B322B" w:rsidR="001675B1">
        <w:rPr>
          <w:rFonts w:ascii="Calibri Light" w:hAnsi="Calibri Light" w:cs="Calibri Light" w:asciiTheme="majorAscii" w:hAnsiTheme="majorAscii" w:cstheme="majorAscii"/>
          <w:lang w:val="en-GB"/>
        </w:rPr>
        <w:t>Basirma</w:t>
      </w:r>
      <w:proofErr w:type="spellEnd"/>
      <w:r w:rsidRPr="156B322B" w:rsidR="001675B1">
        <w:rPr>
          <w:rFonts w:ascii="Calibri Light" w:hAnsi="Calibri Light" w:cs="Calibri Light" w:asciiTheme="majorAscii" w:hAnsiTheme="majorAscii" w:cstheme="majorAscii"/>
          <w:lang w:val="en-GB"/>
        </w:rPr>
        <w:t xml:space="preserve"> Road</w:t>
      </w:r>
      <w:r w:rsidRPr="156B322B" w:rsidR="001D25F9">
        <w:rPr>
          <w:rFonts w:ascii="Calibri Light" w:hAnsi="Calibri Light" w:cs="Calibri Light" w:asciiTheme="majorAscii" w:hAnsiTheme="majorAscii" w:cstheme="majorAscii"/>
          <w:lang w:val="en-GB"/>
        </w:rPr>
        <w:t>.</w:t>
      </w:r>
      <w:r w:rsidRPr="156B322B" w:rsidR="00A45FFC">
        <w:rPr>
          <w:rFonts w:ascii="Calibri Light" w:hAnsi="Calibri Light" w:cs="Calibri Light" w:asciiTheme="majorAscii" w:hAnsiTheme="majorAscii" w:cstheme="majorAscii"/>
          <w:lang w:val="en-GB"/>
        </w:rPr>
        <w:t xml:space="preserve"> </w:t>
      </w:r>
      <w:r w:rsidRPr="156B322B" w:rsidR="006F1A94">
        <w:rPr>
          <w:rFonts w:ascii="Calibri Light" w:hAnsi="Calibri Light" w:cs="Calibri Light" w:asciiTheme="majorAscii" w:hAnsiTheme="majorAscii" w:cstheme="majorAscii"/>
          <w:lang w:val="en-GB"/>
        </w:rPr>
        <w:t>Therefore</w:t>
      </w:r>
      <w:r w:rsidRPr="156B322B" w:rsidR="006F1A94">
        <w:rPr>
          <w:rFonts w:ascii="Calibri Light" w:hAnsi="Calibri Light" w:cs="Calibri Light" w:asciiTheme="majorAscii" w:hAnsiTheme="majorAscii" w:cstheme="majorAscii"/>
          <w:color w:val="222222"/>
          <w:lang w:val="en-GB"/>
        </w:rPr>
        <w:t>,</w:t>
      </w:r>
      <w:r w:rsidRPr="156B322B" w:rsidR="00D061BB">
        <w:rPr>
          <w:rFonts w:ascii="Calibri Light" w:hAnsi="Calibri Light" w:cs="Calibri Light" w:asciiTheme="majorAscii" w:hAnsiTheme="majorAscii" w:cstheme="majorAscii"/>
          <w:color w:val="222222"/>
          <w:lang w:val="en-GB"/>
        </w:rPr>
        <w:t xml:space="preserve"> DRC</w:t>
      </w:r>
      <w:r w:rsidRPr="156B322B" w:rsidR="003F0DB2">
        <w:rPr>
          <w:rFonts w:ascii="Calibri Light" w:hAnsi="Calibri Light" w:cs="Calibri Light" w:asciiTheme="majorAscii" w:hAnsiTheme="majorAscii" w:cstheme="majorAscii"/>
          <w:color w:val="222222"/>
          <w:lang w:val="en-GB"/>
        </w:rPr>
        <w:t xml:space="preserve"> request</w:t>
      </w:r>
      <w:r w:rsidRPr="156B322B" w:rsidR="00D061BB">
        <w:rPr>
          <w:rFonts w:ascii="Calibri Light" w:hAnsi="Calibri Light" w:cs="Calibri Light" w:asciiTheme="majorAscii" w:hAnsiTheme="majorAscii" w:cstheme="majorAscii"/>
          <w:color w:val="222222"/>
          <w:lang w:val="en-GB"/>
        </w:rPr>
        <w:t>s</w:t>
      </w:r>
      <w:r w:rsidRPr="156B322B" w:rsidR="009A73CA">
        <w:rPr>
          <w:rFonts w:ascii="Calibri Light" w:hAnsi="Calibri Light" w:cs="Calibri Light" w:asciiTheme="majorAscii" w:hAnsiTheme="majorAscii" w:cstheme="majorAscii"/>
          <w:color w:val="222222"/>
          <w:lang w:val="en-GB"/>
        </w:rPr>
        <w:t xml:space="preserve"> you</w:t>
      </w:r>
      <w:r w:rsidRPr="156B322B" w:rsidR="003F0DB2">
        <w:rPr>
          <w:rFonts w:ascii="Calibri Light" w:hAnsi="Calibri Light" w:cs="Calibri Light" w:asciiTheme="majorAscii" w:hAnsiTheme="majorAscii" w:cstheme="majorAscii"/>
          <w:color w:val="222222"/>
          <w:lang w:val="en-GB"/>
        </w:rPr>
        <w:t xml:space="preserve"> to submit price </w:t>
      </w:r>
      <w:r w:rsidRPr="156B322B" w:rsidR="00142DFA">
        <w:rPr>
          <w:rFonts w:ascii="Calibri Light" w:hAnsi="Calibri Light" w:cs="Calibri Light" w:asciiTheme="majorAscii" w:hAnsiTheme="majorAscii" w:cstheme="majorAscii"/>
          <w:color w:val="222222"/>
          <w:lang w:val="en-GB"/>
        </w:rPr>
        <w:t>bid</w:t>
      </w:r>
      <w:r w:rsidRPr="156B322B" w:rsidR="003F0DB2">
        <w:rPr>
          <w:rFonts w:ascii="Calibri Light" w:hAnsi="Calibri Light" w:cs="Calibri Light" w:asciiTheme="majorAscii" w:hAnsiTheme="majorAscii" w:cstheme="majorAscii"/>
          <w:color w:val="222222"/>
          <w:lang w:val="en-GB"/>
        </w:rPr>
        <w:t xml:space="preserve">(s) for the supply of the </w:t>
      </w:r>
      <w:r w:rsidRPr="156B322B" w:rsidR="00A45FFC">
        <w:rPr>
          <w:rFonts w:ascii="Calibri Light" w:hAnsi="Calibri Light" w:cs="Calibri Light" w:asciiTheme="majorAscii" w:hAnsiTheme="majorAscii" w:cstheme="majorAscii"/>
          <w:color w:val="222222"/>
          <w:lang w:val="en-GB"/>
        </w:rPr>
        <w:t>s</w:t>
      </w:r>
      <w:r w:rsidRPr="156B322B" w:rsidR="00F028F5">
        <w:rPr>
          <w:rFonts w:ascii="Calibri Light" w:hAnsi="Calibri Light" w:cs="Calibri Light" w:asciiTheme="majorAscii" w:hAnsiTheme="majorAscii" w:cstheme="majorAscii"/>
          <w:color w:val="222222"/>
          <w:lang w:val="en-GB"/>
        </w:rPr>
        <w:t>ervice</w:t>
      </w:r>
      <w:r w:rsidRPr="156B322B" w:rsidR="00A45FFC">
        <w:rPr>
          <w:rFonts w:ascii="Calibri Light" w:hAnsi="Calibri Light" w:cs="Calibri Light" w:asciiTheme="majorAscii" w:hAnsiTheme="majorAscii" w:cstheme="majorAscii"/>
          <w:color w:val="222222"/>
          <w:lang w:val="en-GB"/>
        </w:rPr>
        <w:t>(s)</w:t>
      </w:r>
      <w:r w:rsidRPr="156B322B" w:rsidR="00F028F5">
        <w:rPr>
          <w:rFonts w:ascii="Calibri Light" w:hAnsi="Calibri Light" w:cs="Calibri Light" w:asciiTheme="majorAscii" w:hAnsiTheme="majorAscii" w:cstheme="majorAscii"/>
          <w:color w:val="222222"/>
          <w:lang w:val="en-GB"/>
        </w:rPr>
        <w:t>/work</w:t>
      </w:r>
      <w:r w:rsidRPr="156B322B" w:rsidR="002B119F">
        <w:rPr>
          <w:rFonts w:ascii="Calibri Light" w:hAnsi="Calibri Light" w:cs="Calibri Light" w:asciiTheme="majorAscii" w:hAnsiTheme="majorAscii" w:cstheme="majorAscii"/>
          <w:color w:val="222222"/>
          <w:lang w:val="en-GB"/>
        </w:rPr>
        <w:t>(</w:t>
      </w:r>
      <w:r w:rsidRPr="156B322B" w:rsidR="00316AD0">
        <w:rPr>
          <w:rFonts w:ascii="Calibri Light" w:hAnsi="Calibri Light" w:cs="Calibri Light" w:asciiTheme="majorAscii" w:hAnsiTheme="majorAscii" w:cstheme="majorAscii"/>
          <w:color w:val="222222"/>
          <w:lang w:val="en-GB"/>
        </w:rPr>
        <w:t>s</w:t>
      </w:r>
      <w:r w:rsidRPr="156B322B" w:rsidR="002B119F">
        <w:rPr>
          <w:rFonts w:ascii="Calibri Light" w:hAnsi="Calibri Light" w:cs="Calibri Light" w:asciiTheme="majorAscii" w:hAnsiTheme="majorAscii" w:cstheme="majorAscii"/>
          <w:color w:val="222222"/>
          <w:lang w:val="en-GB"/>
        </w:rPr>
        <w:t>)</w:t>
      </w:r>
      <w:r w:rsidRPr="156B322B" w:rsidR="00316AD0">
        <w:rPr>
          <w:rFonts w:ascii="Calibri Light" w:hAnsi="Calibri Light" w:cs="Calibri Light" w:asciiTheme="majorAscii" w:hAnsiTheme="majorAscii" w:cstheme="majorAscii"/>
          <w:color w:val="222222"/>
          <w:lang w:val="en-GB"/>
        </w:rPr>
        <w:t xml:space="preserve"> listed on the attached </w:t>
      </w:r>
      <w:r w:rsidRPr="156B322B" w:rsidR="008F3297">
        <w:rPr>
          <w:rFonts w:ascii="Calibri Light" w:hAnsi="Calibri Light" w:cs="Calibri Light" w:asciiTheme="majorAscii" w:hAnsiTheme="majorAscii" w:cstheme="majorAscii"/>
          <w:color w:val="222222"/>
          <w:lang w:val="en-GB"/>
        </w:rPr>
        <w:t xml:space="preserve">DRC </w:t>
      </w:r>
      <w:r w:rsidRPr="156B322B" w:rsidR="00443A10">
        <w:rPr>
          <w:rFonts w:ascii="Calibri Light" w:hAnsi="Calibri Light" w:cs="Calibri Light" w:asciiTheme="majorAscii" w:hAnsiTheme="majorAscii" w:cstheme="majorAscii"/>
          <w:color w:val="222222"/>
          <w:lang w:val="en-GB"/>
        </w:rPr>
        <w:t>Bid Form</w:t>
      </w:r>
      <w:r w:rsidRPr="156B322B" w:rsidR="00316AD0">
        <w:rPr>
          <w:rFonts w:ascii="Calibri Light" w:hAnsi="Calibri Light" w:cs="Calibri Light" w:asciiTheme="majorAscii" w:hAnsiTheme="majorAscii" w:cstheme="majorAscii"/>
          <w:color w:val="222222"/>
          <w:lang w:val="en-GB"/>
        </w:rPr>
        <w:t xml:space="preserve"> </w:t>
      </w:r>
      <w:r w:rsidRPr="156B322B" w:rsidR="00040934">
        <w:rPr>
          <w:rFonts w:ascii="Calibri Light" w:hAnsi="Calibri Light" w:cs="Calibri Light" w:asciiTheme="majorAscii" w:hAnsiTheme="majorAscii" w:cstheme="majorAscii"/>
          <w:color w:val="222222"/>
          <w:lang w:val="en-GB"/>
        </w:rPr>
        <w:t>Annex A</w:t>
      </w:r>
      <w:r w:rsidRPr="156B322B" w:rsidR="00EE538C">
        <w:rPr>
          <w:rFonts w:ascii="Calibri Light" w:hAnsi="Calibri Light" w:cs="Calibri Light" w:asciiTheme="majorAscii" w:hAnsiTheme="majorAscii" w:cstheme="majorAscii"/>
          <w:color w:val="222222"/>
          <w:lang w:val="en-GB"/>
        </w:rPr>
        <w:t xml:space="preserve"> 1 and A 2</w:t>
      </w:r>
      <w:r w:rsidRPr="156B322B" w:rsidR="00EF286B">
        <w:rPr>
          <w:rFonts w:ascii="Calibri Light" w:hAnsi="Calibri Light" w:cs="Calibri Light" w:asciiTheme="majorAscii" w:hAnsiTheme="majorAscii" w:cstheme="majorAscii"/>
          <w:color w:val="222222"/>
          <w:lang w:val="en-GB"/>
        </w:rPr>
        <w:t>.</w:t>
      </w:r>
      <w:r w:rsidRPr="156B322B" w:rsidR="008174CC">
        <w:rPr>
          <w:rFonts w:ascii="Calibri Light" w:hAnsi="Calibri Light" w:cs="Calibri Light" w:asciiTheme="majorAscii" w:hAnsiTheme="majorAscii" w:cstheme="majorAscii"/>
          <w:color w:val="222222"/>
          <w:lang w:val="en-GB"/>
        </w:rPr>
        <w:t xml:space="preserve"> DRC has included two separate </w:t>
      </w:r>
      <w:r w:rsidRPr="156B322B" w:rsidR="00133263">
        <w:rPr>
          <w:rFonts w:ascii="Calibri Light" w:hAnsi="Calibri Light" w:cs="Calibri Light" w:asciiTheme="majorAscii" w:hAnsiTheme="majorAscii" w:cstheme="majorAscii"/>
          <w:color w:val="222222"/>
          <w:lang w:val="en-GB"/>
        </w:rPr>
        <w:t>LOTS</w:t>
      </w:r>
      <w:r w:rsidRPr="156B322B" w:rsidR="008174CC">
        <w:rPr>
          <w:rFonts w:ascii="Calibri Light" w:hAnsi="Calibri Light" w:cs="Calibri Light" w:asciiTheme="majorAscii" w:hAnsiTheme="majorAscii" w:cstheme="majorAscii"/>
          <w:color w:val="222222"/>
          <w:lang w:val="en-GB"/>
        </w:rPr>
        <w:t xml:space="preserve"> in the bid forms</w:t>
      </w:r>
      <w:r w:rsidRPr="156B322B" w:rsidR="0090189A">
        <w:rPr>
          <w:rFonts w:ascii="Calibri Light" w:hAnsi="Calibri Light" w:cs="Calibri Light" w:asciiTheme="majorAscii" w:hAnsiTheme="majorAscii" w:cstheme="majorAscii"/>
          <w:color w:val="222222"/>
          <w:lang w:val="en-GB"/>
        </w:rPr>
        <w:t>, each lot</w:t>
      </w:r>
      <w:r w:rsidRPr="156B322B" w:rsidR="380D4D3E">
        <w:rPr>
          <w:rFonts w:ascii="Calibri Light" w:hAnsi="Calibri Light" w:cs="Calibri Light" w:asciiTheme="majorAscii" w:hAnsiTheme="majorAscii" w:cstheme="majorAscii"/>
          <w:color w:val="222222"/>
          <w:lang w:val="en-GB"/>
        </w:rPr>
        <w:t xml:space="preserve"> is</w:t>
      </w:r>
      <w:r w:rsidRPr="156B322B" w:rsidR="0090189A">
        <w:rPr>
          <w:rFonts w:ascii="Calibri Light" w:hAnsi="Calibri Light" w:cs="Calibri Light" w:asciiTheme="majorAscii" w:hAnsiTheme="majorAscii" w:cstheme="majorAscii"/>
          <w:color w:val="222222"/>
          <w:lang w:val="en-GB"/>
        </w:rPr>
        <w:t xml:space="preserve"> for a location</w:t>
      </w:r>
      <w:r w:rsidRPr="156B322B" w:rsidR="00937EB2">
        <w:rPr>
          <w:rFonts w:ascii="Calibri Light" w:hAnsi="Calibri Light" w:cs="Calibri Light" w:asciiTheme="majorAscii" w:hAnsiTheme="majorAscii" w:cstheme="majorAscii"/>
          <w:color w:val="222222"/>
          <w:lang w:val="en-GB"/>
        </w:rPr>
        <w:t xml:space="preserve"> </w:t>
      </w:r>
      <w:r w:rsidRPr="156B322B" w:rsidR="009B7E4B">
        <w:rPr>
          <w:rFonts w:ascii="Calibri Light" w:hAnsi="Calibri Light" w:cs="Calibri Light" w:asciiTheme="majorAscii" w:hAnsiTheme="majorAscii" w:cstheme="majorAscii"/>
          <w:color w:val="222222"/>
          <w:lang w:val="en-GB"/>
        </w:rPr>
        <w:t xml:space="preserve">(Lot 1 is for </w:t>
      </w:r>
      <w:proofErr w:type="spellStart"/>
      <w:r w:rsidRPr="156B322B" w:rsidR="009B7E4B">
        <w:rPr>
          <w:rFonts w:ascii="Calibri Light" w:hAnsi="Calibri Light" w:cs="Calibri Light" w:asciiTheme="majorAscii" w:hAnsiTheme="majorAscii" w:cstheme="majorAscii"/>
          <w:color w:val="222222"/>
          <w:lang w:val="en-GB"/>
        </w:rPr>
        <w:t>Kawergosk</w:t>
      </w:r>
      <w:proofErr w:type="spellEnd"/>
      <w:r w:rsidRPr="156B322B" w:rsidR="009B7E4B">
        <w:rPr>
          <w:rFonts w:ascii="Calibri Light" w:hAnsi="Calibri Light" w:cs="Calibri Light" w:asciiTheme="majorAscii" w:hAnsiTheme="majorAscii" w:cstheme="majorAscii"/>
          <w:color w:val="222222"/>
          <w:lang w:val="en-GB"/>
        </w:rPr>
        <w:t xml:space="preserve"> and Lot 2 is for </w:t>
      </w:r>
      <w:proofErr w:type="spellStart"/>
      <w:r w:rsidRPr="156B322B" w:rsidR="009B7E4B">
        <w:rPr>
          <w:rFonts w:ascii="Calibri Light" w:hAnsi="Calibri Light" w:cs="Calibri Light" w:asciiTheme="majorAscii" w:hAnsiTheme="majorAscii" w:cstheme="majorAscii"/>
          <w:color w:val="222222"/>
          <w:lang w:val="en-GB"/>
        </w:rPr>
        <w:t>Basirma</w:t>
      </w:r>
      <w:proofErr w:type="spellEnd"/>
      <w:r w:rsidRPr="156B322B" w:rsidR="00937EB2">
        <w:rPr>
          <w:rFonts w:ascii="Calibri Light" w:hAnsi="Calibri Light" w:cs="Calibri Light" w:asciiTheme="majorAscii" w:hAnsiTheme="majorAscii" w:cstheme="majorAscii"/>
          <w:color w:val="222222"/>
          <w:lang w:val="en-GB"/>
        </w:rPr>
        <w:t>)</w:t>
      </w:r>
      <w:r w:rsidRPr="156B322B" w:rsidR="00133263">
        <w:rPr>
          <w:rFonts w:ascii="Calibri Light" w:hAnsi="Calibri Light" w:cs="Calibri Light" w:asciiTheme="majorAscii" w:hAnsiTheme="majorAscii" w:cstheme="majorAscii"/>
          <w:color w:val="222222"/>
          <w:lang w:val="en-GB"/>
        </w:rPr>
        <w:t xml:space="preserve">. Contractors are encouraged carefully review each LOT to provide full bids for </w:t>
      </w:r>
      <w:r w:rsidRPr="156B322B" w:rsidR="0090189A">
        <w:rPr>
          <w:rFonts w:ascii="Calibri Light" w:hAnsi="Calibri Light" w:cs="Calibri Light" w:asciiTheme="majorAscii" w:hAnsiTheme="majorAscii" w:cstheme="majorAscii"/>
          <w:color w:val="222222"/>
          <w:lang w:val="en-GB"/>
        </w:rPr>
        <w:t>both</w:t>
      </w:r>
      <w:r w:rsidRPr="156B322B" w:rsidR="00133263">
        <w:rPr>
          <w:rFonts w:ascii="Calibri Light" w:hAnsi="Calibri Light" w:cs="Calibri Light" w:asciiTheme="majorAscii" w:hAnsiTheme="majorAscii" w:cstheme="majorAscii"/>
          <w:color w:val="222222"/>
          <w:lang w:val="en-GB"/>
        </w:rPr>
        <w:t>.</w:t>
      </w:r>
    </w:p>
    <w:p w:rsidRPr="009B7E4B" w:rsidR="00653CA9" w:rsidP="00653CA9" w:rsidRDefault="00653CA9" w14:paraId="30264CA1" w14:textId="77777777">
      <w:pPr>
        <w:pStyle w:val="Default"/>
        <w:rPr>
          <w:lang w:val="en-US"/>
        </w:rPr>
      </w:pPr>
    </w:p>
    <w:p w:rsidRPr="009B7E4B" w:rsidR="00653CA9" w:rsidP="00653CA9" w:rsidRDefault="00653CA9" w14:paraId="73010A00" w14:textId="7B76E4B1">
      <w:pPr>
        <w:rPr>
          <w:rFonts w:asciiTheme="majorHAnsi" w:hAnsiTheme="majorHAnsi" w:cstheme="majorHAnsi"/>
          <w:color w:val="222222"/>
          <w:lang w:val="en-GB"/>
        </w:rPr>
      </w:pPr>
      <w:r w:rsidRPr="009B7E4B">
        <w:rPr>
          <w:rFonts w:asciiTheme="majorHAnsi" w:hAnsiTheme="majorHAnsi" w:cstheme="majorHAnsi"/>
          <w:color w:val="222222"/>
          <w:lang w:val="en-GB"/>
        </w:rPr>
        <w:t xml:space="preserve"> DRC has included three different options for the Lot </w:t>
      </w:r>
      <w:r w:rsidRPr="009B7E4B" w:rsidR="009B7E4B">
        <w:rPr>
          <w:rFonts w:asciiTheme="majorHAnsi" w:hAnsiTheme="majorHAnsi" w:cstheme="majorHAnsi"/>
          <w:color w:val="222222"/>
          <w:lang w:val="en-GB"/>
        </w:rPr>
        <w:t>2, Upon</w:t>
      </w:r>
      <w:r w:rsidRPr="009B7E4B">
        <w:rPr>
          <w:rFonts w:asciiTheme="majorHAnsi" w:hAnsiTheme="majorHAnsi" w:cstheme="majorHAnsi"/>
          <w:color w:val="222222"/>
          <w:lang w:val="en-GB"/>
        </w:rPr>
        <w:t xml:space="preserve"> review of the submitted bids, DRC will select only one of the options based on DRC </w:t>
      </w:r>
      <w:r w:rsidRPr="009B7E4B" w:rsidR="009B7E4B">
        <w:rPr>
          <w:rFonts w:asciiTheme="majorHAnsi" w:hAnsiTheme="majorHAnsi" w:cstheme="majorHAnsi"/>
          <w:color w:val="222222"/>
          <w:lang w:val="en-GB"/>
        </w:rPr>
        <w:t>need</w:t>
      </w:r>
      <w:r w:rsidRPr="009B7E4B">
        <w:rPr>
          <w:rFonts w:asciiTheme="majorHAnsi" w:hAnsiTheme="majorHAnsi" w:cstheme="majorHAnsi"/>
          <w:color w:val="222222"/>
          <w:lang w:val="en-GB"/>
        </w:rPr>
        <w:t xml:space="preserve">. Contractors are encouraged carefully review </w:t>
      </w:r>
      <w:r w:rsidRPr="009B7E4B" w:rsidR="009B7E4B">
        <w:rPr>
          <w:rFonts w:asciiTheme="majorHAnsi" w:hAnsiTheme="majorHAnsi" w:cstheme="majorHAnsi"/>
          <w:color w:val="222222"/>
          <w:lang w:val="en-GB"/>
        </w:rPr>
        <w:t>all the three options and</w:t>
      </w:r>
      <w:r w:rsidRPr="009B7E4B">
        <w:rPr>
          <w:rFonts w:asciiTheme="majorHAnsi" w:hAnsiTheme="majorHAnsi" w:cstheme="majorHAnsi"/>
          <w:color w:val="222222"/>
          <w:lang w:val="en-GB"/>
        </w:rPr>
        <w:t xml:space="preserve"> to provide full bids for </w:t>
      </w:r>
      <w:r w:rsidRPr="009B7E4B" w:rsidR="009B7E4B">
        <w:rPr>
          <w:rFonts w:asciiTheme="majorHAnsi" w:hAnsiTheme="majorHAnsi" w:cstheme="majorHAnsi"/>
          <w:color w:val="222222"/>
          <w:lang w:val="en-GB"/>
        </w:rPr>
        <w:t>the three</w:t>
      </w:r>
      <w:r w:rsidRPr="009B7E4B">
        <w:rPr>
          <w:rFonts w:asciiTheme="majorHAnsi" w:hAnsiTheme="majorHAnsi" w:cstheme="majorHAnsi"/>
          <w:color w:val="222222"/>
          <w:lang w:val="en-GB"/>
        </w:rPr>
        <w:t xml:space="preserve"> options</w:t>
      </w:r>
      <w:r w:rsidR="00214CC9">
        <w:rPr>
          <w:rFonts w:asciiTheme="majorHAnsi" w:hAnsiTheme="majorHAnsi" w:cstheme="majorHAnsi"/>
          <w:color w:val="222222"/>
          <w:lang w:val="en-GB"/>
        </w:rPr>
        <w:t>.</w:t>
      </w:r>
    </w:p>
    <w:p w:rsidRPr="006E2837" w:rsidR="000964E5" w:rsidP="00504985" w:rsidRDefault="000964E5" w14:paraId="243C1C69" w14:textId="77777777">
      <w:pPr>
        <w:rPr>
          <w:rFonts w:asciiTheme="majorHAnsi" w:hAnsiTheme="majorHAnsi" w:cstheme="majorHAnsi"/>
          <w:color w:val="222222"/>
          <w:lang w:val="en-GB"/>
        </w:rPr>
      </w:pPr>
    </w:p>
    <w:p w:rsidR="000964E5" w:rsidP="007C45C3" w:rsidRDefault="00DF42D2" w14:paraId="2D8414B8" w14:textId="5A814AD4">
      <w:pPr>
        <w:rPr>
          <w:rFonts w:asciiTheme="majorHAnsi" w:hAnsiTheme="majorHAnsi" w:cstheme="majorHAnsi"/>
          <w:color w:val="222222"/>
          <w:lang w:val="en-GB"/>
        </w:rPr>
      </w:pPr>
      <w:r w:rsidRPr="006E2837">
        <w:rPr>
          <w:rFonts w:asciiTheme="majorHAnsi" w:hAnsiTheme="majorHAnsi" w:cstheme="majorHAnsi"/>
          <w:color w:val="222222"/>
          <w:lang w:val="en-GB"/>
        </w:rPr>
        <w:t>The</w:t>
      </w:r>
      <w:r w:rsidRPr="006E2837" w:rsidR="00EE538C">
        <w:rPr>
          <w:rFonts w:asciiTheme="majorHAnsi" w:hAnsiTheme="majorHAnsi" w:cstheme="majorHAnsi"/>
          <w:color w:val="222222"/>
          <w:lang w:val="en-GB"/>
        </w:rPr>
        <w:t xml:space="preserve"> </w:t>
      </w:r>
      <w:r w:rsidRPr="006E2837" w:rsidR="000964E5">
        <w:rPr>
          <w:rFonts w:asciiTheme="majorHAnsi" w:hAnsiTheme="majorHAnsi" w:cstheme="majorHAnsi"/>
          <w:color w:val="222222"/>
          <w:lang w:val="en-GB"/>
        </w:rPr>
        <w:t xml:space="preserve">GPS </w:t>
      </w:r>
      <w:r w:rsidRPr="006E2837" w:rsidR="00EE538C">
        <w:rPr>
          <w:rFonts w:asciiTheme="majorHAnsi" w:hAnsiTheme="majorHAnsi" w:cstheme="majorHAnsi"/>
          <w:color w:val="222222"/>
          <w:lang w:val="en-GB"/>
        </w:rPr>
        <w:t xml:space="preserve">coordinates </w:t>
      </w:r>
      <w:r w:rsidRPr="006E2837" w:rsidR="0046472F">
        <w:rPr>
          <w:rFonts w:asciiTheme="majorHAnsi" w:hAnsiTheme="majorHAnsi" w:cstheme="majorHAnsi"/>
          <w:color w:val="222222"/>
          <w:lang w:val="en-GB"/>
        </w:rPr>
        <w:t>are attached within the</w:t>
      </w:r>
      <w:r w:rsidRPr="006E2837" w:rsidR="00F028F5">
        <w:rPr>
          <w:rFonts w:asciiTheme="majorHAnsi" w:hAnsiTheme="majorHAnsi" w:cstheme="majorHAnsi"/>
          <w:color w:val="222222"/>
          <w:lang w:val="en-GB"/>
        </w:rPr>
        <w:t xml:space="preserve"> Technical</w:t>
      </w:r>
      <w:r w:rsidRPr="006E2837" w:rsidR="0046472F">
        <w:rPr>
          <w:rFonts w:asciiTheme="majorHAnsi" w:hAnsiTheme="majorHAnsi" w:cstheme="majorHAnsi"/>
          <w:color w:val="222222"/>
          <w:lang w:val="en-GB"/>
        </w:rPr>
        <w:t xml:space="preserve"> </w:t>
      </w:r>
      <w:r w:rsidRPr="006E2837" w:rsidR="00F028F5">
        <w:rPr>
          <w:rFonts w:asciiTheme="majorHAnsi" w:hAnsiTheme="majorHAnsi" w:cstheme="majorHAnsi"/>
          <w:color w:val="222222"/>
          <w:lang w:val="en-GB"/>
        </w:rPr>
        <w:t>B</w:t>
      </w:r>
      <w:r w:rsidRPr="006E2837" w:rsidR="0046472F">
        <w:rPr>
          <w:rFonts w:asciiTheme="majorHAnsi" w:hAnsiTheme="majorHAnsi" w:cstheme="majorHAnsi"/>
          <w:color w:val="222222"/>
          <w:lang w:val="en-GB"/>
        </w:rPr>
        <w:t xml:space="preserve">id </w:t>
      </w:r>
      <w:r w:rsidRPr="006E2837" w:rsidR="00F028F5">
        <w:rPr>
          <w:rFonts w:asciiTheme="majorHAnsi" w:hAnsiTheme="majorHAnsi" w:cstheme="majorHAnsi"/>
          <w:color w:val="222222"/>
          <w:lang w:val="en-GB"/>
        </w:rPr>
        <w:t>F</w:t>
      </w:r>
      <w:r w:rsidRPr="006E2837" w:rsidR="0046472F">
        <w:rPr>
          <w:rFonts w:asciiTheme="majorHAnsi" w:hAnsiTheme="majorHAnsi" w:cstheme="majorHAnsi"/>
          <w:color w:val="222222"/>
          <w:lang w:val="en-GB"/>
        </w:rPr>
        <w:t>orm Annex A</w:t>
      </w:r>
      <w:r w:rsidRPr="006E2837" w:rsidR="00F028F5">
        <w:rPr>
          <w:rFonts w:asciiTheme="majorHAnsi" w:hAnsiTheme="majorHAnsi" w:cstheme="majorHAnsi"/>
          <w:color w:val="222222"/>
          <w:lang w:val="en-GB"/>
        </w:rPr>
        <w:t>.1</w:t>
      </w:r>
      <w:r w:rsidRPr="006E2837" w:rsidR="0046472F">
        <w:rPr>
          <w:rFonts w:asciiTheme="majorHAnsi" w:hAnsiTheme="majorHAnsi" w:cstheme="majorHAnsi"/>
          <w:color w:val="222222"/>
          <w:lang w:val="en-GB"/>
        </w:rPr>
        <w:t xml:space="preserve"> </w:t>
      </w:r>
      <w:r w:rsidRPr="006E2837" w:rsidR="000964E5">
        <w:rPr>
          <w:rFonts w:asciiTheme="majorHAnsi" w:hAnsiTheme="majorHAnsi" w:cstheme="majorHAnsi"/>
          <w:color w:val="222222"/>
          <w:lang w:val="en-GB"/>
        </w:rPr>
        <w:t>for the</w:t>
      </w:r>
      <w:r w:rsidRPr="006E2837" w:rsidR="007C45C3">
        <w:rPr>
          <w:rFonts w:asciiTheme="majorHAnsi" w:hAnsiTheme="majorHAnsi" w:cstheme="majorHAnsi"/>
          <w:color w:val="222222"/>
          <w:lang w:val="en-GB"/>
        </w:rPr>
        <w:t xml:space="preserve"> bidders</w:t>
      </w:r>
      <w:r w:rsidRPr="006E2837" w:rsidR="000964E5">
        <w:rPr>
          <w:rFonts w:asciiTheme="majorHAnsi" w:hAnsiTheme="majorHAnsi" w:cstheme="majorHAnsi"/>
          <w:color w:val="222222"/>
          <w:lang w:val="en-GB"/>
        </w:rPr>
        <w:t xml:space="preserve"> who want to do site </w:t>
      </w:r>
      <w:r w:rsidRPr="006E2837" w:rsidR="00D073DA">
        <w:rPr>
          <w:rFonts w:asciiTheme="majorHAnsi" w:hAnsiTheme="majorHAnsi" w:cstheme="majorHAnsi"/>
          <w:color w:val="222222"/>
          <w:lang w:val="en-GB"/>
        </w:rPr>
        <w:t>visit (</w:t>
      </w:r>
      <w:r w:rsidRPr="006E2837" w:rsidR="00C44197">
        <w:rPr>
          <w:rFonts w:asciiTheme="majorHAnsi" w:hAnsiTheme="majorHAnsi" w:cstheme="majorHAnsi"/>
          <w:color w:val="222222"/>
          <w:lang w:val="en-GB"/>
        </w:rPr>
        <w:t>which is optional)</w:t>
      </w:r>
      <w:r w:rsidRPr="006E2837" w:rsidR="00296FF6">
        <w:rPr>
          <w:rFonts w:asciiTheme="majorHAnsi" w:hAnsiTheme="majorHAnsi" w:cstheme="majorHAnsi"/>
          <w:color w:val="222222"/>
          <w:lang w:val="en-GB"/>
        </w:rPr>
        <w:t>.</w:t>
      </w:r>
    </w:p>
    <w:p w:rsidR="00DE02B7" w:rsidP="006A2AF6" w:rsidRDefault="006A2AF6" w14:paraId="2D209D84" w14:textId="358918CC">
      <w:pPr>
        <w:pStyle w:val="ListParagraph"/>
        <w:numPr>
          <w:ilvl w:val="0"/>
          <w:numId w:val="72"/>
        </w:numPr>
        <w:rPr>
          <w:rFonts w:asciiTheme="majorHAnsi" w:hAnsiTheme="majorHAnsi" w:cstheme="majorHAnsi"/>
          <w:color w:val="222222"/>
          <w:lang w:val="en-GB"/>
        </w:rPr>
      </w:pPr>
      <w:r>
        <w:rPr>
          <w:rFonts w:asciiTheme="majorHAnsi" w:hAnsiTheme="majorHAnsi" w:cstheme="majorHAnsi"/>
          <w:color w:val="222222"/>
          <w:lang w:val="en-GB"/>
        </w:rPr>
        <w:t>Site visit</w:t>
      </w:r>
      <w:r w:rsidR="008F2B3D">
        <w:rPr>
          <w:rFonts w:asciiTheme="majorHAnsi" w:hAnsiTheme="majorHAnsi" w:cstheme="majorHAnsi"/>
          <w:color w:val="222222"/>
          <w:lang w:val="en-GB"/>
        </w:rPr>
        <w:t xml:space="preserve"> for</w:t>
      </w:r>
      <w:r>
        <w:rPr>
          <w:rFonts w:asciiTheme="majorHAnsi" w:hAnsiTheme="majorHAnsi" w:cstheme="majorHAnsi"/>
          <w:color w:val="222222"/>
          <w:lang w:val="en-GB"/>
        </w:rPr>
        <w:t xml:space="preserve"> Kawergosek -11:00 AM </w:t>
      </w:r>
      <w:r w:rsidR="004B285D">
        <w:rPr>
          <w:rFonts w:asciiTheme="majorHAnsi" w:hAnsiTheme="majorHAnsi" w:cstheme="majorHAnsi"/>
          <w:color w:val="222222"/>
          <w:lang w:val="en-GB"/>
        </w:rPr>
        <w:t>21.09.2022</w:t>
      </w:r>
      <w:r w:rsidR="008F2B3D">
        <w:rPr>
          <w:rFonts w:asciiTheme="majorHAnsi" w:hAnsiTheme="majorHAnsi" w:cstheme="majorHAnsi"/>
          <w:color w:val="222222"/>
          <w:lang w:val="en-GB"/>
        </w:rPr>
        <w:t>.</w:t>
      </w:r>
    </w:p>
    <w:p w:rsidRPr="006A2AF6" w:rsidR="004B285D" w:rsidP="006A2AF6" w:rsidRDefault="004B285D" w14:paraId="64019180" w14:textId="67890D9E">
      <w:pPr>
        <w:pStyle w:val="ListParagraph"/>
        <w:numPr>
          <w:ilvl w:val="0"/>
          <w:numId w:val="72"/>
        </w:numPr>
        <w:rPr>
          <w:rFonts w:asciiTheme="majorHAnsi" w:hAnsiTheme="majorHAnsi" w:cstheme="majorHAnsi"/>
          <w:color w:val="222222"/>
          <w:lang w:val="en-GB"/>
        </w:rPr>
      </w:pPr>
      <w:r>
        <w:rPr>
          <w:rFonts w:asciiTheme="majorHAnsi" w:hAnsiTheme="majorHAnsi" w:cstheme="majorHAnsi"/>
          <w:color w:val="222222"/>
          <w:lang w:val="en-GB"/>
        </w:rPr>
        <w:t xml:space="preserve">Site visit </w:t>
      </w:r>
      <w:r w:rsidR="008F2B3D">
        <w:rPr>
          <w:rFonts w:asciiTheme="majorHAnsi" w:hAnsiTheme="majorHAnsi" w:cstheme="majorHAnsi"/>
          <w:color w:val="222222"/>
          <w:lang w:val="en-GB"/>
        </w:rPr>
        <w:t xml:space="preserve">for </w:t>
      </w:r>
      <w:r>
        <w:rPr>
          <w:rFonts w:asciiTheme="majorHAnsi" w:hAnsiTheme="majorHAnsi" w:cstheme="majorHAnsi"/>
          <w:color w:val="222222"/>
          <w:lang w:val="en-GB"/>
        </w:rPr>
        <w:t xml:space="preserve">Basirma-11:00 AM </w:t>
      </w:r>
      <w:r w:rsidR="008F2B3D">
        <w:rPr>
          <w:rFonts w:asciiTheme="majorHAnsi" w:hAnsiTheme="majorHAnsi" w:cstheme="majorHAnsi"/>
          <w:color w:val="222222"/>
          <w:lang w:val="en-GB"/>
        </w:rPr>
        <w:t>22.09.2022.</w:t>
      </w:r>
    </w:p>
    <w:p w:rsidRPr="006E2837" w:rsidR="00126F0F" w:rsidP="00504985" w:rsidRDefault="00126F0F" w14:paraId="5FA56845" w14:textId="77777777">
      <w:pPr>
        <w:rPr>
          <w:rFonts w:asciiTheme="majorHAnsi" w:hAnsiTheme="majorHAnsi" w:cstheme="majorHAnsi"/>
          <w:color w:val="222222"/>
          <w:lang w:val="en-GB"/>
        </w:rPr>
      </w:pPr>
    </w:p>
    <w:p w:rsidRPr="006E2837" w:rsidR="00AC4EE0" w:rsidP="00504985" w:rsidRDefault="00AC4EE0" w14:paraId="3F21950B" w14:textId="77777777">
      <w:pPr>
        <w:rPr>
          <w:rFonts w:asciiTheme="majorHAnsi" w:hAnsiTheme="majorHAnsi" w:cstheme="majorHAnsi"/>
          <w:color w:val="222222"/>
          <w:lang w:val="en-GB"/>
        </w:rPr>
      </w:pPr>
    </w:p>
    <w:p w:rsidRPr="006E2837" w:rsidR="00040934" w:rsidP="00972789" w:rsidRDefault="00040934" w14:paraId="3FDDC8BE" w14:textId="6D0CB5B3">
      <w:pPr>
        <w:pStyle w:val="Heading1"/>
        <w:rPr>
          <w:rFonts w:asciiTheme="majorHAnsi" w:hAnsiTheme="majorHAnsi" w:cstheme="majorHAnsi"/>
          <w:lang w:val="en-GB"/>
        </w:rPr>
      </w:pPr>
      <w:r w:rsidRPr="006E2837">
        <w:rPr>
          <w:rFonts w:asciiTheme="majorHAnsi" w:hAnsiTheme="majorHAnsi" w:cstheme="majorHAnsi"/>
          <w:lang w:val="en-GB"/>
        </w:rPr>
        <w:t>Tender Details</w:t>
      </w:r>
    </w:p>
    <w:p w:rsidRPr="006E2837" w:rsidR="0040208C" w:rsidP="00443A10" w:rsidRDefault="0040208C" w14:paraId="3A6AE6EF" w14:textId="77777777">
      <w:pPr>
        <w:pStyle w:val="ColorfulList-Accent11"/>
        <w:shd w:val="clear" w:color="auto" w:fill="FFFFFF"/>
        <w:ind w:left="0"/>
        <w:rPr>
          <w:rFonts w:asciiTheme="majorHAnsi" w:hAnsiTheme="majorHAnsi" w:cstheme="majorHAnsi"/>
          <w:color w:val="222222"/>
          <w:lang w:val="en-GB"/>
        </w:rPr>
      </w:pPr>
      <w:r w:rsidRPr="006E2837">
        <w:rPr>
          <w:rFonts w:asciiTheme="majorHAnsi" w:hAnsiTheme="majorHAnsi" w:cstheme="majorHAnsi"/>
          <w:color w:val="222222"/>
          <w:lang w:val="en-GB"/>
        </w:rPr>
        <w:t xml:space="preserve">The </w:t>
      </w:r>
      <w:r w:rsidRPr="006E2837" w:rsidR="00040934">
        <w:rPr>
          <w:rFonts w:asciiTheme="majorHAnsi" w:hAnsiTheme="majorHAnsi" w:cstheme="majorHAnsi"/>
          <w:color w:val="222222"/>
          <w:lang w:val="en-GB"/>
        </w:rPr>
        <w:t xml:space="preserve">Tender </w:t>
      </w:r>
      <w:r w:rsidRPr="006E2837">
        <w:rPr>
          <w:rFonts w:asciiTheme="majorHAnsi" w:hAnsiTheme="majorHAnsi" w:cstheme="majorHAnsi"/>
          <w:color w:val="222222"/>
          <w:lang w:val="en-GB"/>
        </w:rPr>
        <w:t>details are as follows:</w:t>
      </w:r>
    </w:p>
    <w:p w:rsidRPr="006E2837" w:rsidR="00141F35" w:rsidP="00443A10" w:rsidRDefault="00141F35" w14:paraId="322A245C" w14:textId="77777777">
      <w:pPr>
        <w:pStyle w:val="ColorfulList-Accent11"/>
        <w:shd w:val="clear" w:color="auto" w:fill="FFFFFF"/>
        <w:ind w:left="0"/>
        <w:rPr>
          <w:rFonts w:asciiTheme="majorHAnsi" w:hAnsiTheme="majorHAnsi" w:cstheme="majorHAnsi"/>
          <w:color w:val="222222"/>
          <w:lang w:val="en-GB"/>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86"/>
        <w:gridCol w:w="4458"/>
        <w:gridCol w:w="5029"/>
      </w:tblGrid>
      <w:tr w:rsidRPr="006E2837" w:rsidR="00BB1406" w:rsidTr="156B322B" w14:paraId="03FE9C79" w14:textId="77777777">
        <w:trPr>
          <w:trHeight w:val="261"/>
        </w:trPr>
        <w:tc>
          <w:tcPr>
            <w:tcW w:w="586" w:type="dxa"/>
            <w:shd w:val="clear" w:color="auto" w:fill="D9D9D9" w:themeFill="background1" w:themeFillShade="D9"/>
            <w:tcMar/>
          </w:tcPr>
          <w:p w:rsidRPr="006E2837" w:rsidR="00BB1406" w:rsidP="00102927" w:rsidRDefault="00BB1406" w14:paraId="64C014C8" w14:textId="77777777">
            <w:pPr>
              <w:pStyle w:val="TableParagraph"/>
              <w:spacing w:line="240" w:lineRule="exact"/>
              <w:ind w:left="122"/>
              <w:rPr>
                <w:rFonts w:asciiTheme="majorHAnsi" w:hAnsiTheme="majorHAnsi" w:cstheme="majorHAnsi"/>
                <w:b/>
                <w:sz w:val="20"/>
                <w:szCs w:val="20"/>
              </w:rPr>
            </w:pPr>
            <w:r w:rsidRPr="006E2837">
              <w:rPr>
                <w:rFonts w:asciiTheme="majorHAnsi" w:hAnsiTheme="majorHAnsi" w:cstheme="majorHAnsi"/>
                <w:b/>
                <w:sz w:val="20"/>
                <w:szCs w:val="20"/>
              </w:rPr>
              <w:t>Line</w:t>
            </w:r>
          </w:p>
        </w:tc>
        <w:tc>
          <w:tcPr>
            <w:tcW w:w="4458" w:type="dxa"/>
            <w:shd w:val="clear" w:color="auto" w:fill="D9D9D9" w:themeFill="background1" w:themeFillShade="D9"/>
            <w:tcMar/>
          </w:tcPr>
          <w:p w:rsidRPr="006E2837" w:rsidR="00BB1406" w:rsidP="00102927" w:rsidRDefault="00BB1406" w14:paraId="37EA1F7D" w14:textId="77777777">
            <w:pPr>
              <w:pStyle w:val="TableParagraph"/>
              <w:spacing w:line="240" w:lineRule="exact"/>
              <w:rPr>
                <w:rFonts w:asciiTheme="majorHAnsi" w:hAnsiTheme="majorHAnsi" w:cstheme="majorHAnsi"/>
                <w:b/>
                <w:sz w:val="20"/>
                <w:szCs w:val="20"/>
              </w:rPr>
            </w:pPr>
            <w:r w:rsidRPr="006E2837">
              <w:rPr>
                <w:rFonts w:asciiTheme="majorHAnsi" w:hAnsiTheme="majorHAnsi" w:cstheme="majorHAnsi"/>
                <w:b/>
                <w:sz w:val="20"/>
                <w:szCs w:val="20"/>
              </w:rPr>
              <w:t>Item</w:t>
            </w:r>
          </w:p>
        </w:tc>
        <w:tc>
          <w:tcPr>
            <w:tcW w:w="5029" w:type="dxa"/>
            <w:shd w:val="clear" w:color="auto" w:fill="D9D9D9" w:themeFill="background1" w:themeFillShade="D9"/>
            <w:tcMar/>
          </w:tcPr>
          <w:p w:rsidRPr="006E2837" w:rsidR="00BB1406" w:rsidP="00102927" w:rsidRDefault="00BB1406" w14:paraId="2BC6C84A" w14:textId="77777777">
            <w:pPr>
              <w:pStyle w:val="TableParagraph"/>
              <w:spacing w:line="240" w:lineRule="exact"/>
              <w:ind w:left="104"/>
              <w:rPr>
                <w:rFonts w:asciiTheme="majorHAnsi" w:hAnsiTheme="majorHAnsi" w:cstheme="majorHAnsi"/>
                <w:b/>
                <w:sz w:val="20"/>
                <w:szCs w:val="20"/>
              </w:rPr>
            </w:pPr>
            <w:r w:rsidRPr="006E2837">
              <w:rPr>
                <w:rFonts w:asciiTheme="majorHAnsi" w:hAnsiTheme="majorHAnsi" w:cstheme="majorHAnsi"/>
                <w:b/>
                <w:sz w:val="20"/>
                <w:szCs w:val="20"/>
              </w:rPr>
              <w:t>Time,</w:t>
            </w:r>
            <w:r w:rsidRPr="006E2837">
              <w:rPr>
                <w:rFonts w:asciiTheme="majorHAnsi" w:hAnsiTheme="majorHAnsi" w:cstheme="majorHAnsi"/>
                <w:b/>
                <w:spacing w:val="-5"/>
                <w:sz w:val="20"/>
                <w:szCs w:val="20"/>
              </w:rPr>
              <w:t xml:space="preserve"> </w:t>
            </w:r>
            <w:r w:rsidRPr="006E2837">
              <w:rPr>
                <w:rFonts w:asciiTheme="majorHAnsi" w:hAnsiTheme="majorHAnsi" w:cstheme="majorHAnsi"/>
                <w:b/>
                <w:sz w:val="20"/>
                <w:szCs w:val="20"/>
              </w:rPr>
              <w:t>date,</w:t>
            </w:r>
            <w:r w:rsidRPr="006E2837">
              <w:rPr>
                <w:rFonts w:asciiTheme="majorHAnsi" w:hAnsiTheme="majorHAnsi" w:cstheme="majorHAnsi"/>
                <w:b/>
                <w:spacing w:val="-4"/>
                <w:sz w:val="20"/>
                <w:szCs w:val="20"/>
              </w:rPr>
              <w:t xml:space="preserve"> </w:t>
            </w:r>
            <w:r w:rsidRPr="006E2837">
              <w:rPr>
                <w:rFonts w:asciiTheme="majorHAnsi" w:hAnsiTheme="majorHAnsi" w:cstheme="majorHAnsi"/>
                <w:b/>
                <w:sz w:val="20"/>
                <w:szCs w:val="20"/>
              </w:rPr>
              <w:t>address</w:t>
            </w:r>
            <w:r w:rsidRPr="006E2837">
              <w:rPr>
                <w:rFonts w:asciiTheme="majorHAnsi" w:hAnsiTheme="majorHAnsi" w:cstheme="majorHAnsi"/>
                <w:b/>
                <w:spacing w:val="-3"/>
                <w:sz w:val="20"/>
                <w:szCs w:val="20"/>
              </w:rPr>
              <w:t xml:space="preserve"> </w:t>
            </w:r>
            <w:r w:rsidRPr="006E2837">
              <w:rPr>
                <w:rFonts w:asciiTheme="majorHAnsi" w:hAnsiTheme="majorHAnsi" w:cstheme="majorHAnsi"/>
                <w:b/>
                <w:sz w:val="20"/>
                <w:szCs w:val="20"/>
              </w:rPr>
              <w:t>as</w:t>
            </w:r>
            <w:r w:rsidRPr="006E2837">
              <w:rPr>
                <w:rFonts w:asciiTheme="majorHAnsi" w:hAnsiTheme="majorHAnsi" w:cstheme="majorHAnsi"/>
                <w:b/>
                <w:spacing w:val="-3"/>
                <w:sz w:val="20"/>
                <w:szCs w:val="20"/>
              </w:rPr>
              <w:t xml:space="preserve"> </w:t>
            </w:r>
            <w:r w:rsidRPr="006E2837">
              <w:rPr>
                <w:rFonts w:asciiTheme="majorHAnsi" w:hAnsiTheme="majorHAnsi" w:cstheme="majorHAnsi"/>
                <w:b/>
                <w:sz w:val="20"/>
                <w:szCs w:val="20"/>
              </w:rPr>
              <w:t>appropriate</w:t>
            </w:r>
          </w:p>
        </w:tc>
      </w:tr>
      <w:tr w:rsidRPr="006E2837" w:rsidR="00BB1406" w:rsidTr="156B322B" w14:paraId="69AB7D2E" w14:textId="77777777">
        <w:trPr>
          <w:trHeight w:val="261"/>
        </w:trPr>
        <w:tc>
          <w:tcPr>
            <w:tcW w:w="586" w:type="dxa"/>
            <w:shd w:val="clear" w:color="auto" w:fill="D9D9D9" w:themeFill="background1" w:themeFillShade="D9"/>
            <w:tcMar/>
          </w:tcPr>
          <w:p w:rsidRPr="006E2837" w:rsidR="00BB1406" w:rsidP="00102927" w:rsidRDefault="00BB1406" w14:paraId="59C57C69" w14:textId="77777777">
            <w:pPr>
              <w:pStyle w:val="TableParagraph"/>
              <w:spacing w:line="240" w:lineRule="exact"/>
              <w:rPr>
                <w:rFonts w:asciiTheme="majorHAnsi" w:hAnsiTheme="majorHAnsi" w:cstheme="majorHAnsi"/>
                <w:sz w:val="20"/>
                <w:szCs w:val="20"/>
              </w:rPr>
            </w:pPr>
            <w:r w:rsidRPr="006E2837">
              <w:rPr>
                <w:rFonts w:asciiTheme="majorHAnsi" w:hAnsiTheme="majorHAnsi" w:cstheme="majorHAnsi"/>
                <w:w w:val="99"/>
                <w:sz w:val="20"/>
                <w:szCs w:val="20"/>
              </w:rPr>
              <w:t>1</w:t>
            </w:r>
          </w:p>
        </w:tc>
        <w:tc>
          <w:tcPr>
            <w:tcW w:w="4458" w:type="dxa"/>
            <w:shd w:val="clear" w:color="auto" w:fill="F1F1F1"/>
            <w:tcMar/>
          </w:tcPr>
          <w:p w:rsidRPr="006E2837" w:rsidR="00BB1406" w:rsidP="00102927" w:rsidRDefault="00BB1406" w14:paraId="0842B9AA" w14:textId="77777777">
            <w:pPr>
              <w:pStyle w:val="TableParagraph"/>
              <w:spacing w:line="240" w:lineRule="exact"/>
              <w:rPr>
                <w:rFonts w:asciiTheme="majorHAnsi" w:hAnsiTheme="majorHAnsi" w:cstheme="majorHAnsi"/>
                <w:sz w:val="20"/>
                <w:szCs w:val="20"/>
              </w:rPr>
            </w:pPr>
            <w:r w:rsidRPr="006E2837">
              <w:rPr>
                <w:rFonts w:asciiTheme="majorHAnsi" w:hAnsiTheme="majorHAnsi" w:cstheme="majorHAnsi"/>
                <w:sz w:val="20"/>
                <w:szCs w:val="20"/>
              </w:rPr>
              <w:t>RFP</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published</w:t>
            </w:r>
          </w:p>
        </w:tc>
        <w:tc>
          <w:tcPr>
            <w:tcW w:w="5029" w:type="dxa"/>
            <w:tcMar/>
          </w:tcPr>
          <w:p w:rsidRPr="006E2837" w:rsidR="00BB1406" w:rsidP="00102927" w:rsidRDefault="00D856CC" w14:paraId="02D9695B" w14:textId="1964BEE4">
            <w:pPr>
              <w:pStyle w:val="TableParagraph"/>
              <w:spacing w:line="240" w:lineRule="exact"/>
              <w:ind w:left="104"/>
              <w:rPr>
                <w:rFonts w:asciiTheme="majorHAnsi" w:hAnsiTheme="majorHAnsi" w:cstheme="majorHAnsi"/>
                <w:sz w:val="20"/>
                <w:szCs w:val="20"/>
              </w:rPr>
            </w:pPr>
            <w:r>
              <w:rPr>
                <w:rFonts w:asciiTheme="majorHAnsi" w:hAnsiTheme="majorHAnsi" w:cstheme="majorHAnsi"/>
                <w:sz w:val="20"/>
                <w:szCs w:val="20"/>
              </w:rPr>
              <w:t>1</w:t>
            </w:r>
            <w:r w:rsidR="00ED69BD">
              <w:rPr>
                <w:rFonts w:asciiTheme="majorHAnsi" w:hAnsiTheme="majorHAnsi" w:cstheme="majorHAnsi"/>
                <w:sz w:val="20"/>
                <w:szCs w:val="20"/>
              </w:rPr>
              <w:t>5</w:t>
            </w:r>
            <w:r w:rsidR="00EE0E2C">
              <w:rPr>
                <w:rFonts w:asciiTheme="majorHAnsi" w:hAnsiTheme="majorHAnsi" w:cstheme="majorHAnsi"/>
                <w:sz w:val="20"/>
                <w:szCs w:val="20"/>
              </w:rPr>
              <w:t>.09.</w:t>
            </w:r>
            <w:r w:rsidRPr="006E2837" w:rsidR="00BB1406">
              <w:rPr>
                <w:rFonts w:asciiTheme="majorHAnsi" w:hAnsiTheme="majorHAnsi" w:cstheme="majorHAnsi"/>
                <w:sz w:val="20"/>
                <w:szCs w:val="20"/>
              </w:rPr>
              <w:t>2022</w:t>
            </w:r>
          </w:p>
        </w:tc>
      </w:tr>
      <w:tr w:rsidRPr="006E2837" w:rsidR="00BB1406" w:rsidTr="156B322B" w14:paraId="41F186D7" w14:textId="77777777">
        <w:trPr>
          <w:trHeight w:val="261"/>
        </w:trPr>
        <w:tc>
          <w:tcPr>
            <w:tcW w:w="586" w:type="dxa"/>
            <w:shd w:val="clear" w:color="auto" w:fill="D9D9D9" w:themeFill="background1" w:themeFillShade="D9"/>
            <w:tcMar/>
          </w:tcPr>
          <w:p w:rsidRPr="006E2837" w:rsidR="00BB1406" w:rsidP="00102927" w:rsidRDefault="00BB1406" w14:paraId="72EE4599" w14:textId="77777777">
            <w:pPr>
              <w:pStyle w:val="TableParagraph"/>
              <w:spacing w:line="240" w:lineRule="exact"/>
              <w:rPr>
                <w:rFonts w:asciiTheme="majorHAnsi" w:hAnsiTheme="majorHAnsi" w:cstheme="majorHAnsi"/>
                <w:sz w:val="20"/>
                <w:szCs w:val="20"/>
              </w:rPr>
            </w:pPr>
            <w:r w:rsidRPr="006E2837">
              <w:rPr>
                <w:rFonts w:asciiTheme="majorHAnsi" w:hAnsiTheme="majorHAnsi" w:cstheme="majorHAnsi"/>
                <w:w w:val="99"/>
                <w:sz w:val="20"/>
                <w:szCs w:val="20"/>
              </w:rPr>
              <w:t>2</w:t>
            </w:r>
          </w:p>
        </w:tc>
        <w:tc>
          <w:tcPr>
            <w:tcW w:w="4458" w:type="dxa"/>
            <w:shd w:val="clear" w:color="auto" w:fill="F1F1F1"/>
            <w:tcMar/>
          </w:tcPr>
          <w:p w:rsidRPr="006E2837" w:rsidR="00BB1406" w:rsidP="00102927" w:rsidRDefault="00BB1406" w14:paraId="39F0E10A" w14:textId="77777777">
            <w:pPr>
              <w:pStyle w:val="TableParagraph"/>
              <w:spacing w:line="240" w:lineRule="exact"/>
              <w:rPr>
                <w:rFonts w:asciiTheme="majorHAnsi" w:hAnsiTheme="majorHAnsi" w:cstheme="majorHAnsi"/>
                <w:sz w:val="20"/>
                <w:szCs w:val="20"/>
              </w:rPr>
            </w:pPr>
            <w:r w:rsidRPr="006E2837">
              <w:rPr>
                <w:rFonts w:asciiTheme="majorHAnsi" w:hAnsiTheme="majorHAnsi" w:cstheme="majorHAnsi"/>
                <w:sz w:val="20"/>
                <w:szCs w:val="20"/>
              </w:rPr>
              <w:t>Closing</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date</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for</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clarifications</w:t>
            </w:r>
          </w:p>
        </w:tc>
        <w:tc>
          <w:tcPr>
            <w:tcW w:w="5029" w:type="dxa"/>
            <w:tcMar/>
          </w:tcPr>
          <w:p w:rsidRPr="006E2837" w:rsidR="00BB1406" w:rsidP="156B322B" w:rsidRDefault="00410AB6" w14:paraId="68F60A2E" w14:textId="40AEAC58">
            <w:pPr>
              <w:pStyle w:val="TableParagraph"/>
              <w:spacing w:line="240" w:lineRule="exact"/>
              <w:ind w:left="104"/>
              <w:rPr>
                <w:rFonts w:ascii="Calibri Light" w:hAnsi="Calibri Light" w:cs="Calibri Light" w:asciiTheme="majorAscii" w:hAnsiTheme="majorAscii" w:cstheme="majorAscii"/>
                <w:sz w:val="20"/>
                <w:szCs w:val="20"/>
              </w:rPr>
            </w:pPr>
            <w:r w:rsidRPr="156B322B" w:rsidR="0BC81BDB">
              <w:rPr>
                <w:rFonts w:ascii="Calibri Light" w:hAnsi="Calibri Light" w:cs="Calibri Light" w:asciiTheme="majorAscii" w:hAnsiTheme="majorAscii" w:cstheme="majorAscii"/>
                <w:sz w:val="20"/>
                <w:szCs w:val="20"/>
              </w:rPr>
              <w:t>2</w:t>
            </w:r>
            <w:r w:rsidRPr="156B322B" w:rsidR="6409AC81">
              <w:rPr>
                <w:rFonts w:ascii="Calibri Light" w:hAnsi="Calibri Light" w:cs="Calibri Light" w:asciiTheme="majorAscii" w:hAnsiTheme="majorAscii" w:cstheme="majorAscii"/>
                <w:sz w:val="20"/>
                <w:szCs w:val="20"/>
              </w:rPr>
              <w:t>6.</w:t>
            </w:r>
            <w:r w:rsidRPr="156B322B" w:rsidR="00BB1406">
              <w:rPr>
                <w:rFonts w:ascii="Calibri Light" w:hAnsi="Calibri Light" w:cs="Calibri Light" w:asciiTheme="majorAscii" w:hAnsiTheme="majorAscii" w:cstheme="majorAscii"/>
                <w:sz w:val="20"/>
                <w:szCs w:val="20"/>
              </w:rPr>
              <w:t>0</w:t>
            </w:r>
            <w:r w:rsidRPr="156B322B" w:rsidR="165B895C">
              <w:rPr>
                <w:rFonts w:ascii="Calibri Light" w:hAnsi="Calibri Light" w:cs="Calibri Light" w:asciiTheme="majorAscii" w:hAnsiTheme="majorAscii" w:cstheme="majorAscii"/>
                <w:sz w:val="20"/>
                <w:szCs w:val="20"/>
              </w:rPr>
              <w:t>9</w:t>
            </w:r>
            <w:r w:rsidRPr="156B322B" w:rsidR="00BB1406">
              <w:rPr>
                <w:rFonts w:ascii="Calibri Light" w:hAnsi="Calibri Light" w:cs="Calibri Light" w:asciiTheme="majorAscii" w:hAnsiTheme="majorAscii" w:cstheme="majorAscii"/>
                <w:sz w:val="20"/>
                <w:szCs w:val="20"/>
              </w:rPr>
              <w:t>.2022-1:00 PM Iraq Time</w:t>
            </w:r>
          </w:p>
        </w:tc>
      </w:tr>
      <w:tr w:rsidRPr="006E2837" w:rsidR="00BB1406" w:rsidTr="156B322B" w14:paraId="5F6AC25E" w14:textId="77777777">
        <w:trPr>
          <w:trHeight w:val="278"/>
        </w:trPr>
        <w:tc>
          <w:tcPr>
            <w:tcW w:w="586" w:type="dxa"/>
            <w:shd w:val="clear" w:color="auto" w:fill="D9D9D9" w:themeFill="background1" w:themeFillShade="D9"/>
            <w:tcMar/>
          </w:tcPr>
          <w:p w:rsidRPr="006E2837" w:rsidR="00BB1406" w:rsidP="00102927" w:rsidRDefault="00BB1406" w14:paraId="69CEB0CF" w14:textId="77777777">
            <w:pPr>
              <w:pStyle w:val="TableParagraph"/>
              <w:rPr>
                <w:rFonts w:asciiTheme="majorHAnsi" w:hAnsiTheme="majorHAnsi" w:cstheme="majorHAnsi"/>
                <w:sz w:val="20"/>
                <w:szCs w:val="20"/>
              </w:rPr>
            </w:pPr>
            <w:r w:rsidRPr="006E2837">
              <w:rPr>
                <w:rFonts w:asciiTheme="majorHAnsi" w:hAnsiTheme="majorHAnsi" w:cstheme="majorHAnsi"/>
                <w:w w:val="99"/>
                <w:sz w:val="20"/>
                <w:szCs w:val="20"/>
              </w:rPr>
              <w:t>3</w:t>
            </w:r>
          </w:p>
        </w:tc>
        <w:tc>
          <w:tcPr>
            <w:tcW w:w="4458" w:type="dxa"/>
            <w:shd w:val="clear" w:color="auto" w:fill="F1F1F1"/>
            <w:tcMar/>
          </w:tcPr>
          <w:p w:rsidRPr="006E2837" w:rsidR="00BB1406" w:rsidP="00102927" w:rsidRDefault="00BB1406" w14:paraId="3961D2B6" w14:textId="77777777">
            <w:pPr>
              <w:pStyle w:val="TableParagraph"/>
              <w:rPr>
                <w:rFonts w:asciiTheme="majorHAnsi" w:hAnsiTheme="majorHAnsi" w:cstheme="majorHAnsi"/>
                <w:sz w:val="20"/>
                <w:szCs w:val="20"/>
              </w:rPr>
            </w:pPr>
            <w:r w:rsidRPr="006E2837">
              <w:rPr>
                <w:rFonts w:asciiTheme="majorHAnsi" w:hAnsiTheme="majorHAnsi" w:cstheme="majorHAnsi"/>
                <w:sz w:val="20"/>
                <w:szCs w:val="20"/>
              </w:rPr>
              <w:t>Email</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for</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Clarifications</w:t>
            </w:r>
          </w:p>
        </w:tc>
        <w:tc>
          <w:tcPr>
            <w:tcW w:w="5029" w:type="dxa"/>
            <w:tcMar/>
          </w:tcPr>
          <w:p w:rsidRPr="006E2837" w:rsidR="00BB1406" w:rsidP="00102927" w:rsidRDefault="00BB1406" w14:paraId="78DD5DF7" w14:textId="77777777">
            <w:pPr>
              <w:pStyle w:val="TableParagraph"/>
              <w:ind w:left="104"/>
              <w:rPr>
                <w:rStyle w:val="Hyperlink"/>
                <w:rFonts w:asciiTheme="majorHAnsi" w:hAnsiTheme="majorHAnsi" w:cstheme="majorHAnsi"/>
                <w:sz w:val="20"/>
                <w:szCs w:val="20"/>
              </w:rPr>
            </w:pPr>
            <w:r w:rsidRPr="006E2837">
              <w:rPr>
                <w:rStyle w:val="Hyperlink"/>
                <w:rFonts w:asciiTheme="majorHAnsi" w:hAnsiTheme="majorHAnsi" w:cstheme="majorHAnsi"/>
                <w:sz w:val="20"/>
                <w:szCs w:val="20"/>
              </w:rPr>
              <w:t>irq-tenderclarifications@drc.ngo</w:t>
            </w:r>
          </w:p>
        </w:tc>
      </w:tr>
      <w:tr w:rsidRPr="006E2837" w:rsidR="00BB1406" w:rsidTr="156B322B" w14:paraId="5C5BC845" w14:textId="77777777">
        <w:trPr>
          <w:trHeight w:val="277"/>
        </w:trPr>
        <w:tc>
          <w:tcPr>
            <w:tcW w:w="586" w:type="dxa"/>
            <w:shd w:val="clear" w:color="auto" w:fill="D9D9D9" w:themeFill="background1" w:themeFillShade="D9"/>
            <w:tcMar/>
          </w:tcPr>
          <w:p w:rsidRPr="006E2837" w:rsidR="00BB1406" w:rsidP="00102927" w:rsidRDefault="00BB1406" w14:paraId="1DAF70E2" w14:textId="77777777">
            <w:pPr>
              <w:pStyle w:val="TableParagraph"/>
              <w:rPr>
                <w:rFonts w:asciiTheme="majorHAnsi" w:hAnsiTheme="majorHAnsi" w:cstheme="majorHAnsi"/>
                <w:sz w:val="20"/>
                <w:szCs w:val="20"/>
              </w:rPr>
            </w:pPr>
            <w:r w:rsidRPr="006E2837">
              <w:rPr>
                <w:rFonts w:asciiTheme="majorHAnsi" w:hAnsiTheme="majorHAnsi" w:cstheme="majorHAnsi"/>
                <w:w w:val="99"/>
                <w:sz w:val="20"/>
                <w:szCs w:val="20"/>
              </w:rPr>
              <w:t>4</w:t>
            </w:r>
          </w:p>
        </w:tc>
        <w:tc>
          <w:tcPr>
            <w:tcW w:w="4458" w:type="dxa"/>
            <w:shd w:val="clear" w:color="auto" w:fill="F1F1F1"/>
            <w:tcMar/>
          </w:tcPr>
          <w:p w:rsidRPr="006E2837" w:rsidR="00BB1406" w:rsidP="00102927" w:rsidRDefault="00BB1406" w14:paraId="6E8A54AE" w14:textId="77777777">
            <w:pPr>
              <w:pStyle w:val="TableParagraph"/>
              <w:rPr>
                <w:rFonts w:asciiTheme="majorHAnsi" w:hAnsiTheme="majorHAnsi" w:cstheme="majorHAnsi"/>
                <w:sz w:val="20"/>
                <w:szCs w:val="20"/>
              </w:rPr>
            </w:pPr>
            <w:r w:rsidRPr="006E2837">
              <w:rPr>
                <w:rFonts w:asciiTheme="majorHAnsi" w:hAnsiTheme="majorHAnsi" w:cstheme="majorHAnsi"/>
                <w:sz w:val="20"/>
                <w:szCs w:val="20"/>
              </w:rPr>
              <w:t>Closing</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date</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and</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time</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for</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receipt</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of</w:t>
            </w:r>
            <w:r w:rsidRPr="006E2837">
              <w:rPr>
                <w:rFonts w:asciiTheme="majorHAnsi" w:hAnsiTheme="majorHAnsi" w:cstheme="majorHAnsi"/>
                <w:spacing w:val="-4"/>
                <w:sz w:val="20"/>
                <w:szCs w:val="20"/>
              </w:rPr>
              <w:t xml:space="preserve"> </w:t>
            </w:r>
            <w:r w:rsidRPr="006E2837">
              <w:rPr>
                <w:rFonts w:asciiTheme="majorHAnsi" w:hAnsiTheme="majorHAnsi" w:cstheme="majorHAnsi"/>
                <w:sz w:val="20"/>
                <w:szCs w:val="20"/>
              </w:rPr>
              <w:t>Tenders</w:t>
            </w:r>
          </w:p>
        </w:tc>
        <w:tc>
          <w:tcPr>
            <w:tcW w:w="5029" w:type="dxa"/>
            <w:tcMar/>
          </w:tcPr>
          <w:p w:rsidRPr="006E2837" w:rsidR="00BB1406" w:rsidP="156B322B" w:rsidRDefault="0004585C" w14:paraId="4BDF9B75" w14:textId="5FB3508C">
            <w:pPr>
              <w:pStyle w:val="TableParagraph"/>
              <w:ind w:left="104"/>
              <w:rPr>
                <w:rFonts w:ascii="Calibri Light" w:hAnsi="Calibri Light" w:cs="Calibri Light" w:asciiTheme="majorAscii" w:hAnsiTheme="majorAscii" w:cstheme="majorAscii"/>
                <w:sz w:val="20"/>
                <w:szCs w:val="20"/>
              </w:rPr>
            </w:pPr>
            <w:r w:rsidRPr="156B322B" w:rsidR="0CD649EE">
              <w:rPr>
                <w:rFonts w:ascii="Calibri Light" w:hAnsi="Calibri Light" w:cs="Calibri Light" w:asciiTheme="majorAscii" w:hAnsiTheme="majorAscii" w:cstheme="majorAscii"/>
                <w:sz w:val="20"/>
                <w:szCs w:val="20"/>
              </w:rPr>
              <w:t>2</w:t>
            </w:r>
            <w:r w:rsidRPr="156B322B" w:rsidR="7F475A99">
              <w:rPr>
                <w:rFonts w:ascii="Calibri Light" w:hAnsi="Calibri Light" w:cs="Calibri Light" w:asciiTheme="majorAscii" w:hAnsiTheme="majorAscii" w:cstheme="majorAscii"/>
                <w:sz w:val="20"/>
                <w:szCs w:val="20"/>
              </w:rPr>
              <w:t>9</w:t>
            </w:r>
            <w:r w:rsidRPr="156B322B" w:rsidR="131D51BA">
              <w:rPr>
                <w:rFonts w:ascii="Calibri Light" w:hAnsi="Calibri Light" w:cs="Calibri Light" w:asciiTheme="majorAscii" w:hAnsiTheme="majorAscii" w:cstheme="majorAscii"/>
                <w:sz w:val="20"/>
                <w:szCs w:val="20"/>
              </w:rPr>
              <w:t>.</w:t>
            </w:r>
            <w:r w:rsidRPr="156B322B" w:rsidR="00BB1406">
              <w:rPr>
                <w:rFonts w:ascii="Calibri Light" w:hAnsi="Calibri Light" w:cs="Calibri Light" w:asciiTheme="majorAscii" w:hAnsiTheme="majorAscii" w:cstheme="majorAscii"/>
                <w:sz w:val="20"/>
                <w:szCs w:val="20"/>
              </w:rPr>
              <w:t>0</w:t>
            </w:r>
            <w:r w:rsidRPr="156B322B" w:rsidR="0CD649EE">
              <w:rPr>
                <w:rFonts w:ascii="Calibri Light" w:hAnsi="Calibri Light" w:cs="Calibri Light" w:asciiTheme="majorAscii" w:hAnsiTheme="majorAscii" w:cstheme="majorAscii"/>
                <w:sz w:val="20"/>
                <w:szCs w:val="20"/>
              </w:rPr>
              <w:t>9</w:t>
            </w:r>
            <w:r w:rsidRPr="156B322B" w:rsidR="00BB1406">
              <w:rPr>
                <w:rFonts w:ascii="Calibri Light" w:hAnsi="Calibri Light" w:cs="Calibri Light" w:asciiTheme="majorAscii" w:hAnsiTheme="majorAscii" w:cstheme="majorAscii"/>
                <w:sz w:val="20"/>
                <w:szCs w:val="20"/>
              </w:rPr>
              <w:t>.2022-</w:t>
            </w:r>
            <w:r w:rsidRPr="156B322B" w:rsidR="079AB950">
              <w:rPr>
                <w:rFonts w:ascii="Calibri Light" w:hAnsi="Calibri Light" w:cs="Calibri Light" w:asciiTheme="majorAscii" w:hAnsiTheme="majorAscii" w:cstheme="majorAscii"/>
                <w:sz w:val="20"/>
                <w:szCs w:val="20"/>
              </w:rPr>
              <w:t xml:space="preserve"> </w:t>
            </w:r>
            <w:r w:rsidRPr="156B322B" w:rsidR="079AB950">
              <w:rPr>
                <w:rFonts w:ascii="Calibri Light" w:hAnsi="Calibri Light" w:cs="Calibri Light" w:asciiTheme="majorAscii" w:hAnsiTheme="majorAscii" w:cstheme="majorAscii"/>
                <w:sz w:val="20"/>
                <w:szCs w:val="20"/>
              </w:rPr>
              <w:t>11:00 AM Iraq Time</w:t>
            </w:r>
            <w:r w:rsidRPr="156B322B" w:rsidR="079AB950">
              <w:rPr>
                <w:rFonts w:ascii="Calibri Light" w:hAnsi="Calibri Light" w:cs="Calibri Light" w:asciiTheme="majorAscii" w:hAnsiTheme="majorAscii" w:cstheme="majorAscii"/>
                <w:sz w:val="20"/>
                <w:szCs w:val="20"/>
              </w:rPr>
              <w:t xml:space="preserve"> </w:t>
            </w:r>
          </w:p>
        </w:tc>
      </w:tr>
      <w:tr w:rsidRPr="006E2837" w:rsidR="00BB1406" w:rsidTr="156B322B" w14:paraId="6ECBEE74" w14:textId="77777777">
        <w:trPr>
          <w:trHeight w:val="70"/>
        </w:trPr>
        <w:tc>
          <w:tcPr>
            <w:tcW w:w="586" w:type="dxa"/>
            <w:shd w:val="clear" w:color="auto" w:fill="D9D9D9" w:themeFill="background1" w:themeFillShade="D9"/>
            <w:tcMar/>
          </w:tcPr>
          <w:p w:rsidRPr="006E2837" w:rsidR="00BB1406" w:rsidP="00102927" w:rsidRDefault="00BB1406" w14:paraId="481EE711" w14:textId="77777777">
            <w:pPr>
              <w:pStyle w:val="TableParagraph"/>
              <w:rPr>
                <w:rFonts w:asciiTheme="majorHAnsi" w:hAnsiTheme="majorHAnsi" w:cstheme="majorHAnsi"/>
                <w:sz w:val="20"/>
                <w:szCs w:val="20"/>
              </w:rPr>
            </w:pPr>
            <w:r w:rsidRPr="006E2837">
              <w:rPr>
                <w:rFonts w:asciiTheme="majorHAnsi" w:hAnsiTheme="majorHAnsi" w:cstheme="majorHAnsi"/>
                <w:w w:val="99"/>
                <w:sz w:val="20"/>
                <w:szCs w:val="20"/>
              </w:rPr>
              <w:t>5</w:t>
            </w:r>
          </w:p>
        </w:tc>
        <w:tc>
          <w:tcPr>
            <w:tcW w:w="4458" w:type="dxa"/>
            <w:shd w:val="clear" w:color="auto" w:fill="F1F1F1"/>
            <w:tcMar/>
          </w:tcPr>
          <w:p w:rsidRPr="006E2837" w:rsidR="00BB1406" w:rsidP="00102927" w:rsidRDefault="00BB1406" w14:paraId="64935582" w14:textId="77777777">
            <w:pPr>
              <w:pStyle w:val="TableParagraph"/>
              <w:rPr>
                <w:rFonts w:asciiTheme="majorHAnsi" w:hAnsiTheme="majorHAnsi" w:cstheme="majorHAnsi"/>
                <w:sz w:val="20"/>
                <w:szCs w:val="20"/>
              </w:rPr>
            </w:pPr>
            <w:r w:rsidRPr="006E2837">
              <w:rPr>
                <w:rFonts w:asciiTheme="majorHAnsi" w:hAnsiTheme="majorHAnsi" w:cstheme="majorHAnsi"/>
                <w:sz w:val="20"/>
                <w:szCs w:val="20"/>
              </w:rPr>
              <w:t>E</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mail</w:t>
            </w:r>
            <w:r w:rsidRPr="006E2837">
              <w:rPr>
                <w:rFonts w:asciiTheme="majorHAnsi" w:hAnsiTheme="majorHAnsi" w:cstheme="majorHAnsi"/>
                <w:spacing w:val="-4"/>
                <w:sz w:val="20"/>
                <w:szCs w:val="20"/>
              </w:rPr>
              <w:t xml:space="preserve"> </w:t>
            </w:r>
            <w:r w:rsidRPr="006E2837">
              <w:rPr>
                <w:rFonts w:asciiTheme="majorHAnsi" w:hAnsiTheme="majorHAnsi" w:cstheme="majorHAnsi"/>
                <w:sz w:val="20"/>
                <w:szCs w:val="20"/>
              </w:rPr>
              <w:t>for</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Submission</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of</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Tenders/Proposals</w:t>
            </w:r>
          </w:p>
        </w:tc>
        <w:tc>
          <w:tcPr>
            <w:tcW w:w="5029" w:type="dxa"/>
            <w:tcMar/>
          </w:tcPr>
          <w:p w:rsidRPr="00BD1650" w:rsidR="00BB1406" w:rsidP="00102927" w:rsidRDefault="00BB1406" w14:paraId="0344505F" w14:textId="77777777">
            <w:pPr>
              <w:pStyle w:val="BodyText"/>
              <w:spacing w:before="11"/>
              <w:rPr>
                <w:rStyle w:val="Hyperlink"/>
                <w:rFonts w:asciiTheme="majorHAnsi" w:hAnsiTheme="majorHAnsi" w:cstheme="majorHAnsi"/>
                <w:b w:val="0"/>
                <w:bCs/>
              </w:rPr>
            </w:pPr>
            <w:r w:rsidRPr="00BD1650">
              <w:rPr>
                <w:rStyle w:val="Hyperlink"/>
                <w:rFonts w:asciiTheme="majorHAnsi" w:hAnsiTheme="majorHAnsi" w:cstheme="majorHAnsi"/>
                <w:b w:val="0"/>
                <w:bCs/>
              </w:rPr>
              <w:t xml:space="preserve">   </w:t>
            </w:r>
            <w:hyperlink w:history="1" r:id="rId10">
              <w:r w:rsidRPr="00BD1650">
                <w:rPr>
                  <w:rStyle w:val="Hyperlink"/>
                  <w:rFonts w:asciiTheme="majorHAnsi" w:hAnsiTheme="majorHAnsi" w:cstheme="majorHAnsi"/>
                  <w:b w:val="0"/>
                  <w:bCs/>
                </w:rPr>
                <w:t>tender.irq.co@drc.ngo</w:t>
              </w:r>
            </w:hyperlink>
          </w:p>
        </w:tc>
      </w:tr>
      <w:tr w:rsidRPr="006E2837" w:rsidR="00BB1406" w:rsidTr="156B322B" w14:paraId="45831492" w14:textId="77777777">
        <w:trPr>
          <w:trHeight w:val="763"/>
        </w:trPr>
        <w:tc>
          <w:tcPr>
            <w:tcW w:w="586" w:type="dxa"/>
            <w:shd w:val="clear" w:color="auto" w:fill="D9D9D9" w:themeFill="background1" w:themeFillShade="D9"/>
            <w:tcMar/>
          </w:tcPr>
          <w:p w:rsidRPr="006E2837" w:rsidR="00BB1406" w:rsidP="00102927" w:rsidRDefault="00BB1406" w14:paraId="2087BCD9" w14:textId="77777777">
            <w:pPr>
              <w:pStyle w:val="TableParagraph"/>
              <w:rPr>
                <w:rFonts w:asciiTheme="majorHAnsi" w:hAnsiTheme="majorHAnsi" w:cstheme="majorHAnsi"/>
                <w:sz w:val="20"/>
                <w:szCs w:val="20"/>
              </w:rPr>
            </w:pPr>
            <w:r w:rsidRPr="006E2837">
              <w:rPr>
                <w:rFonts w:asciiTheme="majorHAnsi" w:hAnsiTheme="majorHAnsi" w:cstheme="majorHAnsi"/>
                <w:w w:val="99"/>
                <w:sz w:val="20"/>
                <w:szCs w:val="20"/>
              </w:rPr>
              <w:t>6</w:t>
            </w:r>
          </w:p>
        </w:tc>
        <w:tc>
          <w:tcPr>
            <w:tcW w:w="4458" w:type="dxa"/>
            <w:shd w:val="clear" w:color="auto" w:fill="F1F1F1"/>
            <w:tcMar/>
          </w:tcPr>
          <w:p w:rsidRPr="006E2837" w:rsidR="00BB1406" w:rsidP="00102927" w:rsidRDefault="00BB1406" w14:paraId="1264A02F" w14:textId="77777777">
            <w:pPr>
              <w:pStyle w:val="TableParagraph"/>
              <w:rPr>
                <w:rFonts w:asciiTheme="majorHAnsi" w:hAnsiTheme="majorHAnsi" w:cstheme="majorHAnsi"/>
                <w:sz w:val="20"/>
                <w:szCs w:val="20"/>
              </w:rPr>
            </w:pPr>
            <w:r w:rsidRPr="006E2837">
              <w:rPr>
                <w:rFonts w:asciiTheme="majorHAnsi" w:hAnsiTheme="majorHAnsi" w:cstheme="majorHAnsi"/>
                <w:sz w:val="20"/>
                <w:szCs w:val="20"/>
              </w:rPr>
              <w:t>Tender</w:t>
            </w:r>
            <w:r w:rsidRPr="006E2837">
              <w:rPr>
                <w:rFonts w:asciiTheme="majorHAnsi" w:hAnsiTheme="majorHAnsi" w:cstheme="majorHAnsi"/>
                <w:spacing w:val="-4"/>
                <w:sz w:val="20"/>
                <w:szCs w:val="20"/>
              </w:rPr>
              <w:t xml:space="preserve"> </w:t>
            </w:r>
            <w:r w:rsidRPr="006E2837">
              <w:rPr>
                <w:rFonts w:asciiTheme="majorHAnsi" w:hAnsiTheme="majorHAnsi" w:cstheme="majorHAnsi"/>
                <w:sz w:val="20"/>
                <w:szCs w:val="20"/>
              </w:rPr>
              <w:t>Opening</w:t>
            </w:r>
            <w:r w:rsidRPr="006E2837">
              <w:rPr>
                <w:rFonts w:asciiTheme="majorHAnsi" w:hAnsiTheme="majorHAnsi" w:cstheme="majorHAnsi"/>
                <w:spacing w:val="-5"/>
                <w:sz w:val="20"/>
                <w:szCs w:val="20"/>
              </w:rPr>
              <w:t xml:space="preserve"> </w:t>
            </w:r>
            <w:r w:rsidRPr="006E2837">
              <w:rPr>
                <w:rFonts w:asciiTheme="majorHAnsi" w:hAnsiTheme="majorHAnsi" w:cstheme="majorHAnsi"/>
                <w:sz w:val="20"/>
                <w:szCs w:val="20"/>
              </w:rPr>
              <w:t>Location</w:t>
            </w:r>
          </w:p>
        </w:tc>
        <w:tc>
          <w:tcPr>
            <w:tcW w:w="5029" w:type="dxa"/>
            <w:tcMar/>
          </w:tcPr>
          <w:p w:rsidRPr="006E2837" w:rsidR="00BB1406" w:rsidP="00102927" w:rsidRDefault="00BB1406" w14:paraId="3961EC43" w14:textId="77777777">
            <w:pPr>
              <w:pStyle w:val="TableParagraph"/>
              <w:ind w:left="104"/>
              <w:rPr>
                <w:rFonts w:asciiTheme="majorHAnsi" w:hAnsiTheme="majorHAnsi" w:cstheme="majorHAnsi"/>
                <w:sz w:val="20"/>
                <w:szCs w:val="20"/>
              </w:rPr>
            </w:pPr>
            <w:r w:rsidRPr="006E2837">
              <w:rPr>
                <w:rFonts w:asciiTheme="majorHAnsi" w:hAnsiTheme="majorHAnsi" w:cstheme="majorHAnsi"/>
                <w:sz w:val="20"/>
                <w:szCs w:val="20"/>
              </w:rPr>
              <w:t>DRC</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Country</w:t>
            </w:r>
            <w:r w:rsidRPr="006E2837">
              <w:rPr>
                <w:rFonts w:asciiTheme="majorHAnsi" w:hAnsiTheme="majorHAnsi" w:cstheme="majorHAnsi"/>
                <w:spacing w:val="4"/>
                <w:sz w:val="20"/>
                <w:szCs w:val="20"/>
              </w:rPr>
              <w:t xml:space="preserve"> </w:t>
            </w:r>
            <w:r w:rsidRPr="006E2837">
              <w:rPr>
                <w:rFonts w:asciiTheme="majorHAnsi" w:hAnsiTheme="majorHAnsi" w:cstheme="majorHAnsi"/>
                <w:sz w:val="20"/>
                <w:szCs w:val="20"/>
              </w:rPr>
              <w:t>Office-Erbil,</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40-meter</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Road,</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Star Towers,</w:t>
            </w:r>
            <w:r w:rsidRPr="006E2837">
              <w:rPr>
                <w:rFonts w:asciiTheme="majorHAnsi" w:hAnsiTheme="majorHAnsi" w:cstheme="majorHAnsi"/>
                <w:spacing w:val="-43"/>
                <w:sz w:val="20"/>
                <w:szCs w:val="20"/>
              </w:rPr>
              <w:t xml:space="preserve"> </w:t>
            </w:r>
            <w:r w:rsidRPr="006E2837">
              <w:rPr>
                <w:rFonts w:asciiTheme="majorHAnsi" w:hAnsiTheme="majorHAnsi" w:cstheme="majorHAnsi"/>
                <w:sz w:val="20"/>
                <w:szCs w:val="20"/>
              </w:rPr>
              <w:t>Building</w:t>
            </w:r>
            <w:r w:rsidRPr="006E2837">
              <w:rPr>
                <w:rFonts w:asciiTheme="majorHAnsi" w:hAnsiTheme="majorHAnsi" w:cstheme="majorHAnsi"/>
                <w:spacing w:val="6"/>
                <w:sz w:val="20"/>
                <w:szCs w:val="20"/>
              </w:rPr>
              <w:t xml:space="preserve"> </w:t>
            </w:r>
            <w:r w:rsidRPr="006E2837">
              <w:rPr>
                <w:rFonts w:asciiTheme="majorHAnsi" w:hAnsiTheme="majorHAnsi" w:cstheme="majorHAnsi"/>
                <w:sz w:val="20"/>
                <w:szCs w:val="20"/>
              </w:rPr>
              <w:t>D,</w:t>
            </w:r>
            <w:r w:rsidRPr="006E2837">
              <w:rPr>
                <w:rFonts w:asciiTheme="majorHAnsi" w:hAnsiTheme="majorHAnsi" w:cstheme="majorHAnsi"/>
                <w:spacing w:val="8"/>
                <w:sz w:val="20"/>
                <w:szCs w:val="20"/>
              </w:rPr>
              <w:t xml:space="preserve"> </w:t>
            </w:r>
            <w:r w:rsidRPr="006E2837">
              <w:rPr>
                <w:rFonts w:asciiTheme="majorHAnsi" w:hAnsiTheme="majorHAnsi" w:cstheme="majorHAnsi"/>
                <w:sz w:val="20"/>
                <w:szCs w:val="20"/>
              </w:rPr>
              <w:t>Floor</w:t>
            </w:r>
            <w:r w:rsidRPr="006E2837">
              <w:rPr>
                <w:rFonts w:asciiTheme="majorHAnsi" w:hAnsiTheme="majorHAnsi" w:cstheme="majorHAnsi"/>
                <w:spacing w:val="10"/>
                <w:sz w:val="20"/>
                <w:szCs w:val="20"/>
              </w:rPr>
              <w:t xml:space="preserve"> </w:t>
            </w:r>
            <w:r w:rsidRPr="006E2837">
              <w:rPr>
                <w:rFonts w:asciiTheme="majorHAnsi" w:hAnsiTheme="majorHAnsi" w:cstheme="majorHAnsi"/>
                <w:sz w:val="20"/>
                <w:szCs w:val="20"/>
              </w:rPr>
              <w:t>11</w:t>
            </w:r>
            <w:r w:rsidRPr="006E2837">
              <w:rPr>
                <w:rFonts w:asciiTheme="majorHAnsi" w:hAnsiTheme="majorHAnsi" w:cstheme="majorHAnsi"/>
                <w:spacing w:val="9"/>
                <w:sz w:val="20"/>
                <w:szCs w:val="20"/>
              </w:rPr>
              <w:t xml:space="preserve"> </w:t>
            </w:r>
            <w:r w:rsidRPr="006E2837">
              <w:rPr>
                <w:rFonts w:asciiTheme="majorHAnsi" w:hAnsiTheme="majorHAnsi" w:cstheme="majorHAnsi"/>
                <w:sz w:val="20"/>
                <w:szCs w:val="20"/>
              </w:rPr>
              <w:t>(Due</w:t>
            </w:r>
            <w:r w:rsidRPr="006E2837">
              <w:rPr>
                <w:rFonts w:asciiTheme="majorHAnsi" w:hAnsiTheme="majorHAnsi" w:cstheme="majorHAnsi"/>
                <w:spacing w:val="7"/>
                <w:sz w:val="20"/>
                <w:szCs w:val="20"/>
              </w:rPr>
              <w:t xml:space="preserve"> </w:t>
            </w:r>
            <w:r w:rsidRPr="006E2837">
              <w:rPr>
                <w:rFonts w:asciiTheme="majorHAnsi" w:hAnsiTheme="majorHAnsi" w:cstheme="majorHAnsi"/>
                <w:sz w:val="20"/>
                <w:szCs w:val="20"/>
              </w:rPr>
              <w:t>to</w:t>
            </w:r>
            <w:r w:rsidRPr="006E2837">
              <w:rPr>
                <w:rFonts w:asciiTheme="majorHAnsi" w:hAnsiTheme="majorHAnsi" w:cstheme="majorHAnsi"/>
                <w:spacing w:val="10"/>
                <w:sz w:val="20"/>
                <w:szCs w:val="20"/>
              </w:rPr>
              <w:t xml:space="preserve"> </w:t>
            </w:r>
            <w:r w:rsidRPr="006E2837">
              <w:rPr>
                <w:rFonts w:asciiTheme="majorHAnsi" w:hAnsiTheme="majorHAnsi" w:cstheme="majorHAnsi"/>
                <w:sz w:val="20"/>
                <w:szCs w:val="20"/>
              </w:rPr>
              <w:t>COVID</w:t>
            </w:r>
            <w:r w:rsidRPr="006E2837">
              <w:rPr>
                <w:rFonts w:asciiTheme="majorHAnsi" w:hAnsiTheme="majorHAnsi" w:cstheme="majorHAnsi"/>
                <w:spacing w:val="6"/>
                <w:sz w:val="20"/>
                <w:szCs w:val="20"/>
              </w:rPr>
              <w:t xml:space="preserve"> </w:t>
            </w:r>
            <w:r w:rsidRPr="006E2837">
              <w:rPr>
                <w:rFonts w:asciiTheme="majorHAnsi" w:hAnsiTheme="majorHAnsi" w:cstheme="majorHAnsi"/>
                <w:sz w:val="20"/>
                <w:szCs w:val="20"/>
              </w:rPr>
              <w:t>19</w:t>
            </w:r>
            <w:r w:rsidRPr="006E2837">
              <w:rPr>
                <w:rFonts w:asciiTheme="majorHAnsi" w:hAnsiTheme="majorHAnsi" w:cstheme="majorHAnsi"/>
                <w:spacing w:val="9"/>
                <w:sz w:val="20"/>
                <w:szCs w:val="20"/>
              </w:rPr>
              <w:t xml:space="preserve"> </w:t>
            </w:r>
            <w:r w:rsidRPr="006E2837">
              <w:rPr>
                <w:rFonts w:asciiTheme="majorHAnsi" w:hAnsiTheme="majorHAnsi" w:cstheme="majorHAnsi"/>
                <w:sz w:val="20"/>
                <w:szCs w:val="20"/>
              </w:rPr>
              <w:t>restrictions,</w:t>
            </w:r>
            <w:r w:rsidRPr="006E2837">
              <w:rPr>
                <w:rFonts w:asciiTheme="majorHAnsi" w:hAnsiTheme="majorHAnsi" w:cstheme="majorHAnsi"/>
                <w:spacing w:val="8"/>
                <w:sz w:val="20"/>
                <w:szCs w:val="20"/>
              </w:rPr>
              <w:t xml:space="preserve"> </w:t>
            </w:r>
            <w:r w:rsidRPr="006E2837">
              <w:rPr>
                <w:rFonts w:asciiTheme="majorHAnsi" w:hAnsiTheme="majorHAnsi" w:cstheme="majorHAnsi"/>
                <w:sz w:val="20"/>
                <w:szCs w:val="20"/>
              </w:rPr>
              <w:t>Bidders</w:t>
            </w:r>
          </w:p>
          <w:p w:rsidRPr="006E2837" w:rsidR="00BB1406" w:rsidP="00102927" w:rsidRDefault="00BB1406" w14:paraId="7CB1A139" w14:textId="77777777">
            <w:pPr>
              <w:pStyle w:val="TableParagraph"/>
              <w:spacing w:before="0" w:line="222" w:lineRule="exact"/>
              <w:ind w:left="104"/>
              <w:rPr>
                <w:rFonts w:asciiTheme="majorHAnsi" w:hAnsiTheme="majorHAnsi" w:cstheme="majorHAnsi"/>
                <w:sz w:val="20"/>
                <w:szCs w:val="20"/>
              </w:rPr>
            </w:pPr>
            <w:r w:rsidRPr="006E2837">
              <w:rPr>
                <w:rFonts w:asciiTheme="majorHAnsi" w:hAnsiTheme="majorHAnsi" w:cstheme="majorHAnsi"/>
                <w:sz w:val="20"/>
                <w:szCs w:val="20"/>
              </w:rPr>
              <w:t>will</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not</w:t>
            </w:r>
            <w:r w:rsidRPr="006E2837">
              <w:rPr>
                <w:rFonts w:asciiTheme="majorHAnsi" w:hAnsiTheme="majorHAnsi" w:cstheme="majorHAnsi"/>
                <w:spacing w:val="-1"/>
                <w:sz w:val="20"/>
                <w:szCs w:val="20"/>
              </w:rPr>
              <w:t xml:space="preserve"> </w:t>
            </w:r>
            <w:r w:rsidRPr="006E2837">
              <w:rPr>
                <w:rFonts w:asciiTheme="majorHAnsi" w:hAnsiTheme="majorHAnsi" w:cstheme="majorHAnsi"/>
                <w:sz w:val="20"/>
                <w:szCs w:val="20"/>
              </w:rPr>
              <w:t>be</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allowed</w:t>
            </w:r>
            <w:r w:rsidRPr="006E2837">
              <w:rPr>
                <w:rFonts w:asciiTheme="majorHAnsi" w:hAnsiTheme="majorHAnsi" w:cstheme="majorHAnsi"/>
                <w:spacing w:val="-1"/>
                <w:sz w:val="20"/>
                <w:szCs w:val="20"/>
              </w:rPr>
              <w:t xml:space="preserve"> </w:t>
            </w:r>
            <w:r w:rsidRPr="006E2837">
              <w:rPr>
                <w:rFonts w:asciiTheme="majorHAnsi" w:hAnsiTheme="majorHAnsi" w:cstheme="majorHAnsi"/>
                <w:sz w:val="20"/>
                <w:szCs w:val="20"/>
              </w:rPr>
              <w:t>to</w:t>
            </w:r>
            <w:r w:rsidRPr="006E2837">
              <w:rPr>
                <w:rFonts w:asciiTheme="majorHAnsi" w:hAnsiTheme="majorHAnsi" w:cstheme="majorHAnsi"/>
                <w:spacing w:val="-1"/>
                <w:sz w:val="20"/>
                <w:szCs w:val="20"/>
              </w:rPr>
              <w:t xml:space="preserve"> </w:t>
            </w:r>
            <w:r w:rsidRPr="006E2837">
              <w:rPr>
                <w:rFonts w:asciiTheme="majorHAnsi" w:hAnsiTheme="majorHAnsi" w:cstheme="majorHAnsi"/>
                <w:sz w:val="20"/>
                <w:szCs w:val="20"/>
              </w:rPr>
              <w:t>attend)</w:t>
            </w:r>
          </w:p>
        </w:tc>
      </w:tr>
      <w:tr w:rsidRPr="006E2837" w:rsidR="00BB1406" w:rsidTr="156B322B" w14:paraId="424AB048" w14:textId="77777777">
        <w:trPr>
          <w:trHeight w:val="277"/>
        </w:trPr>
        <w:tc>
          <w:tcPr>
            <w:tcW w:w="586" w:type="dxa"/>
            <w:shd w:val="clear" w:color="auto" w:fill="D9D9D9" w:themeFill="background1" w:themeFillShade="D9"/>
            <w:tcMar/>
          </w:tcPr>
          <w:p w:rsidRPr="006E2837" w:rsidR="00BB1406" w:rsidP="00102927" w:rsidRDefault="00BB1406" w14:paraId="50B91176" w14:textId="77777777">
            <w:pPr>
              <w:pStyle w:val="TableParagraph"/>
              <w:rPr>
                <w:rFonts w:asciiTheme="majorHAnsi" w:hAnsiTheme="majorHAnsi" w:cstheme="majorHAnsi"/>
                <w:sz w:val="20"/>
                <w:szCs w:val="20"/>
              </w:rPr>
            </w:pPr>
            <w:r w:rsidRPr="006E2837">
              <w:rPr>
                <w:rFonts w:asciiTheme="majorHAnsi" w:hAnsiTheme="majorHAnsi" w:cstheme="majorHAnsi"/>
                <w:w w:val="99"/>
                <w:sz w:val="20"/>
                <w:szCs w:val="20"/>
              </w:rPr>
              <w:t>7</w:t>
            </w:r>
          </w:p>
        </w:tc>
        <w:tc>
          <w:tcPr>
            <w:tcW w:w="4458" w:type="dxa"/>
            <w:shd w:val="clear" w:color="auto" w:fill="F1F1F1"/>
            <w:tcMar/>
          </w:tcPr>
          <w:p w:rsidRPr="006E2837" w:rsidR="00BB1406" w:rsidP="00102927" w:rsidRDefault="00BB1406" w14:paraId="66DFAF56" w14:textId="77777777">
            <w:pPr>
              <w:pStyle w:val="TableParagraph"/>
              <w:rPr>
                <w:rFonts w:asciiTheme="majorHAnsi" w:hAnsiTheme="majorHAnsi" w:cstheme="majorHAnsi"/>
                <w:sz w:val="20"/>
                <w:szCs w:val="20"/>
              </w:rPr>
            </w:pPr>
            <w:r w:rsidRPr="006E2837">
              <w:rPr>
                <w:rFonts w:asciiTheme="majorHAnsi" w:hAnsiTheme="majorHAnsi" w:cstheme="majorHAnsi"/>
                <w:sz w:val="20"/>
                <w:szCs w:val="20"/>
              </w:rPr>
              <w:t>Tender</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Opening</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Date</w:t>
            </w:r>
            <w:r w:rsidRPr="006E2837">
              <w:rPr>
                <w:rFonts w:asciiTheme="majorHAnsi" w:hAnsiTheme="majorHAnsi" w:cstheme="majorHAnsi"/>
                <w:spacing w:val="-3"/>
                <w:sz w:val="20"/>
                <w:szCs w:val="20"/>
              </w:rPr>
              <w:t xml:space="preserve"> </w:t>
            </w:r>
            <w:r w:rsidRPr="006E2837">
              <w:rPr>
                <w:rFonts w:asciiTheme="majorHAnsi" w:hAnsiTheme="majorHAnsi" w:cstheme="majorHAnsi"/>
                <w:sz w:val="20"/>
                <w:szCs w:val="20"/>
              </w:rPr>
              <w:t>and</w:t>
            </w:r>
            <w:r w:rsidRPr="006E2837">
              <w:rPr>
                <w:rFonts w:asciiTheme="majorHAnsi" w:hAnsiTheme="majorHAnsi" w:cstheme="majorHAnsi"/>
                <w:spacing w:val="-2"/>
                <w:sz w:val="20"/>
                <w:szCs w:val="20"/>
              </w:rPr>
              <w:t xml:space="preserve"> </w:t>
            </w:r>
            <w:r w:rsidRPr="006E2837">
              <w:rPr>
                <w:rFonts w:asciiTheme="majorHAnsi" w:hAnsiTheme="majorHAnsi" w:cstheme="majorHAnsi"/>
                <w:sz w:val="20"/>
                <w:szCs w:val="20"/>
              </w:rPr>
              <w:t>time</w:t>
            </w:r>
          </w:p>
        </w:tc>
        <w:tc>
          <w:tcPr>
            <w:tcW w:w="5029" w:type="dxa"/>
            <w:tcMar/>
          </w:tcPr>
          <w:p w:rsidRPr="006E2837" w:rsidR="00BB1406" w:rsidP="156B322B" w:rsidRDefault="00E14661" w14:paraId="2E565D6B" w14:textId="752E25D1">
            <w:pPr>
              <w:pStyle w:val="TableParagraph"/>
              <w:ind w:left="104"/>
              <w:rPr>
                <w:rFonts w:ascii="Calibri Light" w:hAnsi="Calibri Light" w:cs="Calibri Light" w:asciiTheme="majorAscii" w:hAnsiTheme="majorAscii" w:cstheme="majorAscii"/>
                <w:sz w:val="20"/>
                <w:szCs w:val="20"/>
              </w:rPr>
            </w:pPr>
            <w:r w:rsidRPr="156B322B" w:rsidR="2831E9AC">
              <w:rPr>
                <w:rFonts w:ascii="Calibri Light" w:hAnsi="Calibri Light" w:cs="Calibri Light" w:asciiTheme="majorAscii" w:hAnsiTheme="majorAscii" w:cstheme="majorAscii"/>
                <w:sz w:val="20"/>
                <w:szCs w:val="20"/>
              </w:rPr>
              <w:t>29</w:t>
            </w:r>
            <w:r w:rsidRPr="156B322B" w:rsidR="00BB1406">
              <w:rPr>
                <w:rFonts w:ascii="Calibri Light" w:hAnsi="Calibri Light" w:cs="Calibri Light" w:asciiTheme="majorAscii" w:hAnsiTheme="majorAscii" w:cstheme="majorAscii"/>
                <w:sz w:val="20"/>
                <w:szCs w:val="20"/>
              </w:rPr>
              <w:t>.0</w:t>
            </w:r>
            <w:r w:rsidRPr="156B322B" w:rsidR="2831E9AC">
              <w:rPr>
                <w:rFonts w:ascii="Calibri Light" w:hAnsi="Calibri Light" w:cs="Calibri Light" w:asciiTheme="majorAscii" w:hAnsiTheme="majorAscii" w:cstheme="majorAscii"/>
                <w:sz w:val="20"/>
                <w:szCs w:val="20"/>
              </w:rPr>
              <w:t>9</w:t>
            </w:r>
            <w:r w:rsidRPr="156B322B" w:rsidR="00BB1406">
              <w:rPr>
                <w:rFonts w:ascii="Calibri Light" w:hAnsi="Calibri Light" w:cs="Calibri Light" w:asciiTheme="majorAscii" w:hAnsiTheme="majorAscii" w:cstheme="majorAscii"/>
                <w:sz w:val="20"/>
                <w:szCs w:val="20"/>
              </w:rPr>
              <w:t>.2022-</w:t>
            </w:r>
            <w:r w:rsidRPr="156B322B" w:rsidR="20C60466">
              <w:rPr>
                <w:rFonts w:ascii="Calibri Light" w:hAnsi="Calibri Light" w:cs="Calibri Light" w:asciiTheme="majorAscii" w:hAnsiTheme="majorAscii" w:cstheme="majorAscii"/>
                <w:sz w:val="20"/>
                <w:szCs w:val="20"/>
              </w:rPr>
              <w:t xml:space="preserve"> 02:00 PM Iraq Time</w:t>
            </w:r>
          </w:p>
        </w:tc>
      </w:tr>
    </w:tbl>
    <w:p w:rsidRPr="006E2837" w:rsidR="00141F35" w:rsidP="00443A10" w:rsidRDefault="00141F35" w14:paraId="53B254D6" w14:textId="77777777">
      <w:pPr>
        <w:pStyle w:val="ColorfulList-Accent11"/>
        <w:shd w:val="clear" w:color="auto" w:fill="FFFFFF"/>
        <w:ind w:left="0"/>
        <w:rPr>
          <w:rFonts w:asciiTheme="majorHAnsi" w:hAnsiTheme="majorHAnsi" w:cstheme="majorHAnsi"/>
          <w:b/>
          <w:color w:val="222222"/>
        </w:rPr>
      </w:pPr>
    </w:p>
    <w:p w:rsidRPr="006E2837" w:rsidR="003113D2" w:rsidP="002C385F" w:rsidRDefault="00ED4934" w14:paraId="638D32DD" w14:textId="08E7F144">
      <w:pPr>
        <w:pStyle w:val="ColorfulList-Accent11"/>
        <w:shd w:val="clear" w:color="auto" w:fill="FFFFFF"/>
        <w:ind w:left="0"/>
        <w:rPr>
          <w:rFonts w:asciiTheme="majorHAnsi" w:hAnsiTheme="majorHAnsi" w:cstheme="majorHAnsi"/>
          <w:b/>
          <w:color w:val="222222"/>
          <w:lang w:val="en-GB"/>
        </w:rPr>
      </w:pPr>
      <w:r w:rsidRPr="006E2837">
        <w:rPr>
          <w:rFonts w:asciiTheme="majorHAnsi" w:hAnsiTheme="majorHAnsi" w:cstheme="majorHAnsi"/>
          <w:b/>
          <w:color w:val="222222"/>
          <w:lang w:val="en-GB"/>
        </w:rPr>
        <w:lastRenderedPageBreak/>
        <w:t>PLEASE NOTE: NO BIDS WILL BE ACCEPTED AFTER THE ABOVE CLOSING TIME AND DATE</w:t>
      </w:r>
    </w:p>
    <w:p w:rsidRPr="006E2837" w:rsidR="0035614B" w:rsidP="00972789" w:rsidRDefault="0035614B" w14:paraId="336DC863" w14:textId="36208A87">
      <w:pPr>
        <w:pStyle w:val="Heading1"/>
        <w:rPr>
          <w:rFonts w:asciiTheme="majorHAnsi" w:hAnsiTheme="majorHAnsi" w:cstheme="majorHAnsi"/>
        </w:rPr>
      </w:pPr>
      <w:r w:rsidRPr="006E2837">
        <w:rPr>
          <w:rFonts w:asciiTheme="majorHAnsi" w:hAnsiTheme="majorHAnsi" w:cstheme="majorHAnsi"/>
        </w:rPr>
        <w:t>Important information regarding this ITB:</w:t>
      </w:r>
    </w:p>
    <w:p w:rsidRPr="006E2837" w:rsidR="003461DC" w:rsidP="00330DD6" w:rsidRDefault="003461DC" w14:paraId="6E03B4D7" w14:textId="35EE9838">
      <w:pPr>
        <w:numPr>
          <w:ilvl w:val="0"/>
          <w:numId w:val="63"/>
        </w:numPr>
        <w:shd w:val="clear" w:color="auto" w:fill="FFFFFF"/>
        <w:ind w:left="360"/>
        <w:contextualSpacing/>
        <w:rPr>
          <w:rFonts w:asciiTheme="majorHAnsi" w:hAnsiTheme="majorHAnsi" w:cstheme="majorHAnsi"/>
          <w:color w:val="000000" w:themeColor="text1"/>
        </w:rPr>
      </w:pPr>
      <w:r w:rsidRPr="006E2837">
        <w:rPr>
          <w:rFonts w:asciiTheme="majorHAnsi" w:hAnsiTheme="majorHAnsi" w:cstheme="majorHAnsi"/>
          <w:color w:val="000000" w:themeColor="text1"/>
        </w:rPr>
        <w:t xml:space="preserve">This tender is divided </w:t>
      </w:r>
      <w:r w:rsidRPr="006E2837" w:rsidR="00F44324">
        <w:rPr>
          <w:rFonts w:asciiTheme="majorHAnsi" w:hAnsiTheme="majorHAnsi" w:cstheme="majorHAnsi"/>
          <w:color w:val="000000" w:themeColor="text1"/>
        </w:rPr>
        <w:t xml:space="preserve">into </w:t>
      </w:r>
      <w:r w:rsidRPr="006E2837" w:rsidR="00330DD6">
        <w:rPr>
          <w:rFonts w:asciiTheme="majorHAnsi" w:hAnsiTheme="majorHAnsi" w:cstheme="majorHAnsi"/>
          <w:color w:val="000000" w:themeColor="text1"/>
        </w:rPr>
        <w:t xml:space="preserve">two </w:t>
      </w:r>
      <w:r w:rsidRPr="006E2837" w:rsidR="00FE15C0">
        <w:rPr>
          <w:rFonts w:asciiTheme="majorHAnsi" w:hAnsiTheme="majorHAnsi" w:cstheme="majorHAnsi"/>
          <w:color w:val="000000" w:themeColor="text1"/>
        </w:rPr>
        <w:t>lot</w:t>
      </w:r>
      <w:r w:rsidRPr="006E2837" w:rsidR="00F44324">
        <w:rPr>
          <w:rFonts w:asciiTheme="majorHAnsi" w:hAnsiTheme="majorHAnsi" w:cstheme="majorHAnsi"/>
          <w:color w:val="000000" w:themeColor="text1"/>
        </w:rPr>
        <w:t>s</w:t>
      </w:r>
      <w:r w:rsidRPr="006E2837" w:rsidR="00BB1406">
        <w:rPr>
          <w:rFonts w:asciiTheme="majorHAnsi" w:hAnsiTheme="majorHAnsi" w:cstheme="majorHAnsi"/>
          <w:color w:val="000000" w:themeColor="text1"/>
        </w:rPr>
        <w:t xml:space="preserve">, one is for Kawergosek </w:t>
      </w:r>
      <w:r w:rsidR="000F7D36">
        <w:rPr>
          <w:rFonts w:asciiTheme="majorHAnsi" w:hAnsiTheme="majorHAnsi" w:cstheme="majorHAnsi"/>
          <w:color w:val="000000" w:themeColor="text1"/>
        </w:rPr>
        <w:t>Public S</w:t>
      </w:r>
      <w:r w:rsidRPr="006E2837" w:rsidR="00BB1406">
        <w:rPr>
          <w:rFonts w:asciiTheme="majorHAnsi" w:hAnsiTheme="majorHAnsi" w:cstheme="majorHAnsi"/>
          <w:color w:val="000000" w:themeColor="text1"/>
        </w:rPr>
        <w:t xml:space="preserve">quare and bus </w:t>
      </w:r>
      <w:r w:rsidRPr="006E2837" w:rsidR="00B26320">
        <w:rPr>
          <w:rFonts w:asciiTheme="majorHAnsi" w:hAnsiTheme="majorHAnsi" w:cstheme="majorHAnsi"/>
          <w:color w:val="000000" w:themeColor="text1"/>
        </w:rPr>
        <w:t>shelter</w:t>
      </w:r>
      <w:r w:rsidR="006C238B">
        <w:rPr>
          <w:rFonts w:asciiTheme="majorHAnsi" w:hAnsiTheme="majorHAnsi" w:cstheme="majorHAnsi"/>
          <w:color w:val="000000" w:themeColor="text1"/>
        </w:rPr>
        <w:t>s</w:t>
      </w:r>
      <w:r w:rsidRPr="006E2837" w:rsidR="00B26320">
        <w:rPr>
          <w:rFonts w:asciiTheme="majorHAnsi" w:hAnsiTheme="majorHAnsi" w:cstheme="majorHAnsi"/>
          <w:color w:val="000000" w:themeColor="text1"/>
        </w:rPr>
        <w:t>,</w:t>
      </w:r>
      <w:r w:rsidRPr="006E2837" w:rsidR="00BB1406">
        <w:rPr>
          <w:rFonts w:asciiTheme="majorHAnsi" w:hAnsiTheme="majorHAnsi" w:cstheme="majorHAnsi"/>
          <w:color w:val="000000" w:themeColor="text1"/>
        </w:rPr>
        <w:t xml:space="preserve"> and one </w:t>
      </w:r>
      <w:r w:rsidRPr="006E2837" w:rsidR="00C102B9">
        <w:rPr>
          <w:rFonts w:asciiTheme="majorHAnsi" w:hAnsiTheme="majorHAnsi" w:cstheme="majorHAnsi"/>
          <w:color w:val="000000" w:themeColor="text1"/>
        </w:rPr>
        <w:t xml:space="preserve">is for Basirma </w:t>
      </w:r>
      <w:r w:rsidRPr="006E2837" w:rsidR="00B26320">
        <w:rPr>
          <w:rFonts w:asciiTheme="majorHAnsi" w:hAnsiTheme="majorHAnsi" w:cstheme="majorHAnsi"/>
          <w:color w:val="000000" w:themeColor="text1"/>
        </w:rPr>
        <w:t>road.</w:t>
      </w:r>
    </w:p>
    <w:p w:rsidRPr="006E2837" w:rsidR="0035614B" w:rsidP="00972789" w:rsidRDefault="0035614B" w14:paraId="40A343CE" w14:textId="5678C8AA">
      <w:pPr>
        <w:numPr>
          <w:ilvl w:val="0"/>
          <w:numId w:val="63"/>
        </w:numPr>
        <w:shd w:val="clear" w:color="auto" w:fill="FFFFFF"/>
        <w:ind w:left="360"/>
        <w:contextualSpacing/>
        <w:rPr>
          <w:rFonts w:asciiTheme="majorHAnsi" w:hAnsiTheme="majorHAnsi" w:cstheme="majorHAnsi"/>
          <w:color w:val="000000" w:themeColor="text1"/>
        </w:rPr>
      </w:pPr>
      <w:r w:rsidRPr="006E2837">
        <w:rPr>
          <w:rFonts w:asciiTheme="majorHAnsi" w:hAnsiTheme="majorHAnsi" w:cstheme="majorHAnsi"/>
          <w:color w:val="000000" w:themeColor="text1"/>
        </w:rPr>
        <w:t xml:space="preserve">DRC may choose to cancel </w:t>
      </w:r>
      <w:r w:rsidRPr="006E2837" w:rsidR="00B36FEC">
        <w:rPr>
          <w:rFonts w:asciiTheme="majorHAnsi" w:hAnsiTheme="majorHAnsi" w:cstheme="majorHAnsi"/>
          <w:color w:val="000000" w:themeColor="text1"/>
        </w:rPr>
        <w:t xml:space="preserve">the </w:t>
      </w:r>
      <w:r w:rsidRPr="006E2837">
        <w:rPr>
          <w:rFonts w:asciiTheme="majorHAnsi" w:hAnsiTheme="majorHAnsi" w:cstheme="majorHAnsi"/>
          <w:color w:val="000000" w:themeColor="text1"/>
        </w:rPr>
        <w:t>agreement if deemed necessary.</w:t>
      </w:r>
    </w:p>
    <w:p w:rsidRPr="006E2837" w:rsidR="00B26320" w:rsidP="0046472F" w:rsidRDefault="0035614B" w14:paraId="44D47A6C" w14:textId="5E39CAD5">
      <w:pPr>
        <w:numPr>
          <w:ilvl w:val="0"/>
          <w:numId w:val="63"/>
        </w:numPr>
        <w:shd w:val="clear" w:color="auto" w:fill="FFFFFF"/>
        <w:ind w:left="360"/>
        <w:contextualSpacing/>
        <w:rPr>
          <w:rFonts w:asciiTheme="majorHAnsi" w:hAnsiTheme="majorHAnsi" w:cstheme="majorHAnsi"/>
          <w:color w:val="000000" w:themeColor="text1"/>
        </w:rPr>
      </w:pPr>
      <w:r w:rsidRPr="006E2837">
        <w:rPr>
          <w:rFonts w:asciiTheme="majorHAnsi" w:hAnsiTheme="majorHAnsi" w:cstheme="majorHAnsi"/>
          <w:color w:val="000000" w:themeColor="text1"/>
          <w:spacing w:val="-3"/>
        </w:rPr>
        <w:t xml:space="preserve">The delivery time of the </w:t>
      </w:r>
      <w:r w:rsidRPr="006E2837" w:rsidR="00601951">
        <w:rPr>
          <w:rFonts w:asciiTheme="majorHAnsi" w:hAnsiTheme="majorHAnsi" w:cstheme="majorHAnsi"/>
          <w:color w:val="000000" w:themeColor="text1"/>
          <w:spacing w:val="-3"/>
        </w:rPr>
        <w:t>completed work shall</w:t>
      </w:r>
      <w:r w:rsidRPr="006E2837">
        <w:rPr>
          <w:rFonts w:asciiTheme="majorHAnsi" w:hAnsiTheme="majorHAnsi" w:cstheme="majorHAnsi"/>
          <w:color w:val="000000" w:themeColor="text1"/>
          <w:spacing w:val="-3"/>
        </w:rPr>
        <w:t xml:space="preserve"> be </w:t>
      </w:r>
      <w:r w:rsidRPr="006E2837" w:rsidR="00330DD6">
        <w:rPr>
          <w:rFonts w:asciiTheme="majorHAnsi" w:hAnsiTheme="majorHAnsi" w:cstheme="majorHAnsi"/>
          <w:color w:val="000000" w:themeColor="text1"/>
          <w:spacing w:val="-3"/>
        </w:rPr>
        <w:t xml:space="preserve">within </w:t>
      </w:r>
      <w:r w:rsidR="00AF37B2">
        <w:rPr>
          <w:rFonts w:asciiTheme="majorHAnsi" w:hAnsiTheme="majorHAnsi" w:cstheme="majorHAnsi"/>
          <w:color w:val="000000" w:themeColor="text1"/>
          <w:spacing w:val="-3"/>
        </w:rPr>
        <w:t>9</w:t>
      </w:r>
      <w:r w:rsidRPr="006E2837" w:rsidR="00133263">
        <w:rPr>
          <w:rFonts w:asciiTheme="majorHAnsi" w:hAnsiTheme="majorHAnsi" w:cstheme="majorHAnsi"/>
          <w:color w:val="000000" w:themeColor="text1"/>
          <w:spacing w:val="-3"/>
        </w:rPr>
        <w:t>0</w:t>
      </w:r>
      <w:r w:rsidRPr="006E2837" w:rsidR="00552AA6">
        <w:rPr>
          <w:rFonts w:asciiTheme="majorHAnsi" w:hAnsiTheme="majorHAnsi" w:cstheme="majorHAnsi"/>
          <w:color w:val="000000" w:themeColor="text1"/>
          <w:spacing w:val="-3"/>
        </w:rPr>
        <w:t xml:space="preserve"> </w:t>
      </w:r>
      <w:r w:rsidRPr="006E2837" w:rsidR="00504985">
        <w:rPr>
          <w:rFonts w:asciiTheme="majorHAnsi" w:hAnsiTheme="majorHAnsi" w:cstheme="majorHAnsi"/>
          <w:color w:val="000000" w:themeColor="text1"/>
          <w:spacing w:val="-3"/>
        </w:rPr>
        <w:t>Calendar days</w:t>
      </w:r>
      <w:r w:rsidRPr="006E2837" w:rsidR="0046472F">
        <w:rPr>
          <w:rFonts w:asciiTheme="majorHAnsi" w:hAnsiTheme="majorHAnsi" w:cstheme="majorHAnsi"/>
          <w:color w:val="000000" w:themeColor="text1"/>
          <w:spacing w:val="-3"/>
        </w:rPr>
        <w:t xml:space="preserve"> from site handover</w:t>
      </w:r>
      <w:r w:rsidRPr="006E2837" w:rsidR="00B26320">
        <w:rPr>
          <w:rFonts w:asciiTheme="majorHAnsi" w:hAnsiTheme="majorHAnsi" w:cstheme="majorHAnsi"/>
          <w:color w:val="000000" w:themeColor="text1"/>
          <w:spacing w:val="-3"/>
        </w:rPr>
        <w:t xml:space="preserve"> for each lot</w:t>
      </w:r>
    </w:p>
    <w:p w:rsidRPr="006E2837" w:rsidR="00B26320" w:rsidP="0046472F" w:rsidRDefault="00B26320" w14:paraId="35951A05" w14:textId="7B745CE0">
      <w:pPr>
        <w:numPr>
          <w:ilvl w:val="0"/>
          <w:numId w:val="63"/>
        </w:numPr>
        <w:shd w:val="clear" w:color="auto" w:fill="FFFFFF"/>
        <w:ind w:left="360"/>
        <w:contextualSpacing/>
        <w:rPr>
          <w:rFonts w:asciiTheme="majorHAnsi" w:hAnsiTheme="majorHAnsi" w:cstheme="majorHAnsi"/>
          <w:color w:val="000000" w:themeColor="text1"/>
        </w:rPr>
      </w:pPr>
      <w:r w:rsidRPr="006E2837">
        <w:rPr>
          <w:rFonts w:asciiTheme="majorHAnsi" w:hAnsiTheme="majorHAnsi" w:cstheme="majorHAnsi"/>
          <w:color w:val="000000" w:themeColor="text1"/>
        </w:rPr>
        <w:t xml:space="preserve">In case </w:t>
      </w:r>
      <w:r w:rsidRPr="006E2837" w:rsidR="00AD0CA2">
        <w:rPr>
          <w:rFonts w:asciiTheme="majorHAnsi" w:hAnsiTheme="majorHAnsi" w:cstheme="majorHAnsi"/>
          <w:color w:val="000000" w:themeColor="text1"/>
        </w:rPr>
        <w:t xml:space="preserve">one bidder has been awarded for both lots, the </w:t>
      </w:r>
      <w:r w:rsidRPr="006E2837" w:rsidR="00BF40DD">
        <w:rPr>
          <w:rFonts w:asciiTheme="majorHAnsi" w:hAnsiTheme="majorHAnsi" w:cstheme="majorHAnsi"/>
          <w:color w:val="000000" w:themeColor="text1"/>
        </w:rPr>
        <w:t>Leadtime</w:t>
      </w:r>
      <w:r w:rsidRPr="006E2837" w:rsidR="00AD0CA2">
        <w:rPr>
          <w:rFonts w:asciiTheme="majorHAnsi" w:hAnsiTheme="majorHAnsi" w:cstheme="majorHAnsi"/>
          <w:color w:val="000000" w:themeColor="text1"/>
        </w:rPr>
        <w:t xml:space="preserve"> from site handover shall be </w:t>
      </w:r>
      <w:r w:rsidRPr="006E2837" w:rsidR="00BF40DD">
        <w:rPr>
          <w:rFonts w:asciiTheme="majorHAnsi" w:hAnsiTheme="majorHAnsi" w:cstheme="majorHAnsi"/>
          <w:color w:val="000000" w:themeColor="text1"/>
        </w:rPr>
        <w:t xml:space="preserve">within </w:t>
      </w:r>
      <w:r w:rsidR="00AF37B2">
        <w:rPr>
          <w:rFonts w:asciiTheme="majorHAnsi" w:hAnsiTheme="majorHAnsi" w:cstheme="majorHAnsi"/>
          <w:color w:val="000000" w:themeColor="text1"/>
        </w:rPr>
        <w:t>9</w:t>
      </w:r>
      <w:r w:rsidRPr="006E2837" w:rsidR="00BF40DD">
        <w:rPr>
          <w:rFonts w:asciiTheme="majorHAnsi" w:hAnsiTheme="majorHAnsi" w:cstheme="majorHAnsi"/>
          <w:color w:val="000000" w:themeColor="text1"/>
        </w:rPr>
        <w:t xml:space="preserve">0 </w:t>
      </w:r>
      <w:r w:rsidR="008908C7">
        <w:rPr>
          <w:rFonts w:asciiTheme="majorHAnsi" w:hAnsiTheme="majorHAnsi" w:cstheme="majorHAnsi"/>
          <w:color w:val="000000" w:themeColor="text1"/>
        </w:rPr>
        <w:t xml:space="preserve">calendar </w:t>
      </w:r>
      <w:r w:rsidRPr="006E2837" w:rsidR="00BF40DD">
        <w:rPr>
          <w:rFonts w:asciiTheme="majorHAnsi" w:hAnsiTheme="majorHAnsi" w:cstheme="majorHAnsi"/>
          <w:color w:val="000000" w:themeColor="text1"/>
        </w:rPr>
        <w:t xml:space="preserve">days </w:t>
      </w:r>
      <w:r w:rsidRPr="006E2837" w:rsidR="008507E8">
        <w:rPr>
          <w:rFonts w:asciiTheme="majorHAnsi" w:hAnsiTheme="majorHAnsi" w:cstheme="majorHAnsi"/>
          <w:color w:val="000000" w:themeColor="text1"/>
        </w:rPr>
        <w:t>and awarded bidder shall</w:t>
      </w:r>
      <w:r w:rsidRPr="006E2837" w:rsidR="0068438E">
        <w:rPr>
          <w:rFonts w:asciiTheme="majorHAnsi" w:hAnsiTheme="majorHAnsi" w:cstheme="majorHAnsi"/>
          <w:color w:val="000000" w:themeColor="text1"/>
        </w:rPr>
        <w:t xml:space="preserve"> be able to start both lots in parallel if required.</w:t>
      </w:r>
    </w:p>
    <w:p w:rsidRPr="006E2837" w:rsidR="0035614B" w:rsidP="0046472F" w:rsidRDefault="0035614B" w14:paraId="52CBE3E2" w14:textId="26696D5C">
      <w:pPr>
        <w:numPr>
          <w:ilvl w:val="0"/>
          <w:numId w:val="63"/>
        </w:numPr>
        <w:shd w:val="clear" w:color="auto" w:fill="FFFFFF"/>
        <w:ind w:left="360"/>
        <w:contextualSpacing/>
        <w:rPr>
          <w:rFonts w:asciiTheme="majorHAnsi" w:hAnsiTheme="majorHAnsi" w:cstheme="majorHAnsi"/>
          <w:color w:val="000000" w:themeColor="text1"/>
        </w:rPr>
      </w:pPr>
      <w:r w:rsidRPr="006E2837">
        <w:rPr>
          <w:rFonts w:asciiTheme="majorHAnsi" w:hAnsiTheme="majorHAnsi" w:cstheme="majorHAnsi"/>
          <w:color w:val="000000" w:themeColor="text1"/>
          <w:spacing w:val="-3"/>
        </w:rPr>
        <w:t>. DRC may terminate the contract</w:t>
      </w:r>
      <w:r w:rsidRPr="006E2837" w:rsidR="00461C7E">
        <w:rPr>
          <w:rFonts w:asciiTheme="majorHAnsi" w:hAnsiTheme="majorHAnsi" w:cstheme="majorHAnsi"/>
          <w:color w:val="000000" w:themeColor="text1"/>
          <w:spacing w:val="-3"/>
        </w:rPr>
        <w:t xml:space="preserve"> or impose other penalties</w:t>
      </w:r>
      <w:r w:rsidRPr="006E2837">
        <w:rPr>
          <w:rFonts w:asciiTheme="majorHAnsi" w:hAnsiTheme="majorHAnsi" w:cstheme="majorHAnsi"/>
          <w:color w:val="000000" w:themeColor="text1"/>
          <w:spacing w:val="-3"/>
        </w:rPr>
        <w:t xml:space="preserve"> if supplier fails to deliver </w:t>
      </w:r>
      <w:r w:rsidRPr="006E2837" w:rsidR="00601951">
        <w:rPr>
          <w:rFonts w:asciiTheme="majorHAnsi" w:hAnsiTheme="majorHAnsi" w:cstheme="majorHAnsi"/>
          <w:color w:val="000000" w:themeColor="text1"/>
          <w:spacing w:val="-3"/>
        </w:rPr>
        <w:t xml:space="preserve">contract obligations </w:t>
      </w:r>
      <w:r w:rsidRPr="006E2837">
        <w:rPr>
          <w:rFonts w:asciiTheme="majorHAnsi" w:hAnsiTheme="majorHAnsi" w:cstheme="majorHAnsi"/>
          <w:color w:val="000000" w:themeColor="text1"/>
          <w:spacing w:val="-3"/>
        </w:rPr>
        <w:t>within this period.</w:t>
      </w:r>
    </w:p>
    <w:p w:rsidRPr="006E2837" w:rsidR="0035614B" w:rsidP="0046472F" w:rsidRDefault="0035614B" w14:paraId="72F246FD" w14:textId="08BCA723">
      <w:pPr>
        <w:numPr>
          <w:ilvl w:val="0"/>
          <w:numId w:val="63"/>
        </w:numPr>
        <w:shd w:val="clear" w:color="auto" w:fill="FFFFFF"/>
        <w:ind w:left="360"/>
        <w:contextualSpacing/>
        <w:rPr>
          <w:rFonts w:asciiTheme="majorHAnsi" w:hAnsiTheme="majorHAnsi" w:cstheme="majorHAnsi"/>
          <w:color w:val="000000" w:themeColor="text1"/>
        </w:rPr>
      </w:pPr>
      <w:r w:rsidRPr="006E2837">
        <w:rPr>
          <w:rFonts w:asciiTheme="majorHAnsi" w:hAnsiTheme="majorHAnsi" w:cstheme="majorHAnsi"/>
          <w:color w:val="000000" w:themeColor="text1"/>
          <w:spacing w:val="-3"/>
        </w:rPr>
        <w:t>All supplies</w:t>
      </w:r>
      <w:r w:rsidRPr="006E2837" w:rsidR="00BC73D9">
        <w:rPr>
          <w:rFonts w:asciiTheme="majorHAnsi" w:hAnsiTheme="majorHAnsi" w:cstheme="majorHAnsi"/>
          <w:color w:val="000000" w:themeColor="text1"/>
          <w:spacing w:val="-3"/>
        </w:rPr>
        <w:t>/works</w:t>
      </w:r>
      <w:r w:rsidRPr="006E2837">
        <w:rPr>
          <w:rFonts w:asciiTheme="majorHAnsi" w:hAnsiTheme="majorHAnsi" w:cstheme="majorHAnsi"/>
          <w:color w:val="000000" w:themeColor="text1"/>
          <w:spacing w:val="-3"/>
        </w:rPr>
        <w:t xml:space="preserve"> </w:t>
      </w:r>
      <w:r w:rsidRPr="006E2837" w:rsidR="00EF41E1">
        <w:rPr>
          <w:rFonts w:asciiTheme="majorHAnsi" w:hAnsiTheme="majorHAnsi" w:cstheme="majorHAnsi"/>
          <w:color w:val="000000" w:themeColor="text1"/>
          <w:spacing w:val="-3"/>
        </w:rPr>
        <w:t>shall</w:t>
      </w:r>
      <w:r w:rsidRPr="006E2837">
        <w:rPr>
          <w:rFonts w:asciiTheme="majorHAnsi" w:hAnsiTheme="majorHAnsi" w:cstheme="majorHAnsi"/>
          <w:color w:val="000000" w:themeColor="text1"/>
          <w:spacing w:val="-3"/>
        </w:rPr>
        <w:t xml:space="preserve"> be delivered </w:t>
      </w:r>
      <w:r w:rsidRPr="006E2837" w:rsidR="007817FC">
        <w:rPr>
          <w:rFonts w:asciiTheme="majorHAnsi" w:hAnsiTheme="majorHAnsi" w:cstheme="majorHAnsi"/>
          <w:color w:val="000000" w:themeColor="text1"/>
          <w:spacing w:val="-3"/>
        </w:rPr>
        <w:t xml:space="preserve">DDP </w:t>
      </w:r>
      <w:r w:rsidRPr="006E2837" w:rsidR="00B36FEC">
        <w:rPr>
          <w:rFonts w:asciiTheme="majorHAnsi" w:hAnsiTheme="majorHAnsi" w:cstheme="majorHAnsi"/>
          <w:color w:val="000000" w:themeColor="text1"/>
          <w:spacing w:val="-3"/>
        </w:rPr>
        <w:t xml:space="preserve">as </w:t>
      </w:r>
      <w:r w:rsidRPr="006E2837" w:rsidR="00504985">
        <w:rPr>
          <w:rFonts w:asciiTheme="majorHAnsi" w:hAnsiTheme="majorHAnsi" w:cstheme="majorHAnsi"/>
          <w:color w:val="000000" w:themeColor="text1"/>
          <w:spacing w:val="-3"/>
        </w:rPr>
        <w:t>per INCOTERMS</w:t>
      </w:r>
      <w:r w:rsidRPr="006E2837" w:rsidR="00B36FEC">
        <w:rPr>
          <w:rFonts w:asciiTheme="majorHAnsi" w:hAnsiTheme="majorHAnsi" w:cstheme="majorHAnsi"/>
          <w:color w:val="000000" w:themeColor="text1"/>
          <w:spacing w:val="-3"/>
        </w:rPr>
        <w:t xml:space="preserve"> 20</w:t>
      </w:r>
      <w:r w:rsidRPr="006E2837" w:rsidR="0068438E">
        <w:rPr>
          <w:rFonts w:asciiTheme="majorHAnsi" w:hAnsiTheme="majorHAnsi" w:cstheme="majorHAnsi"/>
          <w:color w:val="000000" w:themeColor="text1"/>
          <w:spacing w:val="-3"/>
        </w:rPr>
        <w:t>2</w:t>
      </w:r>
      <w:r w:rsidRPr="006E2837" w:rsidR="00B36FEC">
        <w:rPr>
          <w:rFonts w:asciiTheme="majorHAnsi" w:hAnsiTheme="majorHAnsi" w:cstheme="majorHAnsi"/>
          <w:color w:val="000000" w:themeColor="text1"/>
          <w:spacing w:val="-3"/>
        </w:rPr>
        <w:t>0</w:t>
      </w:r>
      <w:r w:rsidRPr="006E2837">
        <w:rPr>
          <w:rFonts w:asciiTheme="majorHAnsi" w:hAnsiTheme="majorHAnsi" w:cstheme="majorHAnsi"/>
          <w:color w:val="000000" w:themeColor="text1"/>
          <w:spacing w:val="-3"/>
        </w:rPr>
        <w:t xml:space="preserve"> to</w:t>
      </w:r>
      <w:r w:rsidRPr="006E2837" w:rsidR="00B36FEC">
        <w:rPr>
          <w:rFonts w:asciiTheme="majorHAnsi" w:hAnsiTheme="majorHAnsi" w:cstheme="majorHAnsi"/>
          <w:color w:val="000000" w:themeColor="text1"/>
          <w:spacing w:val="-3"/>
        </w:rPr>
        <w:t xml:space="preserve"> </w:t>
      </w:r>
      <w:r w:rsidRPr="006E2837" w:rsidR="0046472F">
        <w:rPr>
          <w:rFonts w:asciiTheme="majorHAnsi" w:hAnsiTheme="majorHAnsi" w:cstheme="majorHAnsi"/>
          <w:color w:val="000000" w:themeColor="text1"/>
          <w:spacing w:val="-3"/>
        </w:rPr>
        <w:t>the location mentioned in the Annex A 1</w:t>
      </w:r>
      <w:r w:rsidRPr="006E2837" w:rsidR="0068438E">
        <w:rPr>
          <w:rFonts w:asciiTheme="majorHAnsi" w:hAnsiTheme="majorHAnsi" w:cstheme="majorHAnsi"/>
          <w:color w:val="000000" w:themeColor="text1"/>
          <w:spacing w:val="-3"/>
        </w:rPr>
        <w:t>(Lot 1&amp;2)</w:t>
      </w:r>
      <w:r w:rsidRPr="006E2837" w:rsidR="0046472F">
        <w:rPr>
          <w:rFonts w:asciiTheme="majorHAnsi" w:hAnsiTheme="majorHAnsi" w:cstheme="majorHAnsi"/>
          <w:color w:val="000000" w:themeColor="text1"/>
          <w:spacing w:val="-3"/>
        </w:rPr>
        <w:t xml:space="preserve"> –Technical Bid Form</w:t>
      </w:r>
      <w:r w:rsidRPr="006E2837" w:rsidR="0068438E">
        <w:rPr>
          <w:rFonts w:asciiTheme="majorHAnsi" w:hAnsiTheme="majorHAnsi" w:cstheme="majorHAnsi"/>
          <w:color w:val="000000" w:themeColor="text1"/>
          <w:spacing w:val="-3"/>
        </w:rPr>
        <w:t>s</w:t>
      </w:r>
      <w:r w:rsidRPr="006E2837" w:rsidR="0046472F">
        <w:rPr>
          <w:rFonts w:asciiTheme="majorHAnsi" w:hAnsiTheme="majorHAnsi" w:cstheme="majorHAnsi"/>
          <w:color w:val="000000" w:themeColor="text1"/>
          <w:spacing w:val="-3"/>
        </w:rPr>
        <w:t>.</w:t>
      </w:r>
    </w:p>
    <w:p w:rsidRPr="006E2837" w:rsidR="0035614B" w:rsidP="00FE24CA" w:rsidRDefault="0035614B" w14:paraId="63BD1C13" w14:textId="7298BE0D">
      <w:pPr>
        <w:numPr>
          <w:ilvl w:val="0"/>
          <w:numId w:val="63"/>
        </w:numPr>
        <w:shd w:val="clear" w:color="auto" w:fill="FFFFFF"/>
        <w:ind w:left="450"/>
        <w:contextualSpacing/>
        <w:rPr>
          <w:rFonts w:asciiTheme="majorHAnsi" w:hAnsiTheme="majorHAnsi" w:cstheme="majorHAnsi"/>
          <w:color w:val="000000" w:themeColor="text1"/>
        </w:rPr>
      </w:pPr>
      <w:r w:rsidRPr="006E2837">
        <w:rPr>
          <w:rFonts w:asciiTheme="majorHAnsi" w:hAnsiTheme="majorHAnsi" w:cstheme="majorHAnsi"/>
          <w:color w:val="000000" w:themeColor="text1"/>
        </w:rPr>
        <w:t>No advance payment w</w:t>
      </w:r>
      <w:r w:rsidRPr="006E2837" w:rsidR="00B36FEC">
        <w:rPr>
          <w:rFonts w:asciiTheme="majorHAnsi" w:hAnsiTheme="majorHAnsi" w:cstheme="majorHAnsi"/>
          <w:color w:val="000000" w:themeColor="text1"/>
        </w:rPr>
        <w:t xml:space="preserve">ill be paid to the awarded </w:t>
      </w:r>
      <w:r w:rsidRPr="006E2837" w:rsidR="00FE24CA">
        <w:rPr>
          <w:rFonts w:asciiTheme="majorHAnsi" w:hAnsiTheme="majorHAnsi" w:cstheme="majorHAnsi"/>
          <w:color w:val="000000" w:themeColor="text1"/>
        </w:rPr>
        <w:t>bidder</w:t>
      </w:r>
      <w:r w:rsidRPr="006E2837" w:rsidR="00B36FEC">
        <w:rPr>
          <w:rFonts w:asciiTheme="majorHAnsi" w:hAnsiTheme="majorHAnsi" w:cstheme="majorHAnsi"/>
          <w:color w:val="000000" w:themeColor="text1"/>
        </w:rPr>
        <w:t xml:space="preserve">. The awarded </w:t>
      </w:r>
      <w:r w:rsidRPr="006E2837" w:rsidR="00FE24CA">
        <w:rPr>
          <w:rFonts w:asciiTheme="majorHAnsi" w:hAnsiTheme="majorHAnsi" w:cstheme="majorHAnsi"/>
          <w:color w:val="000000" w:themeColor="text1"/>
        </w:rPr>
        <w:t>bidde</w:t>
      </w:r>
      <w:r w:rsidRPr="006E2837" w:rsidR="00B36FEC">
        <w:rPr>
          <w:rFonts w:asciiTheme="majorHAnsi" w:hAnsiTheme="majorHAnsi" w:cstheme="majorHAnsi"/>
          <w:color w:val="000000" w:themeColor="text1"/>
        </w:rPr>
        <w:t xml:space="preserve">r </w:t>
      </w:r>
      <w:r w:rsidRPr="006E2837">
        <w:rPr>
          <w:rFonts w:asciiTheme="majorHAnsi" w:hAnsiTheme="majorHAnsi" w:cstheme="majorHAnsi"/>
          <w:color w:val="000000" w:themeColor="text1"/>
        </w:rPr>
        <w:t xml:space="preserve">is expected to mobilize its own resources to deliver </w:t>
      </w:r>
      <w:r w:rsidRPr="006E2837" w:rsidR="00B36FEC">
        <w:rPr>
          <w:rFonts w:asciiTheme="majorHAnsi" w:hAnsiTheme="majorHAnsi" w:cstheme="majorHAnsi"/>
          <w:color w:val="000000" w:themeColor="text1"/>
        </w:rPr>
        <w:t xml:space="preserve">the agreed </w:t>
      </w:r>
      <w:r w:rsidRPr="006E2837" w:rsidR="00FB080A">
        <w:rPr>
          <w:rFonts w:asciiTheme="majorHAnsi" w:hAnsiTheme="majorHAnsi" w:cstheme="majorHAnsi"/>
          <w:color w:val="000000" w:themeColor="text1"/>
        </w:rPr>
        <w:t>material</w:t>
      </w:r>
      <w:r w:rsidRPr="006E2837" w:rsidR="00FE24CA">
        <w:rPr>
          <w:rFonts w:asciiTheme="majorHAnsi" w:hAnsiTheme="majorHAnsi" w:cstheme="majorHAnsi"/>
          <w:color w:val="000000" w:themeColor="text1"/>
        </w:rPr>
        <w:t>s/services/works</w:t>
      </w:r>
      <w:r w:rsidRPr="006E2837">
        <w:rPr>
          <w:rFonts w:asciiTheme="majorHAnsi" w:hAnsiTheme="majorHAnsi" w:cstheme="majorHAnsi"/>
          <w:color w:val="000000" w:themeColor="text1"/>
        </w:rPr>
        <w:t>.</w:t>
      </w:r>
    </w:p>
    <w:p w:rsidRPr="006E2837" w:rsidR="00C5723E" w:rsidP="00443A10" w:rsidRDefault="00C5723E" w14:paraId="599B46B8" w14:textId="77777777">
      <w:pPr>
        <w:pStyle w:val="ColorfulList-Accent11"/>
        <w:shd w:val="clear" w:color="auto" w:fill="FFFFFF"/>
        <w:ind w:left="0"/>
        <w:rPr>
          <w:rFonts w:asciiTheme="majorHAnsi" w:hAnsiTheme="majorHAnsi" w:cstheme="majorHAnsi"/>
          <w:b/>
          <w:color w:val="222222"/>
          <w:lang w:val="en-GB"/>
        </w:rPr>
      </w:pPr>
    </w:p>
    <w:p w:rsidRPr="006E2837" w:rsidR="00141F35" w:rsidP="00972789" w:rsidRDefault="00141F35" w14:paraId="6F818614" w14:textId="22A02273">
      <w:pPr>
        <w:pStyle w:val="Heading1"/>
        <w:rPr>
          <w:rFonts w:asciiTheme="majorHAnsi" w:hAnsiTheme="majorHAnsi" w:cstheme="majorHAnsi"/>
        </w:rPr>
      </w:pPr>
      <w:r w:rsidRPr="006E2837">
        <w:rPr>
          <w:rFonts w:asciiTheme="majorHAnsi" w:hAnsiTheme="majorHAnsi" w:cstheme="majorHAnsi"/>
        </w:rPr>
        <w:t>Selection and Award Criteria</w:t>
      </w:r>
    </w:p>
    <w:p w:rsidRPr="006E2837" w:rsidR="00D03AB2" w:rsidP="00972789" w:rsidRDefault="00D03AB2" w14:paraId="3B3B5913" w14:textId="58E9150C">
      <w:pPr>
        <w:rPr>
          <w:rFonts w:asciiTheme="majorHAnsi" w:hAnsiTheme="majorHAnsi" w:cstheme="majorHAnsi"/>
          <w:lang w:val="en-GB"/>
        </w:rPr>
      </w:pPr>
    </w:p>
    <w:p w:rsidRPr="006E2837" w:rsidR="00D03AB2" w:rsidP="006D4077" w:rsidRDefault="00D03AB2" w14:paraId="70B43A18" w14:textId="0BA2D5CC">
      <w:pPr>
        <w:rPr>
          <w:rFonts w:asciiTheme="majorHAnsi" w:hAnsiTheme="majorHAnsi" w:cstheme="majorHAnsi"/>
          <w:color w:val="222222"/>
        </w:rPr>
      </w:pPr>
      <w:r w:rsidRPr="006E2837">
        <w:rPr>
          <w:rFonts w:asciiTheme="majorHAnsi" w:hAnsiTheme="majorHAnsi" w:cstheme="majorHAnsi"/>
          <w:color w:val="222222"/>
        </w:rPr>
        <w:t>Th</w:t>
      </w:r>
      <w:r w:rsidRPr="006E2837" w:rsidR="006D4077">
        <w:rPr>
          <w:rFonts w:asciiTheme="majorHAnsi" w:hAnsiTheme="majorHAnsi" w:cstheme="majorHAnsi"/>
          <w:color w:val="222222"/>
        </w:rPr>
        <w:t>is tender will be awarded to th</w:t>
      </w:r>
      <w:r w:rsidRPr="006E2837">
        <w:rPr>
          <w:rFonts w:asciiTheme="majorHAnsi" w:hAnsiTheme="majorHAnsi" w:cstheme="majorHAnsi"/>
          <w:color w:val="222222"/>
        </w:rPr>
        <w:t xml:space="preserve">e </w:t>
      </w:r>
      <w:r w:rsidRPr="006E2837" w:rsidR="006D4077">
        <w:rPr>
          <w:rFonts w:asciiTheme="majorHAnsi" w:hAnsiTheme="majorHAnsi" w:cstheme="majorHAnsi"/>
          <w:color w:val="222222"/>
        </w:rPr>
        <w:t>lowest cost technically compliant bid. The technical evaluation criteria are</w:t>
      </w:r>
      <w:r w:rsidRPr="006E2837" w:rsidR="00461C7E">
        <w:rPr>
          <w:rFonts w:asciiTheme="majorHAnsi" w:hAnsiTheme="majorHAnsi" w:cstheme="majorHAnsi"/>
          <w:color w:val="222222"/>
        </w:rPr>
        <w:t xml:space="preserve"> as per the specifications</w:t>
      </w:r>
      <w:r w:rsidRPr="006E2837" w:rsidR="006D4077">
        <w:rPr>
          <w:rFonts w:asciiTheme="majorHAnsi" w:hAnsiTheme="majorHAnsi" w:cstheme="majorHAnsi"/>
          <w:color w:val="222222"/>
        </w:rPr>
        <w:t xml:space="preserve"> stated in Annex A. </w:t>
      </w:r>
    </w:p>
    <w:p w:rsidRPr="006E2837" w:rsidR="00B81E8C" w:rsidP="00141F35" w:rsidRDefault="00B81E8C" w14:paraId="23508645" w14:textId="77777777">
      <w:pPr>
        <w:rPr>
          <w:rFonts w:asciiTheme="majorHAnsi" w:hAnsiTheme="majorHAnsi" w:cstheme="majorHAnsi"/>
          <w:color w:val="222222"/>
        </w:rPr>
      </w:pPr>
    </w:p>
    <w:p w:rsidRPr="006E2837" w:rsidR="00141F35" w:rsidP="00972789" w:rsidRDefault="00141F35" w14:paraId="75409395" w14:textId="188DEFD1">
      <w:pPr>
        <w:pStyle w:val="Heading2"/>
        <w:spacing w:after="0"/>
        <w:rPr>
          <w:rFonts w:asciiTheme="majorHAnsi" w:hAnsiTheme="majorHAnsi" w:cstheme="majorHAnsi"/>
        </w:rPr>
      </w:pPr>
      <w:r w:rsidRPr="006E2837">
        <w:rPr>
          <w:rFonts w:asciiTheme="majorHAnsi" w:hAnsiTheme="majorHAnsi" w:cstheme="majorHAnsi"/>
        </w:rPr>
        <w:t xml:space="preserve">Administrative </w:t>
      </w:r>
      <w:r w:rsidRPr="006E2837" w:rsidR="00B81E8C">
        <w:rPr>
          <w:rFonts w:asciiTheme="majorHAnsi" w:hAnsiTheme="majorHAnsi" w:cstheme="majorHAnsi"/>
        </w:rPr>
        <w:t>Evaluation</w:t>
      </w:r>
    </w:p>
    <w:p w:rsidRPr="006E2837" w:rsidR="00141F35" w:rsidRDefault="00141F35" w14:paraId="1EEF1A36" w14:textId="2E712644">
      <w:pPr>
        <w:tabs>
          <w:tab w:val="left" w:pos="360"/>
        </w:tabs>
        <w:rPr>
          <w:rFonts w:asciiTheme="majorHAnsi" w:hAnsiTheme="majorHAnsi" w:cstheme="majorHAnsi"/>
          <w:color w:val="222222"/>
        </w:rPr>
      </w:pPr>
      <w:r w:rsidRPr="006E2837">
        <w:rPr>
          <w:rFonts w:asciiTheme="majorHAnsi" w:hAnsiTheme="majorHAnsi" w:cstheme="majorHAnsi"/>
          <w:color w:val="222222"/>
        </w:rPr>
        <w:t xml:space="preserve">A bid </w:t>
      </w:r>
      <w:r w:rsidRPr="006E2837" w:rsidR="003461DC">
        <w:rPr>
          <w:rFonts w:asciiTheme="majorHAnsi" w:hAnsiTheme="majorHAnsi" w:cstheme="majorHAnsi"/>
          <w:color w:val="222222"/>
        </w:rPr>
        <w:t>shall p</w:t>
      </w:r>
      <w:r w:rsidRPr="006E2837">
        <w:rPr>
          <w:rFonts w:asciiTheme="majorHAnsi" w:hAnsiTheme="majorHAnsi" w:cstheme="majorHAnsi"/>
          <w:color w:val="222222"/>
        </w:rPr>
        <w:t xml:space="preserve">ass the administrative evaluation stage before being considered for technical and financial evaluation. Bids that are deemed administratively non-compliant may be rejected. </w:t>
      </w:r>
      <w:r w:rsidRPr="006E2837" w:rsidR="002D62CD">
        <w:rPr>
          <w:rFonts w:asciiTheme="majorHAnsi" w:hAnsiTheme="majorHAnsi" w:cstheme="majorHAnsi"/>
          <w:color w:val="222222"/>
        </w:rPr>
        <w:t>Documents</w:t>
      </w:r>
      <w:r w:rsidRPr="006E2837" w:rsidR="002B39C4">
        <w:rPr>
          <w:rFonts w:asciiTheme="majorHAnsi" w:hAnsiTheme="majorHAnsi" w:cstheme="majorHAnsi"/>
          <w:color w:val="222222"/>
        </w:rPr>
        <w:t xml:space="preserve"> listed below</w:t>
      </w:r>
      <w:r w:rsidRPr="006E2837" w:rsidR="002D62CD">
        <w:rPr>
          <w:rFonts w:asciiTheme="majorHAnsi" w:hAnsiTheme="majorHAnsi" w:cstheme="majorHAnsi"/>
          <w:color w:val="222222"/>
        </w:rPr>
        <w:t xml:space="preserve"> </w:t>
      </w:r>
      <w:r w:rsidRPr="006E2837" w:rsidR="00EF41E1">
        <w:rPr>
          <w:rFonts w:asciiTheme="majorHAnsi" w:hAnsiTheme="majorHAnsi" w:cstheme="majorHAnsi"/>
          <w:color w:val="222222"/>
        </w:rPr>
        <w:t>shall</w:t>
      </w:r>
      <w:r w:rsidRPr="006E2837" w:rsidR="002D62CD">
        <w:rPr>
          <w:rFonts w:asciiTheme="majorHAnsi" w:hAnsiTheme="majorHAnsi" w:cstheme="majorHAnsi"/>
          <w:color w:val="222222"/>
        </w:rPr>
        <w:t xml:space="preserve"> be submitted with your bid</w:t>
      </w:r>
      <w:r w:rsidRPr="006E2837" w:rsidR="002B39C4">
        <w:rPr>
          <w:rFonts w:asciiTheme="majorHAnsi" w:hAnsiTheme="majorHAnsi" w:cstheme="majorHAnsi"/>
          <w:color w:val="222222"/>
        </w:rPr>
        <w:t>.</w:t>
      </w:r>
    </w:p>
    <w:p w:rsidRPr="006E2837" w:rsidR="001C6C3E" w:rsidRDefault="001C6C3E" w14:paraId="1FDB67F7" w14:textId="77777777">
      <w:pPr>
        <w:rPr>
          <w:rFonts w:asciiTheme="majorHAnsi" w:hAnsiTheme="majorHAnsi" w:cstheme="majorHAnsi"/>
          <w:color w:val="222222"/>
        </w:rPr>
      </w:pPr>
    </w:p>
    <w:tbl>
      <w:tblPr>
        <w:tblStyle w:val="TableGrid"/>
        <w:tblW w:w="4913" w:type="pct"/>
        <w:tblLook w:val="04A0" w:firstRow="1" w:lastRow="0" w:firstColumn="1" w:lastColumn="0" w:noHBand="0" w:noVBand="1"/>
      </w:tblPr>
      <w:tblGrid>
        <w:gridCol w:w="683"/>
        <w:gridCol w:w="960"/>
        <w:gridCol w:w="3491"/>
        <w:gridCol w:w="4761"/>
      </w:tblGrid>
      <w:tr w:rsidRPr="006E2837" w:rsidR="00504985" w:rsidTr="156B322B" w14:paraId="05A54402" w14:textId="77777777">
        <w:trPr>
          <w:trHeight w:val="432"/>
        </w:trPr>
        <w:tc>
          <w:tcPr>
            <w:tcW w:w="345" w:type="pct"/>
            <w:shd w:val="clear" w:color="auto" w:fill="D9D9D9" w:themeFill="background1" w:themeFillShade="D9"/>
            <w:tcMar/>
          </w:tcPr>
          <w:p w:rsidRPr="006E2837" w:rsidR="00504985" w:rsidP="00536FF5" w:rsidRDefault="00504985" w14:paraId="159E2781" w14:textId="77777777">
            <w:pPr>
              <w:rPr>
                <w:rFonts w:asciiTheme="majorHAnsi" w:hAnsiTheme="majorHAnsi" w:cstheme="majorHAnsi"/>
                <w:b/>
                <w:sz w:val="20"/>
                <w:szCs w:val="20"/>
              </w:rPr>
            </w:pPr>
            <w:r w:rsidRPr="006E2837">
              <w:rPr>
                <w:rFonts w:asciiTheme="majorHAnsi" w:hAnsiTheme="majorHAnsi" w:cstheme="majorHAnsi"/>
                <w:b/>
                <w:sz w:val="20"/>
                <w:szCs w:val="20"/>
              </w:rPr>
              <w:t>#</w:t>
            </w:r>
          </w:p>
        </w:tc>
        <w:tc>
          <w:tcPr>
            <w:tcW w:w="485" w:type="pct"/>
            <w:shd w:val="clear" w:color="auto" w:fill="D9D9D9" w:themeFill="background1" w:themeFillShade="D9"/>
            <w:tcMar/>
          </w:tcPr>
          <w:p w:rsidRPr="006E2837" w:rsidR="00504985" w:rsidP="00536FF5" w:rsidRDefault="00504985" w14:paraId="6F5E3F1A" w14:textId="77777777">
            <w:pPr>
              <w:rPr>
                <w:rFonts w:asciiTheme="majorHAnsi" w:hAnsiTheme="majorHAnsi" w:cstheme="majorHAnsi"/>
                <w:b/>
                <w:sz w:val="20"/>
                <w:szCs w:val="20"/>
              </w:rPr>
            </w:pPr>
            <w:r w:rsidRPr="006E2837">
              <w:rPr>
                <w:rFonts w:asciiTheme="majorHAnsi" w:hAnsiTheme="majorHAnsi" w:cstheme="majorHAnsi"/>
                <w:b/>
                <w:sz w:val="20"/>
                <w:szCs w:val="20"/>
              </w:rPr>
              <w:t>Annex #</w:t>
            </w:r>
          </w:p>
        </w:tc>
        <w:tc>
          <w:tcPr>
            <w:tcW w:w="1764" w:type="pct"/>
            <w:shd w:val="clear" w:color="auto" w:fill="D9D9D9" w:themeFill="background1" w:themeFillShade="D9"/>
            <w:tcMar/>
          </w:tcPr>
          <w:p w:rsidRPr="006E2837" w:rsidR="00504985" w:rsidP="00536FF5" w:rsidRDefault="00504985" w14:paraId="0DA7ADFA" w14:textId="77777777">
            <w:pPr>
              <w:rPr>
                <w:rFonts w:asciiTheme="majorHAnsi" w:hAnsiTheme="majorHAnsi" w:cstheme="majorHAnsi"/>
                <w:b/>
                <w:sz w:val="20"/>
                <w:szCs w:val="20"/>
              </w:rPr>
            </w:pPr>
            <w:r w:rsidRPr="006E2837">
              <w:rPr>
                <w:rFonts w:asciiTheme="majorHAnsi" w:hAnsiTheme="majorHAnsi" w:cstheme="majorHAnsi"/>
                <w:b/>
                <w:sz w:val="20"/>
                <w:szCs w:val="20"/>
              </w:rPr>
              <w:t>Document</w:t>
            </w:r>
          </w:p>
        </w:tc>
        <w:tc>
          <w:tcPr>
            <w:tcW w:w="2407" w:type="pct"/>
            <w:shd w:val="clear" w:color="auto" w:fill="D9D9D9" w:themeFill="background1" w:themeFillShade="D9"/>
            <w:tcMar/>
          </w:tcPr>
          <w:p w:rsidRPr="006E2837" w:rsidR="00504985" w:rsidP="00536FF5" w:rsidRDefault="00504985" w14:paraId="74CA0817" w14:textId="77777777">
            <w:pPr>
              <w:rPr>
                <w:rFonts w:asciiTheme="majorHAnsi" w:hAnsiTheme="majorHAnsi" w:cstheme="majorHAnsi"/>
                <w:b/>
                <w:sz w:val="20"/>
                <w:szCs w:val="20"/>
              </w:rPr>
            </w:pPr>
            <w:r w:rsidRPr="006E2837">
              <w:rPr>
                <w:rFonts w:asciiTheme="majorHAnsi" w:hAnsiTheme="majorHAnsi" w:cstheme="majorHAnsi"/>
                <w:b/>
                <w:sz w:val="20"/>
                <w:szCs w:val="20"/>
              </w:rPr>
              <w:t xml:space="preserve">Instructions </w:t>
            </w:r>
          </w:p>
        </w:tc>
      </w:tr>
      <w:tr w:rsidRPr="006E2837" w:rsidR="00504985" w:rsidTr="156B322B" w14:paraId="4F28D34A" w14:textId="77777777">
        <w:trPr>
          <w:trHeight w:val="432"/>
        </w:trPr>
        <w:tc>
          <w:tcPr>
            <w:tcW w:w="345" w:type="pct"/>
            <w:tcMar/>
          </w:tcPr>
          <w:p w:rsidRPr="006E2837" w:rsidR="00504985" w:rsidP="00536FF5" w:rsidRDefault="00504985" w14:paraId="302EB8B3" w14:textId="77777777">
            <w:pPr>
              <w:rPr>
                <w:rFonts w:asciiTheme="majorHAnsi" w:hAnsiTheme="majorHAnsi" w:cstheme="majorHAnsi"/>
                <w:sz w:val="20"/>
                <w:szCs w:val="20"/>
              </w:rPr>
            </w:pPr>
            <w:r w:rsidRPr="006E2837">
              <w:rPr>
                <w:rFonts w:asciiTheme="majorHAnsi" w:hAnsiTheme="majorHAnsi" w:cstheme="majorHAnsi"/>
                <w:sz w:val="20"/>
                <w:szCs w:val="20"/>
              </w:rPr>
              <w:t>1</w:t>
            </w:r>
          </w:p>
        </w:tc>
        <w:tc>
          <w:tcPr>
            <w:tcW w:w="485" w:type="pct"/>
            <w:tcMar/>
          </w:tcPr>
          <w:p w:rsidRPr="006E2837" w:rsidR="00504985" w:rsidP="156B322B" w:rsidRDefault="00504985" w14:paraId="0B7078CE" w14:textId="49C6F170">
            <w:pPr>
              <w:jc w:val="left"/>
              <w:rPr>
                <w:rFonts w:ascii="Calibri Light" w:hAnsi="Calibri Light" w:cs="Calibri Light" w:asciiTheme="majorAscii" w:hAnsiTheme="majorAscii" w:cstheme="majorAscii"/>
                <w:sz w:val="20"/>
                <w:szCs w:val="20"/>
              </w:rPr>
            </w:pPr>
            <w:r w:rsidRPr="156B322B" w:rsidR="00504985">
              <w:rPr>
                <w:rFonts w:ascii="Calibri Light" w:hAnsi="Calibri Light" w:cs="Calibri Light" w:asciiTheme="majorAscii" w:hAnsiTheme="majorAscii" w:cstheme="majorAscii"/>
                <w:sz w:val="20"/>
                <w:szCs w:val="20"/>
              </w:rPr>
              <w:t>A</w:t>
            </w:r>
            <w:r w:rsidRPr="156B322B" w:rsidR="73254CF0">
              <w:rPr>
                <w:rFonts w:ascii="Calibri Light" w:hAnsi="Calibri Light" w:cs="Calibri Light" w:asciiTheme="majorAscii" w:hAnsiTheme="majorAscii" w:cstheme="majorAscii"/>
                <w:sz w:val="20"/>
                <w:szCs w:val="20"/>
              </w:rPr>
              <w:t>.</w:t>
            </w:r>
            <w:r w:rsidRPr="156B322B" w:rsidR="00504985">
              <w:rPr>
                <w:rFonts w:ascii="Calibri Light" w:hAnsi="Calibri Light" w:cs="Calibri Light" w:asciiTheme="majorAscii" w:hAnsiTheme="majorAscii" w:cstheme="majorAscii"/>
                <w:sz w:val="20"/>
                <w:szCs w:val="20"/>
              </w:rPr>
              <w:t>1</w:t>
            </w:r>
          </w:p>
        </w:tc>
        <w:tc>
          <w:tcPr>
            <w:tcW w:w="1764" w:type="pct"/>
            <w:tcMar/>
          </w:tcPr>
          <w:p w:rsidRPr="006E2837" w:rsidR="00504985" w:rsidP="00536FF5" w:rsidRDefault="00504985" w14:paraId="74D73F24" w14:textId="44D50397">
            <w:pPr>
              <w:jc w:val="left"/>
              <w:rPr>
                <w:rFonts w:asciiTheme="majorHAnsi" w:hAnsiTheme="majorHAnsi" w:cstheme="majorHAnsi"/>
                <w:sz w:val="20"/>
                <w:szCs w:val="20"/>
              </w:rPr>
            </w:pPr>
            <w:r w:rsidRPr="006E2837">
              <w:rPr>
                <w:rFonts w:asciiTheme="majorHAnsi" w:hAnsiTheme="majorHAnsi" w:cstheme="majorHAnsi"/>
                <w:sz w:val="20"/>
                <w:szCs w:val="20"/>
              </w:rPr>
              <w:t xml:space="preserve">Bid Form (Technical) </w:t>
            </w:r>
            <w:r w:rsidR="00A8782C">
              <w:rPr>
                <w:rFonts w:asciiTheme="majorHAnsi" w:hAnsiTheme="majorHAnsi" w:cstheme="majorHAnsi"/>
                <w:sz w:val="20"/>
                <w:szCs w:val="20"/>
              </w:rPr>
              <w:t>Lot 1 and 2</w:t>
            </w:r>
          </w:p>
        </w:tc>
        <w:tc>
          <w:tcPr>
            <w:tcW w:w="2407" w:type="pct"/>
            <w:tcMar/>
          </w:tcPr>
          <w:p w:rsidRPr="006E2837" w:rsidR="00504985" w:rsidP="00536FF5" w:rsidRDefault="00504985" w14:paraId="009E2CC9" w14:textId="77777777">
            <w:pPr>
              <w:rPr>
                <w:rFonts w:asciiTheme="majorHAnsi" w:hAnsiTheme="majorHAnsi" w:cstheme="majorHAnsi"/>
                <w:sz w:val="20"/>
                <w:szCs w:val="20"/>
              </w:rPr>
            </w:pPr>
            <w:r w:rsidRPr="006E2837">
              <w:rPr>
                <w:rFonts w:asciiTheme="majorHAnsi" w:hAnsiTheme="majorHAnsi" w:cstheme="majorHAnsi"/>
                <w:sz w:val="20"/>
                <w:szCs w:val="20"/>
              </w:rPr>
              <w:t>Complete ALL sections in full, sign, stamp and submit</w:t>
            </w:r>
          </w:p>
        </w:tc>
      </w:tr>
      <w:tr w:rsidRPr="006E2837" w:rsidR="00504985" w:rsidTr="156B322B" w14:paraId="25D3E166" w14:textId="77777777">
        <w:trPr>
          <w:trHeight w:val="432"/>
        </w:trPr>
        <w:tc>
          <w:tcPr>
            <w:tcW w:w="345" w:type="pct"/>
            <w:tcMar/>
          </w:tcPr>
          <w:p w:rsidRPr="006E2837" w:rsidR="00504985" w:rsidP="00536FF5" w:rsidRDefault="00504985" w14:paraId="6C3EA788" w14:textId="77777777">
            <w:pPr>
              <w:rPr>
                <w:rFonts w:asciiTheme="majorHAnsi" w:hAnsiTheme="majorHAnsi" w:cstheme="majorHAnsi"/>
                <w:sz w:val="20"/>
                <w:szCs w:val="20"/>
              </w:rPr>
            </w:pPr>
            <w:r w:rsidRPr="006E2837">
              <w:rPr>
                <w:rFonts w:asciiTheme="majorHAnsi" w:hAnsiTheme="majorHAnsi" w:cstheme="majorHAnsi"/>
                <w:sz w:val="20"/>
                <w:szCs w:val="20"/>
              </w:rPr>
              <w:t>2</w:t>
            </w:r>
          </w:p>
        </w:tc>
        <w:tc>
          <w:tcPr>
            <w:tcW w:w="485" w:type="pct"/>
            <w:tcMar/>
          </w:tcPr>
          <w:p w:rsidRPr="006E2837" w:rsidR="00504985" w:rsidP="00536FF5" w:rsidRDefault="00504985" w14:paraId="3AADF60E" w14:textId="77777777">
            <w:pPr>
              <w:jc w:val="left"/>
              <w:rPr>
                <w:rFonts w:asciiTheme="majorHAnsi" w:hAnsiTheme="majorHAnsi" w:cstheme="majorHAnsi"/>
                <w:sz w:val="20"/>
                <w:szCs w:val="20"/>
              </w:rPr>
            </w:pPr>
            <w:r w:rsidRPr="006E2837">
              <w:rPr>
                <w:rFonts w:asciiTheme="majorHAnsi" w:hAnsiTheme="majorHAnsi" w:cstheme="majorHAnsi"/>
                <w:sz w:val="20"/>
                <w:szCs w:val="20"/>
              </w:rPr>
              <w:t>A.2</w:t>
            </w:r>
          </w:p>
        </w:tc>
        <w:tc>
          <w:tcPr>
            <w:tcW w:w="1764" w:type="pct"/>
            <w:tcMar/>
          </w:tcPr>
          <w:p w:rsidRPr="006E2837" w:rsidR="00504985" w:rsidP="00536FF5" w:rsidRDefault="00504985" w14:paraId="3EC5556C" w14:textId="48A33DEB">
            <w:pPr>
              <w:jc w:val="left"/>
              <w:rPr>
                <w:rFonts w:asciiTheme="majorHAnsi" w:hAnsiTheme="majorHAnsi" w:cstheme="majorHAnsi"/>
                <w:sz w:val="20"/>
                <w:szCs w:val="20"/>
              </w:rPr>
            </w:pPr>
            <w:r w:rsidRPr="006E2837">
              <w:rPr>
                <w:rFonts w:asciiTheme="majorHAnsi" w:hAnsiTheme="majorHAnsi" w:cstheme="majorHAnsi"/>
                <w:sz w:val="20"/>
                <w:szCs w:val="20"/>
              </w:rPr>
              <w:t xml:space="preserve">Bid Form (Financial) </w:t>
            </w:r>
            <w:r w:rsidR="00A8782C">
              <w:rPr>
                <w:rFonts w:asciiTheme="majorHAnsi" w:hAnsiTheme="majorHAnsi" w:cstheme="majorHAnsi"/>
                <w:sz w:val="20"/>
                <w:szCs w:val="20"/>
              </w:rPr>
              <w:t>Lot 1 and 2</w:t>
            </w:r>
          </w:p>
        </w:tc>
        <w:tc>
          <w:tcPr>
            <w:tcW w:w="2407" w:type="pct"/>
            <w:tcMar/>
          </w:tcPr>
          <w:p w:rsidRPr="006E2837" w:rsidR="00504985" w:rsidP="00536FF5" w:rsidRDefault="00504985" w14:paraId="336ADE03" w14:textId="77777777">
            <w:pPr>
              <w:rPr>
                <w:rFonts w:asciiTheme="majorHAnsi" w:hAnsiTheme="majorHAnsi" w:cstheme="majorHAnsi"/>
                <w:sz w:val="20"/>
                <w:szCs w:val="20"/>
              </w:rPr>
            </w:pPr>
            <w:r w:rsidRPr="006E2837">
              <w:rPr>
                <w:rFonts w:asciiTheme="majorHAnsi" w:hAnsiTheme="majorHAnsi" w:cstheme="majorHAnsi"/>
                <w:sz w:val="20"/>
                <w:szCs w:val="20"/>
              </w:rPr>
              <w:t>Complete ALL sections in full, sign, stamp and submit</w:t>
            </w:r>
          </w:p>
        </w:tc>
      </w:tr>
      <w:tr w:rsidRPr="006E2837" w:rsidR="00504985" w:rsidTr="156B322B" w14:paraId="67457B3B" w14:textId="77777777">
        <w:trPr>
          <w:trHeight w:val="432"/>
        </w:trPr>
        <w:tc>
          <w:tcPr>
            <w:tcW w:w="345" w:type="pct"/>
            <w:tcMar/>
          </w:tcPr>
          <w:p w:rsidRPr="006E2837" w:rsidR="00504985" w:rsidP="00536FF5" w:rsidRDefault="00504985" w14:paraId="4C7AC465" w14:textId="77777777">
            <w:pPr>
              <w:rPr>
                <w:rFonts w:asciiTheme="majorHAnsi" w:hAnsiTheme="majorHAnsi" w:cstheme="majorHAnsi"/>
                <w:sz w:val="20"/>
                <w:szCs w:val="20"/>
              </w:rPr>
            </w:pPr>
            <w:r w:rsidRPr="006E2837">
              <w:rPr>
                <w:rFonts w:asciiTheme="majorHAnsi" w:hAnsiTheme="majorHAnsi" w:cstheme="majorHAnsi"/>
                <w:sz w:val="20"/>
                <w:szCs w:val="20"/>
              </w:rPr>
              <w:t>3</w:t>
            </w:r>
          </w:p>
        </w:tc>
        <w:tc>
          <w:tcPr>
            <w:tcW w:w="485" w:type="pct"/>
            <w:tcMar/>
          </w:tcPr>
          <w:p w:rsidRPr="006E2837" w:rsidR="00504985" w:rsidP="00536FF5" w:rsidRDefault="00504985" w14:paraId="1CCD3554" w14:textId="77777777">
            <w:pPr>
              <w:jc w:val="left"/>
              <w:rPr>
                <w:rFonts w:asciiTheme="majorHAnsi" w:hAnsiTheme="majorHAnsi" w:cstheme="majorHAnsi"/>
                <w:sz w:val="20"/>
                <w:szCs w:val="20"/>
              </w:rPr>
            </w:pPr>
            <w:r w:rsidRPr="006E2837">
              <w:rPr>
                <w:rFonts w:asciiTheme="majorHAnsi" w:hAnsiTheme="majorHAnsi" w:cstheme="majorHAnsi"/>
                <w:sz w:val="20"/>
                <w:szCs w:val="20"/>
              </w:rPr>
              <w:t>B</w:t>
            </w:r>
          </w:p>
        </w:tc>
        <w:tc>
          <w:tcPr>
            <w:tcW w:w="1764" w:type="pct"/>
            <w:tcMar/>
          </w:tcPr>
          <w:p w:rsidRPr="006E2837" w:rsidR="00504985" w:rsidP="00536FF5" w:rsidRDefault="00504985" w14:paraId="07839ACE" w14:textId="77777777">
            <w:pPr>
              <w:jc w:val="left"/>
              <w:rPr>
                <w:rFonts w:asciiTheme="majorHAnsi" w:hAnsiTheme="majorHAnsi" w:cstheme="majorHAnsi"/>
                <w:sz w:val="20"/>
                <w:szCs w:val="20"/>
              </w:rPr>
            </w:pPr>
            <w:r w:rsidRPr="006E2837">
              <w:rPr>
                <w:rFonts w:asciiTheme="majorHAnsi" w:hAnsiTheme="majorHAnsi" w:cstheme="majorHAnsi"/>
                <w:sz w:val="20"/>
                <w:szCs w:val="20"/>
              </w:rPr>
              <w:t>Tender and Contract Award Acknowledgement Certificate</w:t>
            </w:r>
          </w:p>
        </w:tc>
        <w:tc>
          <w:tcPr>
            <w:tcW w:w="2407" w:type="pct"/>
            <w:tcMar/>
          </w:tcPr>
          <w:p w:rsidRPr="006E2837" w:rsidR="00504985" w:rsidP="00536FF5" w:rsidRDefault="00504985" w14:paraId="5ED688A8" w14:textId="1B038E81">
            <w:pPr>
              <w:rPr>
                <w:rFonts w:asciiTheme="majorHAnsi" w:hAnsiTheme="majorHAnsi" w:cstheme="majorHAnsi"/>
                <w:sz w:val="20"/>
                <w:szCs w:val="20"/>
              </w:rPr>
            </w:pPr>
            <w:r w:rsidRPr="006E2837">
              <w:rPr>
                <w:rFonts w:asciiTheme="majorHAnsi" w:hAnsiTheme="majorHAnsi" w:cstheme="majorHAnsi"/>
                <w:sz w:val="20"/>
                <w:szCs w:val="20"/>
              </w:rPr>
              <w:t>Complete ALL sections in full, sign, stamp and submit</w:t>
            </w:r>
            <w:r w:rsidR="008C47C8">
              <w:rPr>
                <w:rFonts w:asciiTheme="majorHAnsi" w:hAnsiTheme="majorHAnsi" w:cstheme="majorHAnsi"/>
                <w:sz w:val="20"/>
                <w:szCs w:val="20"/>
              </w:rPr>
              <w:t xml:space="preserve"> </w:t>
            </w:r>
            <w:r w:rsidRPr="00CA4FD2" w:rsidR="008C47C8">
              <w:rPr>
                <w:rFonts w:asciiTheme="majorHAnsi" w:hAnsiTheme="majorHAnsi" w:cstheme="majorHAnsi"/>
                <w:sz w:val="20"/>
                <w:szCs w:val="20"/>
              </w:rPr>
              <w:t xml:space="preserve">(attach with technical </w:t>
            </w:r>
            <w:r w:rsidR="008C47C8">
              <w:rPr>
                <w:rFonts w:asciiTheme="majorHAnsi" w:hAnsiTheme="majorHAnsi" w:cstheme="majorHAnsi"/>
                <w:sz w:val="20"/>
                <w:szCs w:val="20"/>
              </w:rPr>
              <w:t>bid</w:t>
            </w:r>
            <w:r w:rsidRPr="00CA4FD2" w:rsidR="008C47C8">
              <w:rPr>
                <w:rFonts w:asciiTheme="majorHAnsi" w:hAnsiTheme="majorHAnsi" w:cstheme="majorHAnsi"/>
                <w:sz w:val="20"/>
                <w:szCs w:val="20"/>
              </w:rPr>
              <w:t>)</w:t>
            </w:r>
          </w:p>
        </w:tc>
      </w:tr>
      <w:tr w:rsidRPr="006E2837" w:rsidR="00CA4FD2" w:rsidTr="156B322B" w14:paraId="7C7E1DD5" w14:textId="77777777">
        <w:trPr>
          <w:trHeight w:val="432"/>
        </w:trPr>
        <w:tc>
          <w:tcPr>
            <w:tcW w:w="345" w:type="pct"/>
            <w:tcMar/>
          </w:tcPr>
          <w:p w:rsidRPr="00A8782C" w:rsidR="00CA4FD2" w:rsidP="00CA4FD2" w:rsidRDefault="00CA4FD2" w14:paraId="254DBC4F" w14:textId="7C2488E4">
            <w:pPr>
              <w:rPr>
                <w:rFonts w:asciiTheme="majorHAnsi" w:hAnsiTheme="majorHAnsi" w:cstheme="majorHAnsi"/>
                <w:sz w:val="20"/>
                <w:szCs w:val="20"/>
              </w:rPr>
            </w:pPr>
            <w:r w:rsidRPr="00A8782C">
              <w:rPr>
                <w:rFonts w:asciiTheme="majorHAnsi" w:hAnsiTheme="majorHAnsi" w:cstheme="majorHAnsi"/>
                <w:sz w:val="20"/>
                <w:szCs w:val="20"/>
              </w:rPr>
              <w:t>4</w:t>
            </w:r>
          </w:p>
        </w:tc>
        <w:tc>
          <w:tcPr>
            <w:tcW w:w="485" w:type="pct"/>
            <w:tcMar/>
          </w:tcPr>
          <w:p w:rsidRPr="00A8782C" w:rsidR="00CA4FD2" w:rsidP="00CA4FD2" w:rsidRDefault="00CA4FD2" w14:paraId="323DDA5F" w14:textId="6060C9A4">
            <w:pPr>
              <w:jc w:val="left"/>
              <w:rPr>
                <w:rFonts w:asciiTheme="majorHAnsi" w:hAnsiTheme="majorHAnsi" w:cstheme="majorHAnsi"/>
                <w:sz w:val="20"/>
                <w:szCs w:val="20"/>
              </w:rPr>
            </w:pPr>
            <w:r w:rsidRPr="00A8782C">
              <w:rPr>
                <w:rFonts w:asciiTheme="majorHAnsi" w:hAnsiTheme="majorHAnsi" w:cstheme="majorHAnsi"/>
                <w:sz w:val="20"/>
                <w:szCs w:val="20"/>
              </w:rPr>
              <w:t>C</w:t>
            </w:r>
          </w:p>
        </w:tc>
        <w:tc>
          <w:tcPr>
            <w:tcW w:w="1764" w:type="pct"/>
            <w:tcMar/>
          </w:tcPr>
          <w:p w:rsidRPr="00A8782C" w:rsidR="00CA4FD2" w:rsidP="00CA4FD2" w:rsidRDefault="00CA4FD2" w14:paraId="09EF46C8" w14:textId="6A0D1ACA">
            <w:pPr>
              <w:jc w:val="left"/>
              <w:rPr>
                <w:rFonts w:asciiTheme="majorHAnsi" w:hAnsiTheme="majorHAnsi" w:cstheme="majorHAnsi"/>
                <w:sz w:val="20"/>
                <w:szCs w:val="20"/>
              </w:rPr>
            </w:pPr>
            <w:r w:rsidRPr="00CA4FD2">
              <w:rPr>
                <w:rFonts w:asciiTheme="majorHAnsi" w:hAnsiTheme="majorHAnsi" w:cstheme="majorHAnsi"/>
                <w:sz w:val="20"/>
                <w:szCs w:val="20"/>
              </w:rPr>
              <w:t>General-conditions-of-contract- standard</w:t>
            </w:r>
          </w:p>
        </w:tc>
        <w:tc>
          <w:tcPr>
            <w:tcW w:w="2407" w:type="pct"/>
            <w:tcMar/>
          </w:tcPr>
          <w:p w:rsidRPr="00A8782C" w:rsidR="00CA4FD2" w:rsidP="00CA4FD2" w:rsidRDefault="00CA4FD2" w14:paraId="3B7B1915" w14:textId="054764B7">
            <w:pPr>
              <w:rPr>
                <w:rFonts w:asciiTheme="majorHAnsi" w:hAnsiTheme="majorHAnsi" w:cstheme="majorHAnsi"/>
                <w:sz w:val="20"/>
                <w:szCs w:val="20"/>
              </w:rPr>
            </w:pPr>
            <w:r w:rsidRPr="00CA4FD2">
              <w:rPr>
                <w:rFonts w:asciiTheme="majorHAnsi" w:hAnsiTheme="majorHAnsi" w:cstheme="majorHAnsi"/>
                <w:sz w:val="20"/>
                <w:szCs w:val="20"/>
              </w:rPr>
              <w:t xml:space="preserve">Sign, stamp and </w:t>
            </w:r>
            <w:r w:rsidRPr="00CA4FD2" w:rsidR="008C47C8">
              <w:rPr>
                <w:rFonts w:asciiTheme="majorHAnsi" w:hAnsiTheme="majorHAnsi" w:cstheme="majorHAnsi"/>
                <w:sz w:val="20"/>
                <w:szCs w:val="20"/>
              </w:rPr>
              <w:t>submit (</w:t>
            </w:r>
            <w:r w:rsidRPr="00CA4FD2">
              <w:rPr>
                <w:rFonts w:asciiTheme="majorHAnsi" w:hAnsiTheme="majorHAnsi" w:cstheme="majorHAnsi"/>
                <w:sz w:val="20"/>
                <w:szCs w:val="20"/>
              </w:rPr>
              <w:t xml:space="preserve">attach with technical </w:t>
            </w:r>
            <w:r w:rsidR="008C47C8">
              <w:rPr>
                <w:rFonts w:asciiTheme="majorHAnsi" w:hAnsiTheme="majorHAnsi" w:cstheme="majorHAnsi"/>
                <w:sz w:val="20"/>
                <w:szCs w:val="20"/>
              </w:rPr>
              <w:t>bid</w:t>
            </w:r>
            <w:r w:rsidRPr="00CA4FD2">
              <w:rPr>
                <w:rFonts w:asciiTheme="majorHAnsi" w:hAnsiTheme="majorHAnsi" w:cstheme="majorHAnsi"/>
                <w:sz w:val="20"/>
                <w:szCs w:val="20"/>
              </w:rPr>
              <w:t>)</w:t>
            </w:r>
          </w:p>
        </w:tc>
      </w:tr>
      <w:tr w:rsidRPr="006E2837" w:rsidR="00CA4FD2" w:rsidTr="156B322B" w14:paraId="74C3CB83" w14:textId="77777777">
        <w:trPr>
          <w:trHeight w:val="432"/>
        </w:trPr>
        <w:tc>
          <w:tcPr>
            <w:tcW w:w="345" w:type="pct"/>
            <w:tcMar/>
          </w:tcPr>
          <w:p w:rsidRPr="006E2837" w:rsidR="00CA4FD2" w:rsidP="00CA4FD2" w:rsidRDefault="00CA4FD2" w14:paraId="309083FE" w14:textId="761FE85E">
            <w:pPr>
              <w:rPr>
                <w:rFonts w:asciiTheme="majorHAnsi" w:hAnsiTheme="majorHAnsi" w:cstheme="majorHAnsi"/>
                <w:sz w:val="20"/>
                <w:szCs w:val="20"/>
              </w:rPr>
            </w:pPr>
            <w:r>
              <w:rPr>
                <w:rFonts w:asciiTheme="majorHAnsi" w:hAnsiTheme="majorHAnsi" w:cstheme="majorHAnsi"/>
                <w:sz w:val="20"/>
                <w:szCs w:val="20"/>
              </w:rPr>
              <w:t>5</w:t>
            </w:r>
          </w:p>
        </w:tc>
        <w:tc>
          <w:tcPr>
            <w:tcW w:w="485" w:type="pct"/>
            <w:tcMar/>
          </w:tcPr>
          <w:p w:rsidRPr="006E2837" w:rsidR="00CA4FD2" w:rsidP="00CA4FD2" w:rsidRDefault="00CA4FD2" w14:paraId="33246760" w14:textId="3F6DBEB9">
            <w:pPr>
              <w:rPr>
                <w:rFonts w:asciiTheme="majorHAnsi" w:hAnsiTheme="majorHAnsi" w:cstheme="majorHAnsi"/>
                <w:sz w:val="20"/>
                <w:szCs w:val="20"/>
              </w:rPr>
            </w:pPr>
            <w:r w:rsidRPr="006E2837">
              <w:rPr>
                <w:rFonts w:asciiTheme="majorHAnsi" w:hAnsiTheme="majorHAnsi" w:cstheme="majorHAnsi"/>
                <w:sz w:val="20"/>
                <w:szCs w:val="20"/>
              </w:rPr>
              <w:t>D</w:t>
            </w:r>
          </w:p>
        </w:tc>
        <w:tc>
          <w:tcPr>
            <w:tcW w:w="1764" w:type="pct"/>
            <w:tcMar/>
          </w:tcPr>
          <w:p w:rsidRPr="006E2837" w:rsidR="00CA4FD2" w:rsidP="00CA4FD2" w:rsidRDefault="00CA4FD2" w14:paraId="169EA3A2" w14:textId="2F38FED7">
            <w:pPr>
              <w:rPr>
                <w:rFonts w:asciiTheme="majorHAnsi" w:hAnsiTheme="majorHAnsi" w:cstheme="majorHAnsi"/>
                <w:sz w:val="20"/>
                <w:szCs w:val="20"/>
              </w:rPr>
            </w:pPr>
            <w:r w:rsidRPr="00CA4FD2">
              <w:rPr>
                <w:rFonts w:asciiTheme="majorHAnsi" w:hAnsiTheme="majorHAnsi" w:cstheme="majorHAnsi"/>
                <w:sz w:val="20"/>
                <w:szCs w:val="20"/>
              </w:rPr>
              <w:t>Supplier Code of Conduct</w:t>
            </w:r>
          </w:p>
        </w:tc>
        <w:tc>
          <w:tcPr>
            <w:tcW w:w="2407" w:type="pct"/>
            <w:tcMar/>
          </w:tcPr>
          <w:p w:rsidRPr="006E2837" w:rsidR="00CA4FD2" w:rsidP="00CA4FD2" w:rsidRDefault="00CA4FD2" w14:paraId="5EF84033" w14:textId="5C5F507A">
            <w:pPr>
              <w:rPr>
                <w:rFonts w:asciiTheme="majorHAnsi" w:hAnsiTheme="majorHAnsi" w:cstheme="majorHAnsi"/>
                <w:sz w:val="20"/>
                <w:szCs w:val="20"/>
              </w:rPr>
            </w:pPr>
            <w:r w:rsidRPr="00CA4FD2">
              <w:rPr>
                <w:rFonts w:asciiTheme="majorHAnsi" w:hAnsiTheme="majorHAnsi" w:cstheme="majorHAnsi"/>
                <w:sz w:val="20"/>
                <w:szCs w:val="20"/>
              </w:rPr>
              <w:t xml:space="preserve">Fill, sign, stamp and </w:t>
            </w:r>
            <w:r w:rsidRPr="00CA4FD2" w:rsidR="008C47C8">
              <w:rPr>
                <w:rFonts w:asciiTheme="majorHAnsi" w:hAnsiTheme="majorHAnsi" w:cstheme="majorHAnsi"/>
                <w:sz w:val="20"/>
                <w:szCs w:val="20"/>
              </w:rPr>
              <w:t>submit</w:t>
            </w:r>
            <w:r w:rsidR="008C47C8">
              <w:rPr>
                <w:rFonts w:asciiTheme="majorHAnsi" w:hAnsiTheme="majorHAnsi" w:cstheme="majorHAnsi"/>
                <w:sz w:val="20"/>
                <w:szCs w:val="20"/>
              </w:rPr>
              <w:t xml:space="preserve"> (</w:t>
            </w:r>
            <w:r w:rsidRPr="00CA4FD2" w:rsidR="008C47C8">
              <w:rPr>
                <w:rFonts w:asciiTheme="majorHAnsi" w:hAnsiTheme="majorHAnsi" w:cstheme="majorHAnsi"/>
                <w:sz w:val="20"/>
                <w:szCs w:val="20"/>
              </w:rPr>
              <w:t xml:space="preserve">attach with technical </w:t>
            </w:r>
            <w:r w:rsidR="008C47C8">
              <w:rPr>
                <w:rFonts w:asciiTheme="majorHAnsi" w:hAnsiTheme="majorHAnsi" w:cstheme="majorHAnsi"/>
                <w:sz w:val="20"/>
                <w:szCs w:val="20"/>
              </w:rPr>
              <w:t>bid</w:t>
            </w:r>
            <w:r w:rsidRPr="00CA4FD2" w:rsidR="008C47C8">
              <w:rPr>
                <w:rFonts w:asciiTheme="majorHAnsi" w:hAnsiTheme="majorHAnsi" w:cstheme="majorHAnsi"/>
                <w:sz w:val="20"/>
                <w:szCs w:val="20"/>
              </w:rPr>
              <w:t>)</w:t>
            </w:r>
          </w:p>
        </w:tc>
      </w:tr>
      <w:tr w:rsidRPr="006E2837" w:rsidR="00CA4FD2" w:rsidTr="156B322B" w14:paraId="20BF8DEB" w14:textId="77777777">
        <w:trPr>
          <w:trHeight w:val="432"/>
        </w:trPr>
        <w:tc>
          <w:tcPr>
            <w:tcW w:w="345" w:type="pct"/>
            <w:tcMar/>
          </w:tcPr>
          <w:p w:rsidRPr="006E2837" w:rsidR="00CA4FD2" w:rsidP="00CA4FD2" w:rsidRDefault="00CA4FD2" w14:paraId="07D5AA7F" w14:textId="5F39CC7A">
            <w:pPr>
              <w:rPr>
                <w:rFonts w:asciiTheme="majorHAnsi" w:hAnsiTheme="majorHAnsi" w:cstheme="majorHAnsi"/>
                <w:sz w:val="20"/>
                <w:szCs w:val="20"/>
              </w:rPr>
            </w:pPr>
            <w:r>
              <w:rPr>
                <w:rFonts w:asciiTheme="majorHAnsi" w:hAnsiTheme="majorHAnsi" w:cstheme="majorHAnsi"/>
                <w:sz w:val="20"/>
                <w:szCs w:val="20"/>
              </w:rPr>
              <w:t>6</w:t>
            </w:r>
          </w:p>
        </w:tc>
        <w:tc>
          <w:tcPr>
            <w:tcW w:w="485" w:type="pct"/>
            <w:tcMar/>
          </w:tcPr>
          <w:p w:rsidRPr="006E2837" w:rsidR="00CA4FD2" w:rsidP="00CA4FD2" w:rsidRDefault="00CA4FD2" w14:paraId="2AFA7419" w14:textId="683C187D">
            <w:pPr>
              <w:rPr>
                <w:rFonts w:asciiTheme="majorHAnsi" w:hAnsiTheme="majorHAnsi" w:cstheme="majorHAnsi"/>
                <w:sz w:val="20"/>
                <w:szCs w:val="20"/>
              </w:rPr>
            </w:pPr>
            <w:r w:rsidRPr="006E2837">
              <w:rPr>
                <w:rFonts w:asciiTheme="majorHAnsi" w:hAnsiTheme="majorHAnsi" w:cstheme="majorHAnsi"/>
                <w:sz w:val="20"/>
                <w:szCs w:val="20"/>
              </w:rPr>
              <w:t>E</w:t>
            </w:r>
          </w:p>
        </w:tc>
        <w:tc>
          <w:tcPr>
            <w:tcW w:w="1764" w:type="pct"/>
            <w:tcMar/>
          </w:tcPr>
          <w:p w:rsidRPr="006E2837" w:rsidR="00CA4FD2" w:rsidP="00CA4FD2" w:rsidRDefault="00CA4FD2" w14:paraId="6544B221" w14:textId="09F96CA8">
            <w:pPr>
              <w:rPr>
                <w:rFonts w:asciiTheme="majorHAnsi" w:hAnsiTheme="majorHAnsi" w:cstheme="majorHAnsi"/>
                <w:sz w:val="20"/>
                <w:szCs w:val="20"/>
              </w:rPr>
            </w:pPr>
            <w:r w:rsidRPr="00CA4FD2">
              <w:rPr>
                <w:rFonts w:asciiTheme="majorHAnsi" w:hAnsiTheme="majorHAnsi" w:cstheme="majorHAnsi"/>
                <w:sz w:val="20"/>
                <w:szCs w:val="20"/>
              </w:rPr>
              <w:t>Supplier Profile and Registration Form</w:t>
            </w:r>
          </w:p>
        </w:tc>
        <w:tc>
          <w:tcPr>
            <w:tcW w:w="2407" w:type="pct"/>
            <w:tcMar/>
          </w:tcPr>
          <w:p w:rsidRPr="00CA4FD2" w:rsidR="00CA4FD2" w:rsidP="00CA4FD2" w:rsidRDefault="00CA4FD2" w14:paraId="27101DBE" w14:textId="77777777">
            <w:pPr>
              <w:pStyle w:val="TableParagraph"/>
              <w:spacing w:before="3" w:line="252" w:lineRule="auto"/>
              <w:ind w:left="106" w:right="102"/>
              <w:jc w:val="both"/>
              <w:rPr>
                <w:rFonts w:asciiTheme="majorHAnsi" w:hAnsiTheme="majorHAnsi" w:cstheme="majorHAnsi"/>
                <w:sz w:val="20"/>
                <w:szCs w:val="20"/>
              </w:rPr>
            </w:pPr>
            <w:r w:rsidRPr="00CA4FD2">
              <w:rPr>
                <w:rFonts w:asciiTheme="majorHAnsi" w:hAnsiTheme="majorHAnsi" w:cstheme="majorHAnsi"/>
                <w:sz w:val="20"/>
                <w:szCs w:val="20"/>
              </w:rPr>
              <w:t>Complete ALL sections in full, sign, stamp and submit. (DRC registered Service providers / Vendors will not need to</w:t>
            </w:r>
          </w:p>
          <w:p w:rsidRPr="006E2837" w:rsidR="00CA4FD2" w:rsidP="00CA4FD2" w:rsidRDefault="00CA4FD2" w14:paraId="17728E08" w14:textId="0124213E">
            <w:pPr>
              <w:rPr>
                <w:rFonts w:asciiTheme="majorHAnsi" w:hAnsiTheme="majorHAnsi" w:cstheme="majorHAnsi"/>
                <w:sz w:val="20"/>
                <w:szCs w:val="20"/>
              </w:rPr>
            </w:pPr>
            <w:r w:rsidRPr="00CA4FD2">
              <w:rPr>
                <w:rFonts w:asciiTheme="majorHAnsi" w:hAnsiTheme="majorHAnsi" w:cstheme="majorHAnsi"/>
                <w:sz w:val="20"/>
                <w:szCs w:val="20"/>
              </w:rPr>
              <w:t xml:space="preserve">provide this Form.) </w:t>
            </w:r>
            <w:r w:rsidRPr="00CA4FD2" w:rsidR="008C47C8">
              <w:rPr>
                <w:rFonts w:asciiTheme="majorHAnsi" w:hAnsiTheme="majorHAnsi" w:cstheme="majorHAnsi"/>
                <w:sz w:val="20"/>
                <w:szCs w:val="20"/>
              </w:rPr>
              <w:t>(</w:t>
            </w:r>
            <w:r w:rsidR="008C47C8">
              <w:rPr>
                <w:rFonts w:asciiTheme="majorHAnsi" w:hAnsiTheme="majorHAnsi" w:cstheme="majorHAnsi"/>
                <w:sz w:val="20"/>
                <w:szCs w:val="20"/>
              </w:rPr>
              <w:t>attach</w:t>
            </w:r>
            <w:r w:rsidRPr="00CA4FD2">
              <w:rPr>
                <w:rFonts w:asciiTheme="majorHAnsi" w:hAnsiTheme="majorHAnsi" w:cstheme="majorHAnsi"/>
                <w:sz w:val="20"/>
                <w:szCs w:val="20"/>
              </w:rPr>
              <w:t xml:space="preserve"> with technical </w:t>
            </w:r>
            <w:r w:rsidR="008C47C8">
              <w:rPr>
                <w:rFonts w:asciiTheme="majorHAnsi" w:hAnsiTheme="majorHAnsi" w:cstheme="majorHAnsi"/>
                <w:sz w:val="20"/>
                <w:szCs w:val="20"/>
              </w:rPr>
              <w:t>bid</w:t>
            </w:r>
            <w:r w:rsidRPr="00CA4FD2">
              <w:rPr>
                <w:rFonts w:asciiTheme="majorHAnsi" w:hAnsiTheme="majorHAnsi" w:cstheme="majorHAnsi"/>
                <w:sz w:val="20"/>
                <w:szCs w:val="20"/>
              </w:rPr>
              <w:t>)</w:t>
            </w:r>
          </w:p>
        </w:tc>
      </w:tr>
      <w:tr w:rsidRPr="006E2837" w:rsidR="00504985" w:rsidTr="156B322B" w14:paraId="09CC5D90" w14:textId="77777777">
        <w:trPr>
          <w:trHeight w:val="548"/>
        </w:trPr>
        <w:tc>
          <w:tcPr>
            <w:tcW w:w="345" w:type="pct"/>
            <w:tcMar/>
          </w:tcPr>
          <w:p w:rsidRPr="006E2837" w:rsidR="00504985" w:rsidP="00536FF5" w:rsidRDefault="00A8782C" w14:paraId="3966EB87" w14:textId="3AEC7FBA">
            <w:pPr>
              <w:rPr>
                <w:rFonts w:asciiTheme="majorHAnsi" w:hAnsiTheme="majorHAnsi" w:cstheme="majorHAnsi"/>
                <w:sz w:val="20"/>
                <w:szCs w:val="20"/>
              </w:rPr>
            </w:pPr>
            <w:r>
              <w:rPr>
                <w:rFonts w:asciiTheme="majorHAnsi" w:hAnsiTheme="majorHAnsi" w:cstheme="majorHAnsi"/>
                <w:sz w:val="20"/>
                <w:szCs w:val="20"/>
              </w:rPr>
              <w:t>7</w:t>
            </w:r>
          </w:p>
        </w:tc>
        <w:tc>
          <w:tcPr>
            <w:tcW w:w="485" w:type="pct"/>
            <w:tcMar/>
          </w:tcPr>
          <w:p w:rsidRPr="006E2837" w:rsidR="00504985" w:rsidP="00536FF5" w:rsidRDefault="00504985" w14:paraId="3C666785" w14:textId="0F1D2A7F">
            <w:pPr>
              <w:rPr>
                <w:rFonts w:asciiTheme="majorHAnsi" w:hAnsiTheme="majorHAnsi" w:cstheme="majorHAnsi"/>
                <w:sz w:val="20"/>
                <w:szCs w:val="20"/>
              </w:rPr>
            </w:pPr>
            <w:r w:rsidRPr="00CA4FD2">
              <w:rPr>
                <w:rFonts w:asciiTheme="majorHAnsi" w:hAnsiTheme="majorHAnsi" w:cstheme="majorHAnsi"/>
                <w:sz w:val="20"/>
                <w:szCs w:val="20"/>
              </w:rPr>
              <w:t>F</w:t>
            </w:r>
          </w:p>
        </w:tc>
        <w:tc>
          <w:tcPr>
            <w:tcW w:w="1764" w:type="pct"/>
            <w:tcMar/>
          </w:tcPr>
          <w:p w:rsidRPr="006E2837" w:rsidR="00504985" w:rsidP="00330DD6" w:rsidRDefault="00504985" w14:paraId="3F9E2C1D" w14:textId="58989F55">
            <w:pPr>
              <w:rPr>
                <w:rFonts w:asciiTheme="majorHAnsi" w:hAnsiTheme="majorHAnsi" w:cstheme="majorHAnsi"/>
                <w:sz w:val="20"/>
                <w:szCs w:val="20"/>
              </w:rPr>
            </w:pPr>
            <w:r w:rsidRPr="006E2837">
              <w:rPr>
                <w:rFonts w:asciiTheme="majorHAnsi" w:hAnsiTheme="majorHAnsi" w:cstheme="majorHAnsi"/>
                <w:sz w:val="20"/>
                <w:szCs w:val="20"/>
              </w:rPr>
              <w:t>References</w:t>
            </w:r>
            <w:r w:rsidRPr="006E2837" w:rsidR="00330DD6">
              <w:rPr>
                <w:rFonts w:asciiTheme="majorHAnsi" w:hAnsiTheme="majorHAnsi" w:cstheme="majorHAnsi"/>
                <w:sz w:val="20"/>
                <w:szCs w:val="20"/>
              </w:rPr>
              <w:t xml:space="preserve"> for similar works during past </w:t>
            </w:r>
            <w:r w:rsidRPr="006E2837" w:rsidR="0068438E">
              <w:rPr>
                <w:rFonts w:asciiTheme="majorHAnsi" w:hAnsiTheme="majorHAnsi" w:cstheme="majorHAnsi"/>
                <w:sz w:val="20"/>
                <w:szCs w:val="20"/>
              </w:rPr>
              <w:t>8</w:t>
            </w:r>
            <w:r w:rsidRPr="006E2837" w:rsidR="00133263">
              <w:rPr>
                <w:rFonts w:asciiTheme="majorHAnsi" w:hAnsiTheme="majorHAnsi" w:cstheme="majorHAnsi"/>
                <w:sz w:val="20"/>
                <w:szCs w:val="20"/>
              </w:rPr>
              <w:t xml:space="preserve"> </w:t>
            </w:r>
            <w:r w:rsidRPr="006E2837">
              <w:rPr>
                <w:rFonts w:asciiTheme="majorHAnsi" w:hAnsiTheme="majorHAnsi" w:cstheme="majorHAnsi"/>
                <w:sz w:val="20"/>
                <w:szCs w:val="20"/>
              </w:rPr>
              <w:t>years showing good performance</w:t>
            </w:r>
          </w:p>
        </w:tc>
        <w:tc>
          <w:tcPr>
            <w:tcW w:w="2407" w:type="pct"/>
            <w:tcMar/>
          </w:tcPr>
          <w:p w:rsidRPr="006E2837" w:rsidR="00504985" w:rsidP="00536FF5" w:rsidRDefault="00504985" w14:paraId="320F235C" w14:textId="77777777">
            <w:pPr>
              <w:rPr>
                <w:rFonts w:asciiTheme="majorHAnsi" w:hAnsiTheme="majorHAnsi" w:cstheme="majorHAnsi"/>
                <w:sz w:val="20"/>
                <w:szCs w:val="20"/>
              </w:rPr>
            </w:pPr>
            <w:r w:rsidRPr="00CA4FD2">
              <w:rPr>
                <w:rFonts w:asciiTheme="majorHAnsi" w:hAnsiTheme="majorHAnsi" w:cstheme="majorHAnsi"/>
                <w:sz w:val="20"/>
                <w:szCs w:val="20"/>
              </w:rPr>
              <w:t>Complete ALL sections in full, sign, stamp and submit</w:t>
            </w:r>
          </w:p>
        </w:tc>
      </w:tr>
      <w:tr w:rsidRPr="006E2837" w:rsidR="00504985" w:rsidTr="156B322B" w14:paraId="3C5994E5" w14:textId="77777777">
        <w:trPr>
          <w:trHeight w:val="602"/>
        </w:trPr>
        <w:tc>
          <w:tcPr>
            <w:tcW w:w="345" w:type="pct"/>
            <w:tcMar/>
          </w:tcPr>
          <w:p w:rsidRPr="006E2837" w:rsidR="00504985" w:rsidP="00536FF5" w:rsidRDefault="00A8782C" w14:paraId="002E0853" w14:textId="2301579F">
            <w:pPr>
              <w:rPr>
                <w:rFonts w:asciiTheme="majorHAnsi" w:hAnsiTheme="majorHAnsi" w:cstheme="majorHAnsi"/>
                <w:sz w:val="20"/>
                <w:szCs w:val="20"/>
              </w:rPr>
            </w:pPr>
            <w:r>
              <w:rPr>
                <w:rFonts w:asciiTheme="majorHAnsi" w:hAnsiTheme="majorHAnsi" w:cstheme="majorHAnsi"/>
                <w:sz w:val="20"/>
                <w:szCs w:val="20"/>
              </w:rPr>
              <w:t>8</w:t>
            </w:r>
          </w:p>
        </w:tc>
        <w:tc>
          <w:tcPr>
            <w:tcW w:w="485" w:type="pct"/>
            <w:tcMar/>
          </w:tcPr>
          <w:p w:rsidRPr="00CA4FD2" w:rsidR="00504985" w:rsidP="00536FF5" w:rsidRDefault="008725B8" w14:paraId="010215AC" w14:textId="6481A94E">
            <w:pPr>
              <w:rPr>
                <w:rFonts w:asciiTheme="majorHAnsi" w:hAnsiTheme="majorHAnsi" w:cstheme="majorHAnsi"/>
                <w:sz w:val="20"/>
                <w:szCs w:val="20"/>
              </w:rPr>
            </w:pPr>
            <w:r w:rsidRPr="00CA4FD2">
              <w:rPr>
                <w:rFonts w:asciiTheme="majorHAnsi" w:hAnsiTheme="majorHAnsi" w:cstheme="majorHAnsi"/>
                <w:sz w:val="20"/>
                <w:szCs w:val="20"/>
              </w:rPr>
              <w:t>N/A</w:t>
            </w:r>
          </w:p>
        </w:tc>
        <w:tc>
          <w:tcPr>
            <w:tcW w:w="1764" w:type="pct"/>
            <w:tcMar/>
          </w:tcPr>
          <w:p w:rsidRPr="006E2837" w:rsidR="00504985" w:rsidP="00536FF5" w:rsidRDefault="008725B8" w14:paraId="2E000702" w14:textId="314F2445">
            <w:pPr>
              <w:rPr>
                <w:rFonts w:asciiTheme="majorHAnsi" w:hAnsiTheme="majorHAnsi" w:cstheme="majorHAnsi"/>
                <w:sz w:val="20"/>
                <w:szCs w:val="20"/>
              </w:rPr>
            </w:pPr>
            <w:r w:rsidRPr="006E2837">
              <w:rPr>
                <w:rFonts w:asciiTheme="majorHAnsi" w:hAnsiTheme="majorHAnsi" w:cstheme="majorHAnsi"/>
                <w:sz w:val="20"/>
                <w:szCs w:val="20"/>
              </w:rPr>
              <w:t xml:space="preserve">Detailed </w:t>
            </w:r>
            <w:r w:rsidRPr="006E2837" w:rsidR="009D2C51">
              <w:rPr>
                <w:rFonts w:asciiTheme="majorHAnsi" w:hAnsiTheme="majorHAnsi" w:cstheme="majorHAnsi"/>
                <w:sz w:val="20"/>
                <w:szCs w:val="20"/>
              </w:rPr>
              <w:t>Work implementation plan</w:t>
            </w:r>
          </w:p>
        </w:tc>
        <w:tc>
          <w:tcPr>
            <w:tcW w:w="2407" w:type="pct"/>
            <w:tcMar/>
          </w:tcPr>
          <w:p w:rsidRPr="006E2837" w:rsidR="00504985" w:rsidP="00BC73D9" w:rsidRDefault="008725B8" w14:paraId="5219A19B" w14:textId="431C63C7">
            <w:pPr>
              <w:rPr>
                <w:rFonts w:asciiTheme="majorHAnsi" w:hAnsiTheme="majorHAnsi" w:cstheme="majorHAnsi"/>
                <w:sz w:val="20"/>
                <w:szCs w:val="20"/>
              </w:rPr>
            </w:pPr>
            <w:r w:rsidRPr="006E2837">
              <w:rPr>
                <w:rFonts w:asciiTheme="majorHAnsi" w:hAnsiTheme="majorHAnsi" w:cstheme="majorHAnsi"/>
                <w:sz w:val="20"/>
                <w:szCs w:val="20"/>
              </w:rPr>
              <w:t xml:space="preserve">The bidder to submit a detailed work plan, explains the way of work organizing, lead time, number of machines, tools, staff </w:t>
            </w:r>
            <w:r w:rsidRPr="006E2837" w:rsidR="000C7AFE">
              <w:rPr>
                <w:rFonts w:asciiTheme="majorHAnsi" w:hAnsiTheme="majorHAnsi" w:cstheme="majorHAnsi"/>
                <w:sz w:val="20"/>
                <w:szCs w:val="20"/>
              </w:rPr>
              <w:t>…</w:t>
            </w:r>
            <w:r w:rsidRPr="006E2837">
              <w:rPr>
                <w:rFonts w:asciiTheme="majorHAnsi" w:hAnsiTheme="majorHAnsi" w:cstheme="majorHAnsi"/>
                <w:sz w:val="20"/>
                <w:szCs w:val="20"/>
              </w:rPr>
              <w:t xml:space="preserve"> </w:t>
            </w:r>
          </w:p>
        </w:tc>
      </w:tr>
      <w:tr w:rsidRPr="006E2837" w:rsidR="0046472F" w:rsidTr="156B322B" w14:paraId="0D100B3E" w14:textId="77777777">
        <w:trPr>
          <w:trHeight w:val="432"/>
        </w:trPr>
        <w:tc>
          <w:tcPr>
            <w:tcW w:w="345" w:type="pct"/>
            <w:tcMar/>
          </w:tcPr>
          <w:p w:rsidRPr="006E2837" w:rsidR="0046472F" w:rsidP="0046472F" w:rsidRDefault="00A8782C" w14:paraId="528637F4" w14:textId="469BE519">
            <w:pPr>
              <w:rPr>
                <w:rFonts w:asciiTheme="majorHAnsi" w:hAnsiTheme="majorHAnsi" w:cstheme="majorHAnsi"/>
                <w:sz w:val="20"/>
                <w:szCs w:val="20"/>
              </w:rPr>
            </w:pPr>
            <w:r>
              <w:rPr>
                <w:rFonts w:asciiTheme="majorHAnsi" w:hAnsiTheme="majorHAnsi" w:cstheme="majorHAnsi"/>
                <w:sz w:val="20"/>
                <w:szCs w:val="20"/>
              </w:rPr>
              <w:t>9</w:t>
            </w:r>
          </w:p>
        </w:tc>
        <w:tc>
          <w:tcPr>
            <w:tcW w:w="485" w:type="pct"/>
            <w:tcMar/>
          </w:tcPr>
          <w:p w:rsidRPr="006E2837" w:rsidR="0046472F" w:rsidP="0046472F" w:rsidRDefault="0046472F" w14:paraId="021D5B98" w14:textId="115598B2">
            <w:pPr>
              <w:rPr>
                <w:rFonts w:asciiTheme="majorHAnsi" w:hAnsiTheme="majorHAnsi" w:cstheme="majorHAnsi"/>
                <w:color w:val="222222"/>
                <w:sz w:val="20"/>
                <w:szCs w:val="20"/>
                <w:lang w:val="en-GB"/>
              </w:rPr>
            </w:pPr>
            <w:r w:rsidRPr="006E2837">
              <w:rPr>
                <w:rFonts w:asciiTheme="majorHAnsi" w:hAnsiTheme="majorHAnsi" w:cstheme="majorHAnsi"/>
                <w:color w:val="222222"/>
                <w:sz w:val="20"/>
                <w:szCs w:val="20"/>
                <w:lang w:val="en-GB"/>
              </w:rPr>
              <w:t>N/A</w:t>
            </w:r>
          </w:p>
        </w:tc>
        <w:tc>
          <w:tcPr>
            <w:tcW w:w="1764" w:type="pct"/>
            <w:tcMar/>
          </w:tcPr>
          <w:p w:rsidRPr="006E2837" w:rsidR="0046472F" w:rsidP="0046472F" w:rsidRDefault="0046472F" w14:paraId="057385E3" w14:textId="6635D778">
            <w:pPr>
              <w:pStyle w:val="ColorfulList-Accent11"/>
              <w:shd w:val="clear" w:color="auto" w:fill="FFFFFF"/>
              <w:spacing w:line="276" w:lineRule="auto"/>
              <w:ind w:left="0"/>
              <w:jc w:val="left"/>
              <w:rPr>
                <w:rFonts w:asciiTheme="majorHAnsi" w:hAnsiTheme="majorHAnsi" w:cstheme="majorHAnsi"/>
                <w:color w:val="222222"/>
                <w:sz w:val="20"/>
                <w:szCs w:val="20"/>
                <w:lang w:val="en-GB"/>
              </w:rPr>
            </w:pPr>
            <w:r w:rsidRPr="006E2837">
              <w:rPr>
                <w:rFonts w:asciiTheme="majorHAnsi" w:hAnsiTheme="majorHAnsi" w:cstheme="majorHAnsi"/>
                <w:color w:val="222222"/>
                <w:sz w:val="20"/>
                <w:szCs w:val="20"/>
                <w:lang w:val="en-GB"/>
              </w:rPr>
              <w:t>Business Registration</w:t>
            </w:r>
            <w:r w:rsidRPr="006E2837" w:rsidR="004532D6">
              <w:rPr>
                <w:rFonts w:asciiTheme="majorHAnsi" w:hAnsiTheme="majorHAnsi" w:cstheme="majorHAnsi"/>
                <w:color w:val="222222"/>
                <w:sz w:val="20"/>
                <w:szCs w:val="20"/>
                <w:lang w:val="en-GB"/>
              </w:rPr>
              <w:t xml:space="preserve"> plus Tax Clearance</w:t>
            </w:r>
            <w:r w:rsidRPr="006E2837">
              <w:rPr>
                <w:rFonts w:asciiTheme="majorHAnsi" w:hAnsiTheme="majorHAnsi" w:cstheme="majorHAnsi"/>
                <w:color w:val="222222"/>
                <w:sz w:val="20"/>
                <w:szCs w:val="20"/>
                <w:lang w:val="en-GB"/>
              </w:rPr>
              <w:t xml:space="preserve">/ MOU or equivalent proof of registration to show local presence in Iraq, either directly or in the form of an </w:t>
            </w:r>
            <w:r w:rsidRPr="006E2837">
              <w:rPr>
                <w:rFonts w:asciiTheme="majorHAnsi" w:hAnsiTheme="majorHAnsi" w:cstheme="majorHAnsi"/>
                <w:noProof/>
                <w:color w:val="222222"/>
                <w:sz w:val="20"/>
                <w:szCs w:val="20"/>
                <w:lang w:val="en-GB"/>
              </w:rPr>
              <w:t>authorized</w:t>
            </w:r>
            <w:r w:rsidRPr="006E2837">
              <w:rPr>
                <w:rFonts w:asciiTheme="majorHAnsi" w:hAnsiTheme="majorHAnsi" w:cstheme="majorHAnsi"/>
                <w:color w:val="222222"/>
                <w:sz w:val="20"/>
                <w:szCs w:val="20"/>
                <w:lang w:val="en-GB"/>
              </w:rPr>
              <w:t xml:space="preserve"> Agent to ensure smooth delivery of the items throughout the longer-term agreement. </w:t>
            </w:r>
          </w:p>
          <w:p w:rsidRPr="006E2837" w:rsidR="0046472F" w:rsidP="0046472F" w:rsidRDefault="0046472F" w14:paraId="3B4F826D" w14:textId="3BE96FD1">
            <w:pPr>
              <w:pStyle w:val="ColorfulList-Accent11"/>
              <w:shd w:val="clear" w:color="auto" w:fill="FFFFFF"/>
              <w:spacing w:line="276" w:lineRule="auto"/>
              <w:ind w:left="0"/>
              <w:jc w:val="left"/>
              <w:rPr>
                <w:rFonts w:asciiTheme="majorHAnsi" w:hAnsiTheme="majorHAnsi" w:cstheme="majorHAnsi"/>
                <w:color w:val="222222"/>
                <w:sz w:val="20"/>
                <w:szCs w:val="20"/>
                <w:lang w:val="en-GB"/>
              </w:rPr>
            </w:pPr>
          </w:p>
        </w:tc>
        <w:tc>
          <w:tcPr>
            <w:tcW w:w="2407" w:type="pct"/>
            <w:tcMar/>
          </w:tcPr>
          <w:p w:rsidRPr="006E2837" w:rsidR="0046472F" w:rsidP="0046472F" w:rsidRDefault="0046472F" w14:paraId="744B6FE1" w14:textId="3BE40A97">
            <w:pPr>
              <w:rPr>
                <w:rFonts w:asciiTheme="majorHAnsi" w:hAnsiTheme="majorHAnsi" w:cstheme="majorHAnsi"/>
                <w:color w:val="222222"/>
                <w:sz w:val="20"/>
                <w:szCs w:val="20"/>
                <w:lang w:val="en-GB"/>
              </w:rPr>
            </w:pPr>
            <w:r w:rsidRPr="006E2837">
              <w:rPr>
                <w:rFonts w:asciiTheme="majorHAnsi" w:hAnsiTheme="majorHAnsi" w:cstheme="majorHAnsi"/>
                <w:color w:val="222222"/>
                <w:sz w:val="20"/>
                <w:szCs w:val="20"/>
                <w:lang w:val="en-GB"/>
              </w:rPr>
              <w:t xml:space="preserve">Submit a </w:t>
            </w:r>
            <w:r w:rsidRPr="006E2837">
              <w:rPr>
                <w:rFonts w:asciiTheme="majorHAnsi" w:hAnsiTheme="majorHAnsi" w:cstheme="majorHAnsi"/>
                <w:noProof/>
                <w:color w:val="222222"/>
                <w:sz w:val="20"/>
                <w:szCs w:val="20"/>
                <w:lang w:val="en-GB"/>
              </w:rPr>
              <w:t>copy</w:t>
            </w:r>
            <w:r w:rsidRPr="006E2837">
              <w:rPr>
                <w:rFonts w:asciiTheme="majorHAnsi" w:hAnsiTheme="majorHAnsi" w:cstheme="majorHAnsi"/>
                <w:color w:val="222222"/>
                <w:sz w:val="20"/>
                <w:szCs w:val="20"/>
                <w:lang w:val="en-GB"/>
              </w:rPr>
              <w:t xml:space="preserve"> of registration in the </w:t>
            </w:r>
            <w:r w:rsidRPr="006E2837">
              <w:rPr>
                <w:rFonts w:asciiTheme="majorHAnsi" w:hAnsiTheme="majorHAnsi" w:cstheme="majorHAnsi"/>
                <w:noProof/>
                <w:color w:val="222222"/>
                <w:sz w:val="20"/>
                <w:szCs w:val="20"/>
                <w:lang w:val="en-GB"/>
              </w:rPr>
              <w:t>country</w:t>
            </w:r>
            <w:r w:rsidRPr="006E2837">
              <w:rPr>
                <w:rFonts w:asciiTheme="majorHAnsi" w:hAnsiTheme="majorHAnsi" w:cstheme="majorHAnsi"/>
                <w:color w:val="222222"/>
                <w:sz w:val="20"/>
                <w:szCs w:val="20"/>
                <w:lang w:val="en-GB"/>
              </w:rPr>
              <w:t xml:space="preserve">. Submit MoU or dealership certificate if a </w:t>
            </w:r>
            <w:r w:rsidRPr="006E2837">
              <w:rPr>
                <w:rFonts w:asciiTheme="majorHAnsi" w:hAnsiTheme="majorHAnsi" w:cstheme="majorHAnsi"/>
                <w:noProof/>
                <w:color w:val="222222"/>
                <w:sz w:val="20"/>
                <w:szCs w:val="20"/>
                <w:lang w:val="en-GB"/>
              </w:rPr>
              <w:t>representative</w:t>
            </w:r>
            <w:r w:rsidRPr="006E2837">
              <w:rPr>
                <w:rFonts w:asciiTheme="majorHAnsi" w:hAnsiTheme="majorHAnsi" w:cstheme="majorHAnsi"/>
                <w:color w:val="222222"/>
                <w:sz w:val="20"/>
                <w:szCs w:val="20"/>
                <w:lang w:val="en-GB"/>
              </w:rPr>
              <w:t xml:space="preserve"> of </w:t>
            </w:r>
            <w:r w:rsidRPr="006E2837">
              <w:rPr>
                <w:rFonts w:asciiTheme="majorHAnsi" w:hAnsiTheme="majorHAnsi" w:cstheme="majorHAnsi"/>
                <w:noProof/>
                <w:color w:val="222222"/>
                <w:sz w:val="20"/>
                <w:szCs w:val="20"/>
                <w:lang w:val="en-GB"/>
              </w:rPr>
              <w:t>an</w:t>
            </w:r>
            <w:r w:rsidRPr="006E2837">
              <w:rPr>
                <w:rFonts w:asciiTheme="majorHAnsi" w:hAnsiTheme="majorHAnsi" w:cstheme="majorHAnsi"/>
                <w:color w:val="222222"/>
                <w:sz w:val="20"/>
                <w:szCs w:val="20"/>
                <w:lang w:val="en-GB"/>
              </w:rPr>
              <w:t xml:space="preserve"> international company in Iraq </w:t>
            </w:r>
            <w:r w:rsidRPr="006E2837">
              <w:rPr>
                <w:rFonts w:asciiTheme="majorHAnsi" w:hAnsiTheme="majorHAnsi" w:cstheme="majorHAnsi"/>
                <w:b/>
                <w:color w:val="222222"/>
                <w:sz w:val="20"/>
                <w:szCs w:val="20"/>
                <w:lang w:val="en-GB"/>
              </w:rPr>
              <w:t>(unless you submitted it recently</w:t>
            </w:r>
            <w:r w:rsidRPr="006E2837">
              <w:rPr>
                <w:rFonts w:asciiTheme="majorHAnsi" w:hAnsiTheme="majorHAnsi" w:cstheme="majorHAnsi"/>
                <w:color w:val="222222"/>
                <w:sz w:val="20"/>
                <w:szCs w:val="20"/>
                <w:lang w:val="en-GB"/>
              </w:rPr>
              <w:t>).</w:t>
            </w:r>
          </w:p>
        </w:tc>
      </w:tr>
    </w:tbl>
    <w:p w:rsidRPr="006E2837" w:rsidR="001C6C3E" w:rsidRDefault="001C6C3E" w14:paraId="3F302055" w14:textId="77777777">
      <w:pPr>
        <w:rPr>
          <w:rFonts w:asciiTheme="majorHAnsi" w:hAnsiTheme="majorHAnsi" w:cstheme="majorHAnsi"/>
          <w:color w:val="222222"/>
        </w:rPr>
      </w:pPr>
    </w:p>
    <w:p w:rsidRPr="006E2837" w:rsidR="00847903" w:rsidRDefault="00847903" w14:paraId="5BD0F404" w14:textId="77777777">
      <w:pPr>
        <w:rPr>
          <w:rFonts w:asciiTheme="majorHAnsi" w:hAnsiTheme="majorHAnsi" w:cstheme="majorHAnsi"/>
          <w:color w:val="222222"/>
        </w:rPr>
      </w:pPr>
    </w:p>
    <w:p w:rsidRPr="006E2837" w:rsidR="00141F35" w:rsidP="00972789" w:rsidRDefault="00141F35" w14:paraId="58C5A19C" w14:textId="55434613">
      <w:pPr>
        <w:pStyle w:val="Heading2"/>
        <w:spacing w:after="0"/>
        <w:rPr>
          <w:rFonts w:asciiTheme="majorHAnsi" w:hAnsiTheme="majorHAnsi" w:cstheme="majorHAnsi"/>
        </w:rPr>
      </w:pPr>
      <w:r w:rsidRPr="006E2837">
        <w:rPr>
          <w:rFonts w:asciiTheme="majorHAnsi" w:hAnsiTheme="majorHAnsi" w:cstheme="majorHAnsi"/>
        </w:rPr>
        <w:t xml:space="preserve">Technical </w:t>
      </w:r>
      <w:r w:rsidRPr="006E2837" w:rsidR="00FB0A24">
        <w:rPr>
          <w:rFonts w:asciiTheme="majorHAnsi" w:hAnsiTheme="majorHAnsi" w:cstheme="majorHAnsi"/>
        </w:rPr>
        <w:t xml:space="preserve">Evaluation </w:t>
      </w:r>
    </w:p>
    <w:p w:rsidRPr="006E2837" w:rsidR="00447234" w:rsidRDefault="00EC274C" w14:paraId="78832965" w14:textId="07A1BBD6">
      <w:pPr>
        <w:tabs>
          <w:tab w:val="left" w:pos="360"/>
        </w:tabs>
        <w:rPr>
          <w:rFonts w:asciiTheme="majorHAnsi" w:hAnsiTheme="majorHAnsi" w:cstheme="majorHAnsi"/>
          <w:color w:val="222222"/>
          <w:lang w:val="en-GB"/>
        </w:rPr>
      </w:pPr>
      <w:r w:rsidRPr="006E2837">
        <w:rPr>
          <w:rFonts w:asciiTheme="majorHAnsi" w:hAnsiTheme="majorHAnsi" w:cstheme="majorHAnsi"/>
          <w:lang w:val="en-GB"/>
        </w:rPr>
        <w:t>To be technically acceptable, the b</w:t>
      </w:r>
      <w:r w:rsidRPr="006E2837" w:rsidR="001C6C3E">
        <w:rPr>
          <w:rFonts w:asciiTheme="majorHAnsi" w:hAnsiTheme="majorHAnsi" w:cstheme="majorHAnsi"/>
          <w:lang w:val="en-GB"/>
        </w:rPr>
        <w:t xml:space="preserve">id </w:t>
      </w:r>
      <w:r w:rsidRPr="006E2837" w:rsidR="00EF41E1">
        <w:rPr>
          <w:rFonts w:asciiTheme="majorHAnsi" w:hAnsiTheme="majorHAnsi" w:cstheme="majorHAnsi"/>
          <w:lang w:val="en-GB"/>
        </w:rPr>
        <w:t>shall</w:t>
      </w:r>
      <w:r w:rsidRPr="006E2837">
        <w:rPr>
          <w:rFonts w:asciiTheme="majorHAnsi" w:hAnsiTheme="majorHAnsi" w:cstheme="majorHAnsi"/>
          <w:lang w:val="en-GB"/>
        </w:rPr>
        <w:t xml:space="preserve"> meet or exceed the stipulated requirements and specifications in the ITB. </w:t>
      </w:r>
      <w:r w:rsidRPr="006E2837" w:rsidR="001C6C3E">
        <w:rPr>
          <w:rFonts w:asciiTheme="majorHAnsi" w:hAnsiTheme="majorHAnsi" w:cstheme="majorHAnsi"/>
          <w:lang w:val="en-GB"/>
        </w:rPr>
        <w:t xml:space="preserve">A Bid is deemed to </w:t>
      </w:r>
      <w:r w:rsidRPr="006E2837">
        <w:rPr>
          <w:rFonts w:asciiTheme="majorHAnsi" w:hAnsiTheme="majorHAnsi" w:cstheme="majorHAnsi"/>
          <w:lang w:val="en-GB"/>
        </w:rPr>
        <w:t>meet the criteria</w:t>
      </w:r>
      <w:r w:rsidRPr="006E2837" w:rsidR="001C6C3E">
        <w:rPr>
          <w:rFonts w:asciiTheme="majorHAnsi" w:hAnsiTheme="majorHAnsi" w:cstheme="majorHAnsi"/>
          <w:lang w:val="en-GB"/>
        </w:rPr>
        <w:t xml:space="preserve"> if it </w:t>
      </w:r>
      <w:r w:rsidRPr="006E2837" w:rsidR="001A1F31">
        <w:rPr>
          <w:rFonts w:asciiTheme="majorHAnsi" w:hAnsiTheme="majorHAnsi" w:cstheme="majorHAnsi"/>
          <w:lang w:val="en-GB"/>
        </w:rPr>
        <w:t>confirms that it meets</w:t>
      </w:r>
      <w:r w:rsidRPr="006E2837" w:rsidR="001C6C3E">
        <w:rPr>
          <w:rFonts w:asciiTheme="majorHAnsi" w:hAnsiTheme="majorHAnsi" w:cstheme="majorHAnsi"/>
          <w:lang w:val="en-GB"/>
        </w:rPr>
        <w:t xml:space="preserve"> all</w:t>
      </w:r>
      <w:r w:rsidRPr="006E2837">
        <w:rPr>
          <w:rFonts w:asciiTheme="majorHAnsi" w:hAnsiTheme="majorHAnsi" w:cstheme="majorHAnsi"/>
          <w:lang w:val="en-GB"/>
        </w:rPr>
        <w:t xml:space="preserve"> mandatory</w:t>
      </w:r>
      <w:r w:rsidRPr="006E2837" w:rsidR="001C6C3E">
        <w:rPr>
          <w:rFonts w:asciiTheme="majorHAnsi" w:hAnsiTheme="majorHAnsi" w:cstheme="majorHAnsi"/>
          <w:lang w:val="en-GB"/>
        </w:rPr>
        <w:t xml:space="preserve"> conditions, procedures and specifications in the ITB without substantially departing from or attaching restrictions with them. If a Bid does not </w:t>
      </w:r>
      <w:r w:rsidRPr="006E2837" w:rsidR="00A31481">
        <w:rPr>
          <w:rFonts w:asciiTheme="majorHAnsi" w:hAnsiTheme="majorHAnsi" w:cstheme="majorHAnsi"/>
          <w:lang w:val="en-GB"/>
        </w:rPr>
        <w:t xml:space="preserve">technically </w:t>
      </w:r>
      <w:r w:rsidRPr="006E2837" w:rsidR="001C6C3E">
        <w:rPr>
          <w:rFonts w:asciiTheme="majorHAnsi" w:hAnsiTheme="majorHAnsi" w:cstheme="majorHAnsi"/>
          <w:lang w:val="en-GB"/>
        </w:rPr>
        <w:t>comply with the ITB, it will be rejected.</w:t>
      </w:r>
      <w:r w:rsidRPr="006E2837" w:rsidR="001C6C3E">
        <w:rPr>
          <w:rFonts w:asciiTheme="majorHAnsi" w:hAnsiTheme="majorHAnsi" w:cstheme="majorHAnsi"/>
          <w:color w:val="222222"/>
          <w:lang w:val="en-GB"/>
        </w:rPr>
        <w:t xml:space="preserve"> </w:t>
      </w:r>
    </w:p>
    <w:p w:rsidRPr="006E2837" w:rsidR="00847903" w:rsidRDefault="00847903" w14:paraId="6D4A1C9E" w14:textId="77777777">
      <w:pPr>
        <w:tabs>
          <w:tab w:val="left" w:pos="360"/>
        </w:tabs>
        <w:rPr>
          <w:rFonts w:asciiTheme="majorHAnsi" w:hAnsiTheme="majorHAnsi" w:cstheme="majorHAnsi"/>
          <w:color w:val="222222"/>
          <w:lang w:val="en-GB"/>
        </w:rPr>
      </w:pPr>
    </w:p>
    <w:p w:rsidRPr="006E2837" w:rsidR="00847903" w:rsidRDefault="00847903" w14:paraId="4F38C119" w14:textId="32CE52CC">
      <w:pPr>
        <w:tabs>
          <w:tab w:val="left" w:pos="360"/>
        </w:tabs>
        <w:rPr>
          <w:rFonts w:asciiTheme="majorHAnsi" w:hAnsiTheme="majorHAnsi" w:cstheme="majorHAnsi"/>
          <w:color w:val="222222"/>
          <w:lang w:val="en-GB"/>
        </w:rPr>
      </w:pPr>
      <w:r w:rsidRPr="006E2837">
        <w:rPr>
          <w:rFonts w:asciiTheme="majorHAnsi" w:hAnsiTheme="majorHAnsi" w:cstheme="majorHAnsi"/>
          <w:color w:val="222222"/>
          <w:lang w:val="en-GB"/>
        </w:rPr>
        <w:t>The technical criteria are stipulated in Annex A.1 – Technical Bid Form.</w:t>
      </w:r>
    </w:p>
    <w:p w:rsidRPr="006E2837" w:rsidR="00893A5F" w:rsidRDefault="00893A5F" w14:paraId="304B1CC6" w14:textId="1F47BDC5">
      <w:pPr>
        <w:tabs>
          <w:tab w:val="left" w:pos="360"/>
        </w:tabs>
        <w:rPr>
          <w:rFonts w:asciiTheme="majorHAnsi" w:hAnsiTheme="majorHAnsi" w:cstheme="majorHAnsi"/>
          <w:color w:val="222222"/>
          <w:lang w:val="en-GB"/>
        </w:rPr>
      </w:pPr>
      <w:bookmarkStart w:name="_Hlk52192458" w:id="0"/>
      <w:r w:rsidRPr="006E2837">
        <w:rPr>
          <w:rFonts w:asciiTheme="majorHAnsi" w:hAnsiTheme="majorHAnsi" w:cstheme="majorHAnsi"/>
          <w:color w:val="222222"/>
          <w:lang w:val="en-GB"/>
        </w:rPr>
        <w:t>The technical criteria are:</w:t>
      </w:r>
    </w:p>
    <w:p w:rsidRPr="006E2837" w:rsidR="00893A5F" w:rsidRDefault="00893A5F" w14:paraId="1E47FF91" w14:textId="77777777">
      <w:pPr>
        <w:tabs>
          <w:tab w:val="left" w:pos="360"/>
        </w:tabs>
        <w:rPr>
          <w:rFonts w:asciiTheme="majorHAnsi" w:hAnsiTheme="majorHAnsi" w:cstheme="majorHAnsi"/>
          <w:color w:val="222222"/>
          <w:lang w:val="en-GB"/>
        </w:rPr>
      </w:pPr>
    </w:p>
    <w:p w:rsidRPr="006E2837" w:rsidR="005736D0" w:rsidP="005736D0" w:rsidRDefault="005736D0" w14:paraId="0A212956" w14:textId="6090ECC7">
      <w:pPr>
        <w:pStyle w:val="ListParagraph"/>
        <w:numPr>
          <w:ilvl w:val="0"/>
          <w:numId w:val="70"/>
        </w:numPr>
        <w:tabs>
          <w:tab w:val="left" w:pos="360"/>
        </w:tabs>
        <w:rPr>
          <w:rFonts w:asciiTheme="majorHAnsi" w:hAnsiTheme="majorHAnsi" w:cstheme="majorHAnsi"/>
          <w:color w:val="222222"/>
          <w:lang w:val="en-GB"/>
        </w:rPr>
      </w:pPr>
      <w:r w:rsidRPr="006E2837">
        <w:rPr>
          <w:rFonts w:asciiTheme="majorHAnsi" w:hAnsiTheme="majorHAnsi" w:cstheme="majorHAnsi"/>
          <w:color w:val="222222"/>
          <w:lang w:val="en-GB"/>
        </w:rPr>
        <w:t>Bidder to offer same specifications to the requested ones</w:t>
      </w:r>
      <w:r w:rsidR="005164A6">
        <w:rPr>
          <w:rFonts w:asciiTheme="majorHAnsi" w:hAnsiTheme="majorHAnsi" w:cstheme="majorHAnsi"/>
          <w:color w:val="222222"/>
          <w:lang w:val="en-GB"/>
        </w:rPr>
        <w:t>.</w:t>
      </w:r>
    </w:p>
    <w:p w:rsidRPr="006E2837" w:rsidR="005736D0" w:rsidP="005736D0" w:rsidRDefault="005736D0" w14:paraId="353B8B88" w14:textId="09000372">
      <w:pPr>
        <w:pStyle w:val="ListParagraph"/>
        <w:numPr>
          <w:ilvl w:val="0"/>
          <w:numId w:val="70"/>
        </w:numPr>
        <w:tabs>
          <w:tab w:val="left" w:pos="360"/>
        </w:tabs>
        <w:rPr>
          <w:rFonts w:asciiTheme="majorHAnsi" w:hAnsiTheme="majorHAnsi" w:cstheme="majorHAnsi"/>
          <w:color w:val="222222"/>
          <w:lang w:val="en-GB"/>
        </w:rPr>
      </w:pPr>
      <w:r w:rsidRPr="006E2837">
        <w:rPr>
          <w:rFonts w:asciiTheme="majorHAnsi" w:hAnsiTheme="majorHAnsi" w:cstheme="majorHAnsi"/>
          <w:color w:val="222222"/>
          <w:lang w:val="en-GB"/>
        </w:rPr>
        <w:t>Bidder to offer same quantities /units to the requested ones</w:t>
      </w:r>
      <w:r w:rsidR="005164A6">
        <w:rPr>
          <w:rFonts w:asciiTheme="majorHAnsi" w:hAnsiTheme="majorHAnsi" w:cstheme="majorHAnsi"/>
          <w:color w:val="222222"/>
          <w:lang w:val="en-GB"/>
        </w:rPr>
        <w:t>.</w:t>
      </w:r>
    </w:p>
    <w:p w:rsidRPr="006E2837" w:rsidR="005736D0" w:rsidP="005736D0" w:rsidRDefault="005736D0" w14:paraId="59A2EB98" w14:textId="3C0438B3">
      <w:pPr>
        <w:pStyle w:val="ListParagraph"/>
        <w:numPr>
          <w:ilvl w:val="0"/>
          <w:numId w:val="70"/>
        </w:numPr>
        <w:tabs>
          <w:tab w:val="left" w:pos="36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Bidder to offer delivery lead time no more than </w:t>
      </w:r>
      <w:r w:rsidR="005164A6">
        <w:rPr>
          <w:rFonts w:asciiTheme="majorHAnsi" w:hAnsiTheme="majorHAnsi" w:cstheme="majorHAnsi"/>
          <w:color w:val="222222"/>
          <w:lang w:val="en-GB"/>
        </w:rPr>
        <w:t>9</w:t>
      </w:r>
      <w:r w:rsidR="009323AB">
        <w:rPr>
          <w:rFonts w:asciiTheme="majorHAnsi" w:hAnsiTheme="majorHAnsi" w:cstheme="majorHAnsi"/>
          <w:color w:val="222222"/>
          <w:lang w:val="en-GB"/>
        </w:rPr>
        <w:t>0</w:t>
      </w:r>
      <w:r w:rsidRPr="006E2837">
        <w:rPr>
          <w:rFonts w:asciiTheme="majorHAnsi" w:hAnsiTheme="majorHAnsi" w:cstheme="majorHAnsi"/>
          <w:color w:val="222222"/>
          <w:lang w:val="en-GB"/>
        </w:rPr>
        <w:t xml:space="preserve"> calendar days</w:t>
      </w:r>
      <w:r w:rsidR="005164A6">
        <w:rPr>
          <w:rFonts w:asciiTheme="majorHAnsi" w:hAnsiTheme="majorHAnsi" w:cstheme="majorHAnsi"/>
          <w:color w:val="222222"/>
          <w:lang w:val="en-GB"/>
        </w:rPr>
        <w:t xml:space="preserve"> from site hand over date.</w:t>
      </w:r>
    </w:p>
    <w:p w:rsidRPr="006E2837" w:rsidR="005736D0" w:rsidP="156B322B" w:rsidRDefault="005736D0" w14:paraId="401EDC4D" w14:textId="5E216D1F">
      <w:pPr>
        <w:pStyle w:val="ListParagraph"/>
        <w:numPr>
          <w:ilvl w:val="0"/>
          <w:numId w:val="70"/>
        </w:numPr>
        <w:tabs>
          <w:tab w:val="left" w:pos="360"/>
        </w:tabs>
        <w:rPr>
          <w:rFonts w:ascii="Calibri Light" w:hAnsi="Calibri Light" w:cs="Calibri Light" w:asciiTheme="majorAscii" w:hAnsiTheme="majorAscii" w:cstheme="majorAscii"/>
          <w:color w:val="222222"/>
          <w:lang w:val="en-GB"/>
        </w:rPr>
      </w:pPr>
      <w:r w:rsidRPr="156B322B" w:rsidR="005736D0">
        <w:rPr>
          <w:rFonts w:ascii="Calibri Light" w:hAnsi="Calibri Light" w:cs="Calibri Light" w:asciiTheme="majorAscii" w:hAnsiTheme="majorAscii" w:cstheme="majorAscii"/>
          <w:color w:val="222222"/>
          <w:lang w:val="en-GB"/>
        </w:rPr>
        <w:t xml:space="preserve">Bidder to have experience </w:t>
      </w:r>
      <w:r w:rsidRPr="156B322B" w:rsidR="00554C14">
        <w:rPr>
          <w:rFonts w:ascii="Calibri Light" w:hAnsi="Calibri Light" w:cs="Calibri Light" w:asciiTheme="majorAscii" w:hAnsiTheme="majorAscii" w:cstheme="majorAscii"/>
          <w:color w:val="222222"/>
          <w:lang w:val="en-GB"/>
        </w:rPr>
        <w:t xml:space="preserve">in </w:t>
      </w:r>
      <w:r w:rsidRPr="156B322B" w:rsidR="009E425A">
        <w:rPr>
          <w:rFonts w:ascii="Calibri Light" w:hAnsi="Calibri Light" w:cs="Calibri Light" w:asciiTheme="majorAscii" w:hAnsiTheme="majorAscii" w:cstheme="majorAscii"/>
          <w:color w:val="222222"/>
          <w:lang w:val="en-GB"/>
        </w:rPr>
        <w:t xml:space="preserve">stabilizer </w:t>
      </w:r>
      <w:r w:rsidRPr="156B322B" w:rsidR="00554C14">
        <w:rPr>
          <w:rFonts w:ascii="Calibri Light" w:hAnsi="Calibri Light" w:cs="Calibri Light" w:asciiTheme="majorAscii" w:hAnsiTheme="majorAscii" w:cstheme="majorAscii"/>
          <w:color w:val="222222"/>
          <w:lang w:val="en-GB"/>
        </w:rPr>
        <w:t>road construction</w:t>
      </w:r>
      <w:r w:rsidRPr="156B322B" w:rsidR="00C00E87">
        <w:rPr>
          <w:rFonts w:ascii="Calibri Light" w:hAnsi="Calibri Light" w:cs="Calibri Light" w:asciiTheme="majorAscii" w:hAnsiTheme="majorAscii" w:cstheme="majorAscii"/>
          <w:color w:val="222222"/>
          <w:lang w:val="en-GB"/>
        </w:rPr>
        <w:t xml:space="preserve">, </w:t>
      </w:r>
      <w:r w:rsidRPr="156B322B" w:rsidR="004F28C5">
        <w:rPr>
          <w:rFonts w:ascii="Calibri Light" w:hAnsi="Calibri Light" w:cs="Calibri Light" w:asciiTheme="majorAscii" w:hAnsiTheme="majorAscii" w:cstheme="majorAscii"/>
          <w:color w:val="222222"/>
          <w:lang w:val="en-GB"/>
        </w:rPr>
        <w:t>minimum two projects</w:t>
      </w:r>
      <w:r w:rsidRPr="156B322B" w:rsidR="00AF37B2">
        <w:rPr>
          <w:rFonts w:ascii="Calibri Light" w:hAnsi="Calibri Light" w:cs="Calibri Light" w:asciiTheme="majorAscii" w:hAnsiTheme="majorAscii" w:cstheme="majorAscii"/>
          <w:color w:val="222222"/>
          <w:lang w:val="en-GB"/>
        </w:rPr>
        <w:t xml:space="preserve"> during last 8 </w:t>
      </w:r>
      <w:r w:rsidRPr="156B322B" w:rsidR="5DCC5DD0">
        <w:rPr>
          <w:rFonts w:ascii="Calibri Light" w:hAnsi="Calibri Light" w:cs="Calibri Light" w:asciiTheme="majorAscii" w:hAnsiTheme="majorAscii" w:cstheme="majorAscii"/>
          <w:color w:val="222222"/>
          <w:lang w:val="en-GB"/>
        </w:rPr>
        <w:t>years.</w:t>
      </w:r>
      <w:r w:rsidRPr="156B322B" w:rsidR="00B7563C">
        <w:rPr>
          <w:rFonts w:ascii="Calibri Light" w:hAnsi="Calibri Light" w:cs="Calibri Light" w:asciiTheme="majorAscii" w:hAnsiTheme="majorAscii" w:cstheme="majorAscii"/>
          <w:color w:val="222222"/>
          <w:lang w:val="en-GB"/>
        </w:rPr>
        <w:t xml:space="preserve"> </w:t>
      </w:r>
    </w:p>
    <w:p w:rsidRPr="006E2837" w:rsidR="005736D0" w:rsidP="005736D0" w:rsidRDefault="005736D0" w14:paraId="7AF6440B" w14:textId="2853BE82">
      <w:pPr>
        <w:pStyle w:val="ListParagraph"/>
        <w:numPr>
          <w:ilvl w:val="0"/>
          <w:numId w:val="70"/>
        </w:numPr>
        <w:tabs>
          <w:tab w:val="left" w:pos="360"/>
        </w:tabs>
        <w:rPr>
          <w:rFonts w:asciiTheme="majorHAnsi" w:hAnsiTheme="majorHAnsi" w:cstheme="majorHAnsi"/>
          <w:color w:val="222222"/>
          <w:lang w:val="en-GB"/>
        </w:rPr>
      </w:pPr>
      <w:r w:rsidRPr="006E2837">
        <w:rPr>
          <w:rFonts w:asciiTheme="majorHAnsi" w:hAnsiTheme="majorHAnsi" w:cstheme="majorHAnsi"/>
          <w:color w:val="222222"/>
          <w:lang w:val="en-GB"/>
        </w:rPr>
        <w:t>The offered work plan shall</w:t>
      </w:r>
      <w:r w:rsidRPr="006E2837" w:rsidR="00B3513C">
        <w:rPr>
          <w:rFonts w:asciiTheme="majorHAnsi" w:hAnsiTheme="majorHAnsi" w:cstheme="majorHAnsi"/>
          <w:color w:val="222222"/>
          <w:lang w:val="en-GB"/>
        </w:rPr>
        <w:t xml:space="preserve"> be </w:t>
      </w:r>
      <w:r w:rsidRPr="006E2837">
        <w:rPr>
          <w:rFonts w:asciiTheme="majorHAnsi" w:hAnsiTheme="majorHAnsi" w:cstheme="majorHAnsi"/>
          <w:color w:val="222222"/>
          <w:lang w:val="en-GB"/>
        </w:rPr>
        <w:t>reasonable, covers the BoQ technical requirements and to be in line with the offered Leadtime</w:t>
      </w:r>
      <w:r w:rsidRPr="006E2837" w:rsidR="004532D6">
        <w:rPr>
          <w:rFonts w:asciiTheme="majorHAnsi" w:hAnsiTheme="majorHAnsi" w:cstheme="majorHAnsi"/>
          <w:color w:val="222222"/>
          <w:lang w:val="en-GB"/>
        </w:rPr>
        <w:t>.</w:t>
      </w:r>
    </w:p>
    <w:p w:rsidRPr="006E2837" w:rsidR="00893A5F" w:rsidP="00BA6326" w:rsidRDefault="00893A5F" w14:paraId="4FA137F7" w14:textId="5E04A93B">
      <w:pPr>
        <w:pStyle w:val="ListParagraph"/>
        <w:tabs>
          <w:tab w:val="left" w:pos="360"/>
        </w:tabs>
        <w:rPr>
          <w:rFonts w:asciiTheme="majorHAnsi" w:hAnsiTheme="majorHAnsi" w:cstheme="majorHAnsi"/>
          <w:color w:val="222222"/>
          <w:lang w:val="en-GB"/>
        </w:rPr>
      </w:pPr>
    </w:p>
    <w:p w:rsidRPr="006E2837" w:rsidR="00337006" w:rsidP="00337006" w:rsidRDefault="00337006" w14:paraId="21AFAE0F" w14:textId="421FE527">
      <w:pPr>
        <w:tabs>
          <w:tab w:val="left" w:pos="360"/>
        </w:tabs>
        <w:rPr>
          <w:rFonts w:asciiTheme="majorHAnsi" w:hAnsiTheme="majorHAnsi" w:cstheme="majorHAnsi"/>
          <w:color w:val="222222"/>
          <w:lang w:val="en-GB"/>
        </w:rPr>
      </w:pPr>
    </w:p>
    <w:p w:rsidRPr="006E2837" w:rsidR="00337006" w:rsidP="00337006" w:rsidRDefault="00337006" w14:paraId="5CA6E45B" w14:textId="66657E20">
      <w:pPr>
        <w:tabs>
          <w:tab w:val="left" w:pos="36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The </w:t>
      </w:r>
      <w:r w:rsidRPr="006E2837" w:rsidR="00296FF6">
        <w:rPr>
          <w:rFonts w:asciiTheme="majorHAnsi" w:hAnsiTheme="majorHAnsi" w:cstheme="majorHAnsi"/>
          <w:color w:val="222222"/>
          <w:lang w:val="en-GB"/>
        </w:rPr>
        <w:t xml:space="preserve">technical </w:t>
      </w:r>
      <w:r w:rsidRPr="006E2837">
        <w:rPr>
          <w:rFonts w:asciiTheme="majorHAnsi" w:hAnsiTheme="majorHAnsi" w:cstheme="majorHAnsi"/>
          <w:color w:val="222222"/>
          <w:lang w:val="en-GB"/>
        </w:rPr>
        <w:t>evaluation will be based on pass/fail criteria, the scoring per each criteria will be 5=meet the requirements /pass, 1=does not meet the requirements/fail.</w:t>
      </w:r>
    </w:p>
    <w:bookmarkEnd w:id="0"/>
    <w:p w:rsidRPr="006E2837" w:rsidR="00447234" w:rsidP="00972789" w:rsidRDefault="00447234" w14:paraId="2C57B214" w14:textId="77777777">
      <w:pPr>
        <w:rPr>
          <w:rFonts w:asciiTheme="majorHAnsi" w:hAnsiTheme="majorHAnsi" w:cstheme="majorHAnsi"/>
          <w:color w:val="222222"/>
          <w:lang w:val="en-GB"/>
        </w:rPr>
      </w:pPr>
    </w:p>
    <w:p w:rsidRPr="006E2837" w:rsidR="00141F35" w:rsidP="00972789" w:rsidRDefault="00A9431A" w14:paraId="597262E9" w14:textId="365D5742">
      <w:pPr>
        <w:pStyle w:val="Heading2"/>
        <w:spacing w:after="0"/>
        <w:rPr>
          <w:rFonts w:asciiTheme="majorHAnsi" w:hAnsiTheme="majorHAnsi" w:cstheme="majorHAnsi"/>
        </w:rPr>
      </w:pPr>
      <w:r w:rsidRPr="006E2837">
        <w:rPr>
          <w:rFonts w:asciiTheme="majorHAnsi" w:hAnsiTheme="majorHAnsi" w:cstheme="majorHAnsi"/>
        </w:rPr>
        <w:t>Financial Evaluation</w:t>
      </w:r>
    </w:p>
    <w:p w:rsidRPr="006E2837" w:rsidR="00A9431A" w:rsidRDefault="00760412" w14:paraId="5C45836C" w14:textId="1E329EB6">
      <w:pPr>
        <w:tabs>
          <w:tab w:val="left" w:pos="360"/>
        </w:tabs>
        <w:rPr>
          <w:rFonts w:asciiTheme="majorHAnsi" w:hAnsiTheme="majorHAnsi" w:cstheme="majorHAnsi"/>
          <w:color w:val="222222"/>
        </w:rPr>
      </w:pPr>
      <w:r w:rsidRPr="006E2837">
        <w:rPr>
          <w:rFonts w:asciiTheme="majorHAnsi" w:hAnsiTheme="majorHAnsi" w:cstheme="majorHAnsi"/>
          <w:color w:val="222222"/>
        </w:rPr>
        <w:t>All bids that pas</w:t>
      </w:r>
      <w:r w:rsidRPr="006E2837" w:rsidR="00A9431A">
        <w:rPr>
          <w:rFonts w:asciiTheme="majorHAnsi" w:hAnsiTheme="majorHAnsi" w:cstheme="majorHAnsi"/>
          <w:color w:val="222222"/>
        </w:rPr>
        <w:t>s</w:t>
      </w:r>
      <w:r w:rsidRPr="006E2837">
        <w:rPr>
          <w:rFonts w:asciiTheme="majorHAnsi" w:hAnsiTheme="majorHAnsi" w:cstheme="majorHAnsi"/>
          <w:color w:val="222222"/>
        </w:rPr>
        <w:t xml:space="preserve"> the </w:t>
      </w:r>
      <w:r w:rsidRPr="006E2837" w:rsidR="00A9431A">
        <w:rPr>
          <w:rFonts w:asciiTheme="majorHAnsi" w:hAnsiTheme="majorHAnsi" w:cstheme="majorHAnsi"/>
          <w:color w:val="222222"/>
        </w:rPr>
        <w:t xml:space="preserve">Technical Evaluation will proceed to the Financial Evaluation. Bids that are deemed technically non-compliant will not be financially evaluated. </w:t>
      </w:r>
    </w:p>
    <w:p w:rsidRPr="006E2837" w:rsidR="00040934" w:rsidP="00972789" w:rsidRDefault="00040934" w14:paraId="712B4DF6" w14:textId="77777777">
      <w:pPr>
        <w:rPr>
          <w:rFonts w:asciiTheme="majorHAnsi" w:hAnsiTheme="majorHAnsi" w:cstheme="majorHAnsi"/>
          <w:color w:val="222222"/>
          <w:lang w:val="en-GB"/>
        </w:rPr>
      </w:pPr>
    </w:p>
    <w:p w:rsidRPr="006E2837" w:rsidR="00040934" w:rsidP="00972789" w:rsidRDefault="00040934" w14:paraId="255ABB13" w14:textId="72CF7BA3">
      <w:pPr>
        <w:pStyle w:val="Heading1"/>
        <w:rPr>
          <w:rFonts w:asciiTheme="majorHAnsi" w:hAnsiTheme="majorHAnsi" w:cstheme="majorHAnsi"/>
          <w:lang w:val="en-GB"/>
        </w:rPr>
      </w:pPr>
      <w:r w:rsidRPr="006E2837">
        <w:rPr>
          <w:rFonts w:asciiTheme="majorHAnsi" w:hAnsiTheme="majorHAnsi" w:cstheme="majorHAnsi"/>
          <w:lang w:val="en-GB"/>
        </w:rPr>
        <w:t>Tender Process</w:t>
      </w:r>
    </w:p>
    <w:p w:rsidRPr="006E2837" w:rsidR="00040934" w:rsidP="00443A10" w:rsidRDefault="00040934" w14:paraId="24C7802D" w14:textId="77777777">
      <w:pPr>
        <w:pStyle w:val="ColorfulList-Accent11"/>
        <w:shd w:val="clear" w:color="auto" w:fill="FFFFFF"/>
        <w:ind w:left="0"/>
        <w:rPr>
          <w:rFonts w:asciiTheme="majorHAnsi" w:hAnsiTheme="majorHAnsi" w:cstheme="majorHAnsi"/>
          <w:color w:val="222222"/>
          <w:lang w:val="en-GB"/>
        </w:rPr>
      </w:pPr>
      <w:r w:rsidRPr="006E2837">
        <w:rPr>
          <w:rFonts w:asciiTheme="majorHAnsi" w:hAnsiTheme="majorHAnsi" w:cstheme="majorHAnsi"/>
          <w:color w:val="222222"/>
          <w:lang w:val="en-GB"/>
        </w:rPr>
        <w:t>The following processes will be applied to this Tender:</w:t>
      </w:r>
    </w:p>
    <w:p w:rsidRPr="006E2837" w:rsidR="00040934" w:rsidP="00040934" w:rsidRDefault="00040934" w14:paraId="148D01A3" w14:textId="77777777">
      <w:pPr>
        <w:pStyle w:val="ColorfulList-Accent11"/>
        <w:numPr>
          <w:ilvl w:val="0"/>
          <w:numId w:val="34"/>
        </w:num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Tender Period</w:t>
      </w:r>
    </w:p>
    <w:p w:rsidRPr="006E2837" w:rsidR="00040934" w:rsidP="00040934" w:rsidRDefault="00040934" w14:paraId="0084820A" w14:textId="1CC71946">
      <w:pPr>
        <w:pStyle w:val="ColorfulList-Accent11"/>
        <w:numPr>
          <w:ilvl w:val="0"/>
          <w:numId w:val="34"/>
        </w:num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 xml:space="preserve">Tender </w:t>
      </w:r>
      <w:r w:rsidRPr="006E2837" w:rsidR="00A63D23">
        <w:rPr>
          <w:rFonts w:asciiTheme="majorHAnsi" w:hAnsiTheme="majorHAnsi" w:cstheme="majorHAnsi"/>
          <w:color w:val="222222"/>
          <w:lang w:val="en-GB"/>
        </w:rPr>
        <w:t>C</w:t>
      </w:r>
      <w:r w:rsidRPr="006E2837">
        <w:rPr>
          <w:rFonts w:asciiTheme="majorHAnsi" w:hAnsiTheme="majorHAnsi" w:cstheme="majorHAnsi"/>
          <w:color w:val="222222"/>
          <w:lang w:val="en-GB"/>
        </w:rPr>
        <w:t>losing</w:t>
      </w:r>
    </w:p>
    <w:p w:rsidRPr="006E2837" w:rsidR="00040934" w:rsidP="00040934" w:rsidRDefault="00040934" w14:paraId="767D7978" w14:textId="77777777">
      <w:pPr>
        <w:pStyle w:val="ColorfulList-Accent11"/>
        <w:numPr>
          <w:ilvl w:val="0"/>
          <w:numId w:val="34"/>
        </w:num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Tender Opening</w:t>
      </w:r>
    </w:p>
    <w:p w:rsidRPr="006E2837" w:rsidR="00040934" w:rsidP="00040934" w:rsidRDefault="00040934" w14:paraId="7F232F6E" w14:textId="216F5C5A">
      <w:pPr>
        <w:pStyle w:val="ColorfulList-Accent11"/>
        <w:numPr>
          <w:ilvl w:val="0"/>
          <w:numId w:val="34"/>
        </w:num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 xml:space="preserve">Administrative </w:t>
      </w:r>
      <w:r w:rsidRPr="006E2837" w:rsidR="00A63D23">
        <w:rPr>
          <w:rFonts w:asciiTheme="majorHAnsi" w:hAnsiTheme="majorHAnsi" w:cstheme="majorHAnsi"/>
          <w:color w:val="222222"/>
          <w:lang w:val="en-GB"/>
        </w:rPr>
        <w:t>Evaluation</w:t>
      </w:r>
    </w:p>
    <w:p w:rsidRPr="006E2837" w:rsidR="00040934" w:rsidP="00040934" w:rsidRDefault="00040934" w14:paraId="03DF7A90" w14:textId="4836A310">
      <w:pPr>
        <w:pStyle w:val="ColorfulList-Accent11"/>
        <w:numPr>
          <w:ilvl w:val="0"/>
          <w:numId w:val="34"/>
        </w:num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Technical Evaluation</w:t>
      </w:r>
      <w:r w:rsidRPr="006E2837" w:rsidR="009739DD">
        <w:rPr>
          <w:rFonts w:asciiTheme="majorHAnsi" w:hAnsiTheme="majorHAnsi" w:cstheme="majorHAnsi"/>
          <w:color w:val="222222"/>
          <w:lang w:val="en-GB"/>
        </w:rPr>
        <w:t xml:space="preserve"> </w:t>
      </w:r>
    </w:p>
    <w:p w:rsidRPr="006E2837" w:rsidR="00040934" w:rsidP="00040934" w:rsidRDefault="00040934" w14:paraId="2F6D937F" w14:textId="77777777">
      <w:pPr>
        <w:pStyle w:val="ColorfulList-Accent11"/>
        <w:numPr>
          <w:ilvl w:val="0"/>
          <w:numId w:val="34"/>
        </w:num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Financial Evaluation</w:t>
      </w:r>
    </w:p>
    <w:p w:rsidRPr="006E2837" w:rsidR="00040934" w:rsidP="00040934" w:rsidRDefault="00040934" w14:paraId="19C036EC" w14:textId="77777777">
      <w:pPr>
        <w:pStyle w:val="ColorfulList-Accent11"/>
        <w:numPr>
          <w:ilvl w:val="0"/>
          <w:numId w:val="34"/>
        </w:num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Contract Award</w:t>
      </w:r>
    </w:p>
    <w:p w:rsidRPr="006E2837" w:rsidR="00040934" w:rsidP="00040934" w:rsidRDefault="00040934" w14:paraId="7E07AFA8" w14:textId="77777777">
      <w:pPr>
        <w:pStyle w:val="ColorfulList-Accent11"/>
        <w:numPr>
          <w:ilvl w:val="0"/>
          <w:numId w:val="34"/>
        </w:num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Notification of</w:t>
      </w:r>
      <w:r w:rsidRPr="006E2837" w:rsidR="00ED4934">
        <w:rPr>
          <w:rFonts w:asciiTheme="majorHAnsi" w:hAnsiTheme="majorHAnsi" w:cstheme="majorHAnsi"/>
          <w:color w:val="222222"/>
          <w:lang w:val="en-GB"/>
        </w:rPr>
        <w:t xml:space="preserve"> Contract Award</w:t>
      </w:r>
    </w:p>
    <w:p w:rsidRPr="006E2837" w:rsidR="00ED4934" w:rsidP="00ED4934" w:rsidRDefault="00ED4934" w14:paraId="07EABB84" w14:textId="77777777">
      <w:pPr>
        <w:pStyle w:val="ColorfulList-Accent11"/>
        <w:shd w:val="clear" w:color="auto" w:fill="FFFFFF"/>
        <w:rPr>
          <w:rFonts w:asciiTheme="majorHAnsi" w:hAnsiTheme="majorHAnsi" w:cstheme="majorHAnsi"/>
          <w:color w:val="222222"/>
          <w:lang w:val="en-GB"/>
        </w:rPr>
      </w:pPr>
    </w:p>
    <w:p w:rsidRPr="006E2837" w:rsidR="00ED4934" w:rsidP="00972789" w:rsidRDefault="00ED4934" w14:paraId="5281B8DF" w14:textId="5C23B55C">
      <w:pPr>
        <w:pStyle w:val="Heading1"/>
        <w:rPr>
          <w:rFonts w:asciiTheme="majorHAnsi" w:hAnsiTheme="majorHAnsi" w:cstheme="majorHAnsi"/>
          <w:lang w:val="en-GB"/>
        </w:rPr>
      </w:pPr>
      <w:r w:rsidRPr="006E2837">
        <w:rPr>
          <w:rFonts w:asciiTheme="majorHAnsi" w:hAnsiTheme="majorHAnsi" w:cstheme="majorHAnsi"/>
          <w:lang w:val="en-GB"/>
        </w:rPr>
        <w:t>Submission of Bids</w:t>
      </w:r>
    </w:p>
    <w:p w:rsidRPr="006E2837" w:rsidR="009D07D7" w:rsidP="00A9431A" w:rsidRDefault="009D07D7" w14:paraId="5831785F" w14:textId="45D5B82C">
      <w:pPr>
        <w:tabs>
          <w:tab w:val="left" w:pos="360"/>
        </w:tabs>
        <w:rPr>
          <w:rFonts w:asciiTheme="majorHAnsi" w:hAnsiTheme="majorHAnsi" w:cstheme="majorHAnsi"/>
          <w:b/>
          <w:bCs/>
          <w:color w:val="222222"/>
        </w:rPr>
      </w:pPr>
      <w:r w:rsidRPr="006E2837">
        <w:rPr>
          <w:rFonts w:asciiTheme="majorHAnsi" w:hAnsiTheme="majorHAnsi" w:cstheme="majorHAnsi"/>
          <w:color w:val="222222"/>
        </w:rPr>
        <w:t xml:space="preserve">Bidders are solely responsible for ensuring that the full </w:t>
      </w:r>
      <w:r w:rsidRPr="006E2837" w:rsidR="00A9431A">
        <w:rPr>
          <w:rFonts w:asciiTheme="majorHAnsi" w:hAnsiTheme="majorHAnsi" w:cstheme="majorHAnsi"/>
          <w:color w:val="222222"/>
        </w:rPr>
        <w:t>b</w:t>
      </w:r>
      <w:r w:rsidRPr="006E2837">
        <w:rPr>
          <w:rFonts w:asciiTheme="majorHAnsi" w:hAnsiTheme="majorHAnsi" w:cstheme="majorHAnsi"/>
          <w:color w:val="222222"/>
        </w:rPr>
        <w:t xml:space="preserve">id is received by DRC in accordance with the ITB requirements, prior to the specified date and time </w:t>
      </w:r>
      <w:r w:rsidRPr="006E2837" w:rsidR="00A9431A">
        <w:rPr>
          <w:rFonts w:asciiTheme="majorHAnsi" w:hAnsiTheme="majorHAnsi" w:cstheme="majorHAnsi"/>
          <w:color w:val="222222"/>
        </w:rPr>
        <w:t xml:space="preserve">mentioned </w:t>
      </w:r>
      <w:r w:rsidRPr="006E2837">
        <w:rPr>
          <w:rFonts w:asciiTheme="majorHAnsi" w:hAnsiTheme="majorHAnsi" w:cstheme="majorHAnsi"/>
          <w:color w:val="222222"/>
        </w:rPr>
        <w:t>above. DRC will consi</w:t>
      </w:r>
      <w:r w:rsidRPr="006E2837" w:rsidR="00A9431A">
        <w:rPr>
          <w:rFonts w:asciiTheme="majorHAnsi" w:hAnsiTheme="majorHAnsi" w:cstheme="majorHAnsi"/>
          <w:color w:val="222222"/>
        </w:rPr>
        <w:t>der only those portions of the b</w:t>
      </w:r>
      <w:r w:rsidRPr="006E2837">
        <w:rPr>
          <w:rFonts w:asciiTheme="majorHAnsi" w:hAnsiTheme="majorHAnsi" w:cstheme="majorHAnsi"/>
          <w:color w:val="222222"/>
        </w:rPr>
        <w:t>ids received prior to the clos</w:t>
      </w:r>
      <w:r w:rsidRPr="006E2837" w:rsidR="00A9431A">
        <w:rPr>
          <w:rFonts w:asciiTheme="majorHAnsi" w:hAnsiTheme="majorHAnsi" w:cstheme="majorHAnsi"/>
          <w:color w:val="222222"/>
        </w:rPr>
        <w:t xml:space="preserve">ing date and time specified. </w:t>
      </w:r>
    </w:p>
    <w:p w:rsidRPr="006E2837" w:rsidR="00A9431A" w:rsidP="009739DD" w:rsidRDefault="00A9431A" w14:paraId="057F45E0" w14:textId="77777777">
      <w:pPr>
        <w:tabs>
          <w:tab w:val="left" w:pos="900"/>
        </w:tabs>
        <w:rPr>
          <w:rFonts w:asciiTheme="majorHAnsi" w:hAnsiTheme="majorHAnsi" w:cstheme="majorHAnsi"/>
          <w:color w:val="222222"/>
        </w:rPr>
      </w:pPr>
    </w:p>
    <w:p w:rsidRPr="006E2837" w:rsidR="00A9431A" w:rsidP="156B322B" w:rsidRDefault="00A9431A" w14:paraId="74EC9C98" w14:textId="0A03559F">
      <w:pPr>
        <w:tabs>
          <w:tab w:val="left" w:pos="900"/>
        </w:tabs>
        <w:rPr>
          <w:rFonts w:ascii="Calibri Light" w:hAnsi="Calibri Light" w:cs="Calibri Light" w:asciiTheme="majorAscii" w:hAnsiTheme="majorAscii" w:cstheme="majorAscii"/>
          <w:color w:val="222222"/>
          <w:lang w:val="en-GB"/>
        </w:rPr>
      </w:pPr>
      <w:r w:rsidRPr="156B322B" w:rsidR="00A9431A">
        <w:rPr>
          <w:rFonts w:ascii="Calibri Light" w:hAnsi="Calibri Light" w:cs="Calibri Light" w:asciiTheme="majorAscii" w:hAnsiTheme="majorAscii" w:cstheme="majorAscii"/>
          <w:color w:val="222222"/>
          <w:lang w:val="en-GB"/>
        </w:rPr>
        <w:t xml:space="preserve">All responsive Bids </w:t>
      </w:r>
      <w:r w:rsidRPr="156B322B" w:rsidR="00EF41E1">
        <w:rPr>
          <w:rFonts w:ascii="Calibri Light" w:hAnsi="Calibri Light" w:cs="Calibri Light" w:asciiTheme="majorAscii" w:hAnsiTheme="majorAscii" w:cstheme="majorAscii"/>
          <w:color w:val="222222"/>
          <w:lang w:val="en-GB"/>
        </w:rPr>
        <w:t>shall</w:t>
      </w:r>
      <w:r w:rsidRPr="156B322B" w:rsidR="00A9431A">
        <w:rPr>
          <w:rFonts w:ascii="Calibri Light" w:hAnsi="Calibri Light" w:cs="Calibri Light" w:asciiTheme="majorAscii" w:hAnsiTheme="majorAscii" w:cstheme="majorAscii"/>
          <w:color w:val="222222"/>
          <w:lang w:val="en-GB"/>
        </w:rPr>
        <w:t xml:space="preserve"> be written on the </w:t>
      </w:r>
      <w:r w:rsidRPr="156B322B" w:rsidR="00A9431A">
        <w:rPr>
          <w:rFonts w:ascii="Calibri Light" w:hAnsi="Calibri Light" w:cs="Calibri Light" w:asciiTheme="majorAscii" w:hAnsiTheme="majorAscii" w:cstheme="majorAscii"/>
          <w:b w:val="1"/>
          <w:bCs w:val="1"/>
          <w:color w:val="222222"/>
          <w:lang w:val="en-GB"/>
        </w:rPr>
        <w:t>DRC Bid Form</w:t>
      </w:r>
      <w:r w:rsidRPr="156B322B" w:rsidR="00A9431A">
        <w:rPr>
          <w:rFonts w:ascii="Calibri Light" w:hAnsi="Calibri Light" w:cs="Calibri Light" w:asciiTheme="majorAscii" w:hAnsiTheme="majorAscii" w:cstheme="majorAscii"/>
          <w:b w:val="1"/>
          <w:bCs w:val="1"/>
          <w:color w:val="222222"/>
          <w:lang w:val="en-GB"/>
        </w:rPr>
        <w:t xml:space="preserve"> (Annex A.1 and A.2)</w:t>
      </w:r>
      <w:r w:rsidRPr="156B322B" w:rsidR="00A9431A">
        <w:rPr>
          <w:rFonts w:ascii="Calibri Light" w:hAnsi="Calibri Light" w:cs="Calibri Light" w:asciiTheme="majorAscii" w:hAnsiTheme="majorAscii" w:cstheme="majorAscii"/>
          <w:color w:val="222222"/>
          <w:lang w:val="en-GB"/>
        </w:rPr>
        <w:t xml:space="preserve">. </w:t>
      </w:r>
    </w:p>
    <w:p w:rsidRPr="006E2837" w:rsidR="00A9431A" w:rsidP="00A9431A" w:rsidRDefault="00A9431A" w14:paraId="34405FB7" w14:textId="77777777">
      <w:pPr>
        <w:tabs>
          <w:tab w:val="left" w:pos="900"/>
        </w:tabs>
        <w:rPr>
          <w:rFonts w:asciiTheme="majorHAnsi" w:hAnsiTheme="majorHAnsi" w:cstheme="majorHAnsi"/>
          <w:color w:val="222222"/>
          <w:lang w:val="en-GB"/>
        </w:rPr>
      </w:pPr>
    </w:p>
    <w:p w:rsidRPr="006E2837" w:rsidR="00A9431A" w:rsidP="00A9431A" w:rsidRDefault="00A9431A" w14:paraId="24A4C9EC" w14:textId="22B22797">
      <w:pPr>
        <w:tabs>
          <w:tab w:val="left" w:pos="90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Beyond the DRC Bid Form, the following documents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be contained with the bid:</w:t>
      </w:r>
    </w:p>
    <w:p w:rsidRPr="006E2837" w:rsidR="00A9431A" w:rsidP="00A9431A" w:rsidRDefault="00A9431A" w14:paraId="60E31F6D" w14:textId="77777777">
      <w:pPr>
        <w:tabs>
          <w:tab w:val="left" w:pos="900"/>
        </w:tabs>
        <w:rPr>
          <w:rFonts w:asciiTheme="majorHAnsi" w:hAnsiTheme="majorHAnsi" w:cstheme="majorHAnsi"/>
          <w:color w:val="222222"/>
          <w:lang w:val="en-GB"/>
        </w:rPr>
      </w:pPr>
    </w:p>
    <w:p w:rsidRPr="006E2837" w:rsidR="00A9431A" w:rsidP="156B322B" w:rsidRDefault="00A9431A" w14:paraId="04397763" w14:textId="61E7DBA2">
      <w:pPr>
        <w:pStyle w:val="ColorfulList-Accent11"/>
        <w:numPr>
          <w:ilvl w:val="0"/>
          <w:numId w:val="34"/>
        </w:numPr>
        <w:shd w:val="clear" w:color="auto" w:fill="FFFFFF" w:themeFill="background1"/>
        <w:rPr>
          <w:rFonts w:ascii="Calibri Light" w:hAnsi="Calibri Light" w:cs="Calibri Light" w:asciiTheme="majorAscii" w:hAnsiTheme="majorAscii" w:cstheme="majorAscii"/>
          <w:b w:val="1"/>
          <w:bCs w:val="1"/>
          <w:color w:val="222222"/>
          <w:lang w:val="en-GB"/>
        </w:rPr>
      </w:pPr>
      <w:r w:rsidRPr="156B322B" w:rsidR="00A9431A">
        <w:rPr>
          <w:rFonts w:ascii="Calibri Light" w:hAnsi="Calibri Light" w:cs="Calibri Light" w:asciiTheme="majorAscii" w:hAnsiTheme="majorAscii" w:cstheme="majorAscii"/>
          <w:b w:val="1"/>
          <w:bCs w:val="1"/>
          <w:color w:val="222222"/>
          <w:lang w:val="en-GB"/>
        </w:rPr>
        <w:t xml:space="preserve">Tender &amp; Contract Award Acknowledgment Certificate </w:t>
      </w:r>
      <w:r w:rsidRPr="156B322B" w:rsidR="00A9431A">
        <w:rPr>
          <w:rFonts w:ascii="Calibri Light" w:hAnsi="Calibri Light" w:cs="Calibri Light" w:asciiTheme="majorAscii" w:hAnsiTheme="majorAscii" w:cstheme="majorAscii"/>
          <w:b w:val="1"/>
          <w:bCs w:val="1"/>
          <w:color w:val="222222"/>
          <w:lang w:val="en-GB"/>
        </w:rPr>
        <w:t>(Annex B),</w:t>
      </w:r>
      <w:r w:rsidRPr="156B322B" w:rsidR="00A9431A">
        <w:rPr>
          <w:rFonts w:ascii="Calibri Light" w:hAnsi="Calibri Light" w:cs="Calibri Light" w:asciiTheme="majorAscii" w:hAnsiTheme="majorAscii" w:cstheme="majorAscii"/>
          <w:b w:val="1"/>
          <w:bCs w:val="1"/>
          <w:color w:val="222222"/>
          <w:lang w:val="en-GB"/>
        </w:rPr>
        <w:t xml:space="preserve"> and if </w:t>
      </w:r>
      <w:r w:rsidRPr="156B322B" w:rsidR="00A9431A">
        <w:rPr>
          <w:rFonts w:ascii="Calibri Light" w:hAnsi="Calibri Light" w:cs="Calibri Light" w:asciiTheme="majorAscii" w:hAnsiTheme="majorAscii" w:cstheme="majorAscii"/>
          <w:b w:val="1"/>
          <w:bCs w:val="1"/>
          <w:color w:val="222222"/>
          <w:lang w:val="en-GB"/>
        </w:rPr>
        <w:t>required</w:t>
      </w:r>
      <w:r w:rsidRPr="156B322B" w:rsidR="00A9431A">
        <w:rPr>
          <w:rFonts w:ascii="Calibri Light" w:hAnsi="Calibri Light" w:cs="Calibri Light" w:asciiTheme="majorAscii" w:hAnsiTheme="majorAscii" w:cstheme="majorAscii"/>
          <w:b w:val="1"/>
          <w:bCs w:val="1"/>
          <w:color w:val="222222"/>
          <w:lang w:val="en-GB"/>
        </w:rPr>
        <w:t xml:space="preserve"> the Supplier Profile and Registration form (Annex E), plus any other documents </w:t>
      </w:r>
      <w:r w:rsidRPr="156B322B" w:rsidR="00A9431A">
        <w:rPr>
          <w:rFonts w:ascii="Calibri Light" w:hAnsi="Calibri Light" w:cs="Calibri Light" w:asciiTheme="majorAscii" w:hAnsiTheme="majorAscii" w:cstheme="majorAscii"/>
          <w:b w:val="1"/>
          <w:bCs w:val="1"/>
          <w:color w:val="222222"/>
          <w:lang w:val="en-GB"/>
        </w:rPr>
        <w:t>required</w:t>
      </w:r>
      <w:r w:rsidRPr="156B322B" w:rsidR="00452104">
        <w:rPr>
          <w:rFonts w:ascii="Calibri Light" w:hAnsi="Calibri Light" w:cs="Calibri Light" w:asciiTheme="majorAscii" w:hAnsiTheme="majorAscii" w:cstheme="majorAscii"/>
          <w:b w:val="1"/>
          <w:bCs w:val="1"/>
          <w:color w:val="222222"/>
          <w:lang w:val="en-GB"/>
        </w:rPr>
        <w:t xml:space="preserve"> as listed in Section III A of this document</w:t>
      </w:r>
    </w:p>
    <w:p w:rsidRPr="006E2837" w:rsidR="00A9431A" w:rsidP="00A9431A" w:rsidRDefault="00A9431A" w14:paraId="10236399" w14:textId="77777777">
      <w:pPr>
        <w:tabs>
          <w:tab w:val="left" w:pos="900"/>
        </w:tabs>
        <w:rPr>
          <w:rFonts w:asciiTheme="majorHAnsi" w:hAnsiTheme="majorHAnsi" w:cstheme="majorHAnsi"/>
          <w:color w:val="222222"/>
          <w:lang w:val="en-GB"/>
        </w:rPr>
      </w:pPr>
    </w:p>
    <w:p w:rsidRPr="006E2837" w:rsidR="00A9431A" w:rsidP="00A9431A" w:rsidRDefault="00A9431A" w14:paraId="38B0A52C" w14:textId="2D993D95">
      <w:pPr>
        <w:tabs>
          <w:tab w:val="left" w:pos="900"/>
        </w:tabs>
        <w:rPr>
          <w:rFonts w:asciiTheme="majorHAnsi" w:hAnsiTheme="majorHAnsi" w:cstheme="majorHAnsi"/>
          <w:color w:val="222222"/>
          <w:lang w:val="en-GB"/>
        </w:rPr>
      </w:pPr>
      <w:r w:rsidRPr="006E2837">
        <w:rPr>
          <w:rFonts w:asciiTheme="majorHAnsi" w:hAnsiTheme="majorHAnsi" w:cstheme="majorHAnsi"/>
          <w:color w:val="222222"/>
          <w:lang w:val="en-GB"/>
        </w:rPr>
        <w:t>Bids not submitted on Annex A, or not received before the indicated time and date as set forth on page 1, or delivered to any other email address, or physical address will be disqualified.</w:t>
      </w:r>
    </w:p>
    <w:p w:rsidRPr="006E2837" w:rsidR="00A9431A" w:rsidP="00A9431A" w:rsidRDefault="00A9431A" w14:paraId="6BBD527D" w14:textId="77777777">
      <w:pPr>
        <w:tabs>
          <w:tab w:val="left" w:pos="900"/>
        </w:tabs>
        <w:rPr>
          <w:rFonts w:asciiTheme="majorHAnsi" w:hAnsiTheme="majorHAnsi" w:cstheme="majorHAnsi"/>
          <w:color w:val="222222"/>
          <w:lang w:val="en-GB"/>
        </w:rPr>
      </w:pPr>
    </w:p>
    <w:p w:rsidRPr="006E2837" w:rsidR="00A9431A" w:rsidP="00A9431A" w:rsidRDefault="00A9431A" w14:paraId="59126684" w14:textId="77777777">
      <w:pPr>
        <w:tabs>
          <w:tab w:val="left" w:pos="900"/>
        </w:tabs>
        <w:rPr>
          <w:rFonts w:asciiTheme="majorHAnsi" w:hAnsiTheme="majorHAnsi" w:cstheme="majorHAnsi"/>
          <w:color w:val="222222"/>
          <w:lang w:val="en-GB"/>
        </w:rPr>
      </w:pPr>
      <w:r w:rsidRPr="006E2837">
        <w:rPr>
          <w:rFonts w:asciiTheme="majorHAnsi" w:hAnsiTheme="majorHAnsi" w:cstheme="majorHAnsi"/>
          <w:color w:val="222222"/>
          <w:lang w:val="en-GB"/>
        </w:rPr>
        <w:lastRenderedPageBreak/>
        <w:t>Bids submitted by mail, email or courier by so is at the Bidders risk and DRC takes no responsibility for the receipt of such Bids.</w:t>
      </w:r>
    </w:p>
    <w:p w:rsidRPr="006E2837" w:rsidR="00A9431A" w:rsidP="00A9431A" w:rsidRDefault="00A9431A" w14:paraId="31F3BF61" w14:textId="77777777">
      <w:pPr>
        <w:tabs>
          <w:tab w:val="left" w:pos="900"/>
        </w:tabs>
        <w:rPr>
          <w:rFonts w:asciiTheme="majorHAnsi" w:hAnsiTheme="majorHAnsi" w:cstheme="majorHAnsi"/>
          <w:color w:val="222222"/>
          <w:lang w:val="en-GB"/>
        </w:rPr>
      </w:pPr>
    </w:p>
    <w:p w:rsidRPr="006E2837" w:rsidR="00A9431A" w:rsidP="00A9431A" w:rsidRDefault="00A9431A" w14:paraId="6F01B584" w14:textId="7D795C8C">
      <w:pPr>
        <w:tabs>
          <w:tab w:val="left" w:pos="900"/>
        </w:tabs>
        <w:rPr>
          <w:rFonts w:asciiTheme="majorHAnsi" w:hAnsiTheme="majorHAnsi" w:cstheme="majorHAnsi"/>
          <w:color w:val="222222"/>
          <w:lang w:val="en-GB"/>
        </w:rPr>
      </w:pPr>
      <w:r w:rsidRPr="006E2837">
        <w:rPr>
          <w:rFonts w:asciiTheme="majorHAnsi" w:hAnsiTheme="majorHAnsi" w:cstheme="majorHAnsi"/>
          <w:color w:val="222222"/>
          <w:lang w:val="en-GB"/>
        </w:rPr>
        <w:t>Bidders are solely responsible for ensuring that the full Bid is received by DRC in accordance with the ITB requirements</w:t>
      </w:r>
      <w:r w:rsidRPr="006E2837" w:rsidR="003461DC">
        <w:rPr>
          <w:rFonts w:asciiTheme="majorHAnsi" w:hAnsiTheme="majorHAnsi" w:cstheme="majorHAnsi"/>
          <w:color w:val="222222"/>
          <w:lang w:val="en-GB"/>
        </w:rPr>
        <w:t>.</w:t>
      </w:r>
      <w:r w:rsidRPr="006E2837">
        <w:rPr>
          <w:rFonts w:asciiTheme="majorHAnsi" w:hAnsiTheme="majorHAnsi" w:cstheme="majorHAnsi"/>
          <w:color w:val="222222"/>
          <w:lang w:val="en-GB"/>
        </w:rPr>
        <w:t xml:space="preserve"> </w:t>
      </w:r>
    </w:p>
    <w:p w:rsidRPr="006E2837" w:rsidR="00A9431A" w:rsidP="00A9431A" w:rsidRDefault="00A9431A" w14:paraId="2F9D7B85" w14:textId="77777777">
      <w:pPr>
        <w:tabs>
          <w:tab w:val="left" w:pos="900"/>
        </w:tabs>
        <w:rPr>
          <w:rFonts w:asciiTheme="majorHAnsi" w:hAnsiTheme="majorHAnsi" w:cstheme="majorHAnsi"/>
          <w:color w:val="222222"/>
          <w:lang w:val="en-GB"/>
        </w:rPr>
      </w:pPr>
    </w:p>
    <w:p w:rsidRPr="006E2837" w:rsidR="00936F3B" w:rsidP="00936F3B" w:rsidRDefault="00936F3B" w14:paraId="0D2843B7" w14:textId="77777777">
      <w:pPr>
        <w:pStyle w:val="Heading2"/>
        <w:numPr>
          <w:ilvl w:val="1"/>
          <w:numId w:val="1"/>
        </w:numPr>
        <w:rPr>
          <w:rFonts w:asciiTheme="majorHAnsi" w:hAnsiTheme="majorHAnsi" w:cstheme="majorHAnsi"/>
          <w:lang w:val="en-GB"/>
        </w:rPr>
      </w:pPr>
      <w:r w:rsidRPr="006E2837">
        <w:rPr>
          <w:rFonts w:asciiTheme="majorHAnsi" w:hAnsiTheme="majorHAnsi" w:cstheme="majorHAnsi"/>
          <w:lang w:val="en-GB"/>
        </w:rPr>
        <w:t>Hard Copy:</w:t>
      </w:r>
    </w:p>
    <w:p w:rsidRPr="006E2837" w:rsidR="002D1A68" w:rsidP="002D1A68" w:rsidRDefault="00936F3B" w14:paraId="67636849" w14:textId="3A0367E2">
      <w:pPr>
        <w:tabs>
          <w:tab w:val="left" w:pos="900"/>
        </w:tabs>
        <w:rPr>
          <w:rFonts w:asciiTheme="majorHAnsi" w:hAnsiTheme="majorHAnsi" w:cstheme="majorHAnsi"/>
          <w:b/>
          <w:color w:val="222222"/>
          <w:lang w:val="en-GB"/>
        </w:rPr>
      </w:pPr>
      <w:r w:rsidRPr="006E2837">
        <w:rPr>
          <w:rFonts w:asciiTheme="majorHAnsi" w:hAnsiTheme="majorHAnsi" w:cstheme="majorHAnsi"/>
          <w:color w:val="222222"/>
          <w:lang w:val="en-GB"/>
        </w:rPr>
        <w:t>Hard copy Bids shall be separated into ‘Financial Bid’ and ‘Technical Bid’</w:t>
      </w:r>
      <w:r w:rsidRPr="006E2837" w:rsidR="002D1A68">
        <w:rPr>
          <w:rFonts w:asciiTheme="majorHAnsi" w:hAnsiTheme="majorHAnsi" w:cstheme="majorHAnsi"/>
          <w:color w:val="222222"/>
          <w:lang w:val="en-GB"/>
        </w:rPr>
        <w:t>:</w:t>
      </w:r>
    </w:p>
    <w:p w:rsidRPr="006E2837" w:rsidR="002D1A68" w:rsidP="156B322B" w:rsidRDefault="002D1A68" w14:paraId="6BA49F18" w14:textId="4F4A346B">
      <w:pPr>
        <w:numPr>
          <w:ilvl w:val="1"/>
          <w:numId w:val="35"/>
        </w:numPr>
        <w:tabs>
          <w:tab w:val="left" w:pos="900"/>
        </w:tabs>
        <w:rPr>
          <w:rFonts w:ascii="Calibri Light" w:hAnsi="Calibri Light" w:cs="Calibri Light" w:asciiTheme="majorAscii" w:hAnsiTheme="majorAscii" w:cstheme="majorAscii"/>
          <w:color w:val="222222"/>
          <w:lang w:val="en-GB"/>
        </w:rPr>
      </w:pPr>
      <w:r w:rsidRPr="156B322B" w:rsidR="002D1A68">
        <w:rPr>
          <w:rFonts w:ascii="Calibri Light" w:hAnsi="Calibri Light" w:cs="Calibri Light" w:asciiTheme="majorAscii" w:hAnsiTheme="majorAscii" w:cstheme="majorAscii"/>
          <w:color w:val="222222"/>
          <w:lang w:val="en-GB"/>
        </w:rPr>
        <w:t xml:space="preserve">The Financial Bid shall only contain the financial bid form, </w:t>
      </w:r>
      <w:r w:rsidRPr="156B322B" w:rsidR="002D1A68">
        <w:rPr>
          <w:rFonts w:ascii="Calibri Light" w:hAnsi="Calibri Light" w:cs="Calibri Light" w:asciiTheme="majorAscii" w:hAnsiTheme="majorAscii" w:cstheme="majorAscii"/>
          <w:color w:val="222222"/>
          <w:lang w:val="en-GB"/>
        </w:rPr>
        <w:t>Annex A.2</w:t>
      </w:r>
    </w:p>
    <w:p w:rsidRPr="006E2837" w:rsidR="002D1A68" w:rsidP="156B322B" w:rsidRDefault="002D1A68" w14:paraId="25784F1C" w14:textId="5436E310">
      <w:pPr>
        <w:numPr>
          <w:ilvl w:val="1"/>
          <w:numId w:val="35"/>
        </w:numPr>
        <w:tabs>
          <w:tab w:val="left" w:pos="900"/>
        </w:tabs>
        <w:rPr>
          <w:rFonts w:ascii="Calibri Light" w:hAnsi="Calibri Light" w:cs="Calibri Light" w:asciiTheme="majorAscii" w:hAnsiTheme="majorAscii" w:cstheme="majorAscii"/>
          <w:color w:val="222222"/>
          <w:lang w:val="en-GB"/>
        </w:rPr>
      </w:pPr>
      <w:r w:rsidRPr="156B322B" w:rsidR="002D1A68">
        <w:rPr>
          <w:rFonts w:ascii="Calibri Light" w:hAnsi="Calibri Light" w:cs="Calibri Light" w:asciiTheme="majorAscii" w:hAnsiTheme="majorAscii" w:cstheme="majorAscii"/>
          <w:color w:val="222222"/>
          <w:lang w:val="en-GB"/>
        </w:rPr>
        <w:t xml:space="preserve">The Technical Bid shall contain all other documents required by the tender as mentioned in section A. Administrative </w:t>
      </w:r>
      <w:r w:rsidRPr="156B322B" w:rsidR="4446AD29">
        <w:rPr>
          <w:rFonts w:ascii="Calibri Light" w:hAnsi="Calibri Light" w:cs="Calibri Light" w:asciiTheme="majorAscii" w:hAnsiTheme="majorAscii" w:cstheme="majorAscii"/>
          <w:color w:val="222222"/>
          <w:lang w:val="en-GB"/>
        </w:rPr>
        <w:t>Evaluation but</w:t>
      </w:r>
      <w:r w:rsidRPr="156B322B" w:rsidR="002D1A68">
        <w:rPr>
          <w:rFonts w:ascii="Calibri Light" w:hAnsi="Calibri Light" w:cs="Calibri Light" w:asciiTheme="majorAscii" w:hAnsiTheme="majorAscii" w:cstheme="majorAscii"/>
          <w:color w:val="222222"/>
          <w:lang w:val="en-GB"/>
        </w:rPr>
        <w:t xml:space="preserve"> excluding any pricing </w:t>
      </w:r>
      <w:r w:rsidRPr="156B322B" w:rsidR="008725B8">
        <w:rPr>
          <w:rFonts w:ascii="Calibri Light" w:hAnsi="Calibri Light" w:cs="Calibri Light" w:asciiTheme="majorAscii" w:hAnsiTheme="majorAscii" w:cstheme="majorAscii"/>
          <w:color w:val="222222"/>
          <w:lang w:val="en-GB"/>
        </w:rPr>
        <w:t>information</w:t>
      </w:r>
      <w:r w:rsidRPr="156B322B" w:rsidR="008725B8">
        <w:rPr>
          <w:rFonts w:ascii="Calibri Light" w:hAnsi="Calibri Light" w:cs="Calibri Light" w:asciiTheme="majorAscii" w:hAnsiTheme="majorAscii" w:cstheme="majorAscii"/>
          <w:color w:val="222222"/>
          <w:lang w:val="en-GB"/>
        </w:rPr>
        <w:t xml:space="preserve"> (</w:t>
      </w:r>
      <w:r w:rsidRPr="156B322B" w:rsidR="00BC73D9">
        <w:rPr>
          <w:rFonts w:ascii="Calibri Light" w:hAnsi="Calibri Light" w:cs="Calibri Light" w:asciiTheme="majorAscii" w:hAnsiTheme="majorAscii" w:cstheme="majorAscii"/>
          <w:color w:val="222222"/>
          <w:lang w:val="en-GB"/>
        </w:rPr>
        <w:t>Annex A.2)</w:t>
      </w:r>
      <w:r w:rsidRPr="156B322B" w:rsidR="00BC73D9">
        <w:rPr>
          <w:rFonts w:ascii="Calibri Light" w:hAnsi="Calibri Light" w:cs="Calibri Light" w:asciiTheme="majorAscii" w:hAnsiTheme="majorAscii" w:cstheme="majorAscii"/>
          <w:color w:val="222222"/>
          <w:lang w:val="en-GB"/>
        </w:rPr>
        <w:t>.</w:t>
      </w:r>
    </w:p>
    <w:p w:rsidRPr="006E2837" w:rsidR="002D1A68" w:rsidP="00936F3B" w:rsidRDefault="002D1A68" w14:paraId="42B6518D" w14:textId="5B06EADD">
      <w:pPr>
        <w:tabs>
          <w:tab w:val="left" w:pos="900"/>
        </w:tabs>
        <w:rPr>
          <w:rFonts w:asciiTheme="majorHAnsi" w:hAnsiTheme="majorHAnsi" w:cstheme="majorHAnsi"/>
          <w:color w:val="222222"/>
          <w:lang w:val="en-GB"/>
        </w:rPr>
      </w:pPr>
    </w:p>
    <w:p w:rsidRPr="006E2837" w:rsidR="00903F00" w:rsidP="00936F3B" w:rsidRDefault="00903F00" w14:paraId="336D036B" w14:textId="7828DF42">
      <w:pPr>
        <w:tabs>
          <w:tab w:val="left" w:pos="900"/>
        </w:tabs>
        <w:rPr>
          <w:rFonts w:asciiTheme="majorHAnsi" w:hAnsiTheme="majorHAnsi" w:cstheme="majorHAnsi"/>
          <w:color w:val="222222"/>
          <w:lang w:val="en-GB"/>
        </w:rPr>
      </w:pPr>
    </w:p>
    <w:p w:rsidRPr="006E2837" w:rsidR="00903F00" w:rsidP="00903F00" w:rsidRDefault="00903F00" w14:paraId="454C0BBC" w14:textId="77777777">
      <w:pPr>
        <w:tabs>
          <w:tab w:val="left" w:pos="90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Each part shall be placed in a </w:t>
      </w:r>
      <w:r w:rsidRPr="006E2837">
        <w:rPr>
          <w:rFonts w:asciiTheme="majorHAnsi" w:hAnsiTheme="majorHAnsi" w:cstheme="majorHAnsi"/>
          <w:b/>
          <w:color w:val="222222"/>
          <w:lang w:val="en-GB"/>
        </w:rPr>
        <w:t>sealed</w:t>
      </w:r>
      <w:r w:rsidRPr="006E2837">
        <w:rPr>
          <w:rFonts w:asciiTheme="majorHAnsi" w:hAnsiTheme="majorHAnsi" w:cstheme="majorHAnsi"/>
          <w:color w:val="222222"/>
          <w:lang w:val="en-GB"/>
        </w:rPr>
        <w:t xml:space="preserve"> envelope, marked as follows:</w:t>
      </w:r>
    </w:p>
    <w:p w:rsidRPr="006E2837" w:rsidR="00903F00" w:rsidP="00936F3B" w:rsidRDefault="00903F00" w14:paraId="5309DA71" w14:textId="3C0DF772">
      <w:pPr>
        <w:tabs>
          <w:tab w:val="left" w:pos="900"/>
        </w:tabs>
        <w:rPr>
          <w:rFonts w:asciiTheme="majorHAnsi" w:hAnsiTheme="majorHAnsi" w:cstheme="majorHAnsi"/>
          <w:color w:val="222222"/>
          <w:lang w:val="en-GB"/>
        </w:rPr>
      </w:pPr>
    </w:p>
    <w:p w:rsidRPr="006E2837" w:rsidR="00903F00" w:rsidP="00936F3B" w:rsidRDefault="00903F00" w14:paraId="7EDA9472" w14:textId="5BB69C5E">
      <w:pPr>
        <w:tabs>
          <w:tab w:val="left" w:pos="900"/>
        </w:tabs>
        <w:rPr>
          <w:rFonts w:asciiTheme="majorHAnsi" w:hAnsiTheme="majorHAnsi" w:cstheme="majorHAnsi"/>
          <w:color w:val="222222"/>
          <w:lang w:val="en-GB"/>
        </w:rPr>
      </w:pPr>
    </w:p>
    <w:p w:rsidRPr="006E2837" w:rsidR="00936F3B" w:rsidP="00903F00" w:rsidRDefault="00903F00" w14:paraId="5CBA7AB4" w14:textId="14FD0D4B">
      <w:pPr>
        <w:tabs>
          <w:tab w:val="left" w:pos="900"/>
        </w:tabs>
        <w:rPr>
          <w:rFonts w:asciiTheme="majorHAnsi" w:hAnsiTheme="majorHAnsi" w:cstheme="majorHAnsi"/>
          <w:color w:val="222222"/>
          <w:lang w:val="en-GB"/>
        </w:rPr>
      </w:pPr>
      <w:r w:rsidRPr="006E2837">
        <w:rPr>
          <w:rFonts w:asciiTheme="majorHAnsi" w:hAnsiTheme="majorHAnsi" w:cstheme="majorHAnsi"/>
          <w:noProof/>
          <w:color w:val="222222"/>
        </w:rPr>
        <mc:AlternateContent>
          <mc:Choice Requires="wps">
            <w:drawing>
              <wp:anchor distT="0" distB="0" distL="114300" distR="114300" simplePos="0" relativeHeight="251658245" behindDoc="0" locked="0" layoutInCell="1" allowOverlap="1" wp14:anchorId="471D7D09" wp14:editId="640ED2A1">
                <wp:simplePos x="0" y="0"/>
                <wp:positionH relativeFrom="column">
                  <wp:posOffset>84455</wp:posOffset>
                </wp:positionH>
                <wp:positionV relativeFrom="paragraph">
                  <wp:posOffset>1574165</wp:posOffset>
                </wp:positionV>
                <wp:extent cx="4962525" cy="1352550"/>
                <wp:effectExtent l="0" t="0" r="28575" b="1905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1352550"/>
                        </a:xfrm>
                        <a:prstGeom prst="rect">
                          <a:avLst/>
                        </a:prstGeom>
                        <a:solidFill>
                          <a:srgbClr val="FFFFFF"/>
                        </a:solidFill>
                        <a:ln w="9525">
                          <a:solidFill>
                            <a:srgbClr val="000000"/>
                          </a:solidFill>
                          <a:miter lim="800000"/>
                          <a:headEnd/>
                          <a:tailEnd/>
                        </a:ln>
                      </wps:spPr>
                      <wps:txbx>
                        <w:txbxContent>
                          <w:p w:rsidRPr="004532D6" w:rsidR="006D5EB0" w:rsidP="006D5EB0" w:rsidRDefault="00903F00" w14:paraId="676C9D03" w14:textId="77777777">
                            <w:pPr>
                              <w:rPr>
                                <w:rFonts w:ascii="Calibri" w:hAnsi="Calibri" w:cs="Arial"/>
                                <w:color w:val="222222"/>
                                <w:sz w:val="24"/>
                                <w:szCs w:val="24"/>
                                <w:lang w:val="en-GB"/>
                              </w:rPr>
                            </w:pPr>
                            <w:r w:rsidRPr="0072059D">
                              <w:rPr>
                                <w:rFonts w:ascii="Calibri" w:hAnsi="Calibri" w:cs="Arial"/>
                                <w:color w:val="222222"/>
                                <w:sz w:val="24"/>
                                <w:szCs w:val="24"/>
                                <w:lang w:val="en-GB"/>
                              </w:rPr>
                              <w:t xml:space="preserve">ITB No.: </w:t>
                            </w:r>
                            <w:r w:rsidRPr="004532D6" w:rsidR="006D5EB0">
                              <w:rPr>
                                <w:rFonts w:ascii="Calibri" w:hAnsi="Calibri" w:cs="Arial"/>
                                <w:color w:val="222222"/>
                                <w:sz w:val="24"/>
                                <w:szCs w:val="24"/>
                                <w:lang w:val="en-GB"/>
                              </w:rPr>
                              <w:t xml:space="preserve">ITB-IRQ-CO-22-001 Construction of Kawergosek </w:t>
                            </w:r>
                            <w:r w:rsidR="006D5EB0">
                              <w:rPr>
                                <w:rFonts w:ascii="Calibri" w:hAnsi="Calibri" w:cs="Arial"/>
                                <w:color w:val="222222"/>
                                <w:sz w:val="24"/>
                                <w:szCs w:val="24"/>
                                <w:lang w:val="en-GB"/>
                              </w:rPr>
                              <w:t xml:space="preserve">Public </w:t>
                            </w:r>
                            <w:r w:rsidRPr="004532D6" w:rsidR="006D5EB0">
                              <w:rPr>
                                <w:rFonts w:ascii="Calibri" w:hAnsi="Calibri" w:cs="Arial"/>
                                <w:color w:val="222222"/>
                                <w:sz w:val="24"/>
                                <w:szCs w:val="24"/>
                                <w:lang w:val="en-GB"/>
                              </w:rPr>
                              <w:t>Square</w:t>
                            </w:r>
                            <w:r w:rsidR="006D5EB0">
                              <w:rPr>
                                <w:rFonts w:ascii="Calibri" w:hAnsi="Calibri" w:cs="Arial"/>
                                <w:color w:val="222222"/>
                                <w:sz w:val="24"/>
                                <w:szCs w:val="24"/>
                                <w:lang w:val="en-GB"/>
                              </w:rPr>
                              <w:t xml:space="preserve"> </w:t>
                            </w:r>
                            <w:r w:rsidRPr="004532D6" w:rsidR="006D5EB0">
                              <w:rPr>
                                <w:rFonts w:ascii="Calibri" w:hAnsi="Calibri" w:cs="Arial"/>
                                <w:color w:val="222222"/>
                                <w:sz w:val="24"/>
                                <w:szCs w:val="24"/>
                                <w:lang w:val="en-GB"/>
                              </w:rPr>
                              <w:t>&amp;</w:t>
                            </w:r>
                            <w:r w:rsidR="006D5EB0">
                              <w:rPr>
                                <w:rFonts w:ascii="Calibri" w:hAnsi="Calibri" w:cs="Arial"/>
                                <w:color w:val="222222"/>
                                <w:sz w:val="24"/>
                                <w:szCs w:val="24"/>
                                <w:lang w:val="en-GB"/>
                              </w:rPr>
                              <w:t xml:space="preserve"> </w:t>
                            </w:r>
                            <w:r w:rsidRPr="004532D6" w:rsidR="006D5EB0">
                              <w:rPr>
                                <w:rFonts w:ascii="Calibri" w:hAnsi="Calibri" w:cs="Arial"/>
                                <w:color w:val="222222"/>
                                <w:sz w:val="24"/>
                                <w:szCs w:val="24"/>
                                <w:lang w:val="en-GB"/>
                              </w:rPr>
                              <w:t>Bus Shelter</w:t>
                            </w:r>
                            <w:r w:rsidR="006D5EB0">
                              <w:rPr>
                                <w:rFonts w:ascii="Calibri" w:hAnsi="Calibri" w:cs="Arial"/>
                                <w:color w:val="222222"/>
                                <w:sz w:val="24"/>
                                <w:szCs w:val="24"/>
                                <w:lang w:val="en-GB"/>
                              </w:rPr>
                              <w:t>s</w:t>
                            </w:r>
                            <w:r w:rsidRPr="004532D6" w:rsidR="006D5EB0">
                              <w:rPr>
                                <w:rFonts w:ascii="Calibri" w:hAnsi="Calibri" w:cs="Arial"/>
                                <w:color w:val="222222"/>
                                <w:sz w:val="24"/>
                                <w:szCs w:val="24"/>
                                <w:lang w:val="en-GB"/>
                              </w:rPr>
                              <w:t xml:space="preserve"> and Basirma Road</w:t>
                            </w:r>
                          </w:p>
                          <w:p w:rsidR="00903F00" w:rsidP="00903F00" w:rsidRDefault="00903F00" w14:paraId="0F8EAA0F" w14:textId="4CD06F1B">
                            <w:pPr>
                              <w:rPr>
                                <w:rFonts w:ascii="Calibri" w:hAnsi="Calibri" w:cs="Arial"/>
                                <w:color w:val="222222"/>
                                <w:sz w:val="24"/>
                                <w:szCs w:val="24"/>
                                <w:lang w:val="en-GB"/>
                              </w:rPr>
                            </w:pPr>
                          </w:p>
                          <w:p w:rsidRPr="004532D6" w:rsidR="009A3C50" w:rsidP="00903F00" w:rsidRDefault="009A3C50" w14:paraId="0827118E" w14:textId="77777777">
                            <w:pPr>
                              <w:rPr>
                                <w:rFonts w:ascii="Calibri" w:hAnsi="Calibri" w:cs="Arial"/>
                                <w:color w:val="222222"/>
                                <w:sz w:val="24"/>
                                <w:szCs w:val="24"/>
                                <w:lang w:val="en-GB"/>
                              </w:rPr>
                            </w:pPr>
                          </w:p>
                          <w:p w:rsidR="00452104" w:rsidP="00330DD6" w:rsidRDefault="00452104" w14:paraId="6A52B9BC" w14:textId="292621DC">
                            <w:pPr>
                              <w:rPr>
                                <w:rFonts w:ascii="Calibri" w:hAnsi="Calibri" w:cs="Arial"/>
                                <w:color w:val="222222"/>
                                <w:sz w:val="24"/>
                                <w:szCs w:val="24"/>
                                <w:lang w:val="en-GB"/>
                              </w:rPr>
                            </w:pPr>
                            <w:r w:rsidRPr="00903F00">
                              <w:rPr>
                                <w:rFonts w:ascii="Calibri" w:hAnsi="Calibri" w:cs="Arial"/>
                                <w:color w:val="222222"/>
                                <w:sz w:val="24"/>
                                <w:szCs w:val="24"/>
                                <w:lang w:val="en-GB"/>
                              </w:rPr>
                              <w:t>FINANCIAL BID</w:t>
                            </w:r>
                            <w:r w:rsidRPr="00903F00" w:rsidR="00903F00">
                              <w:rPr>
                                <w:rFonts w:ascii="Calibri" w:hAnsi="Calibri" w:cs="Arial"/>
                                <w:color w:val="222222"/>
                                <w:sz w:val="24"/>
                                <w:szCs w:val="24"/>
                                <w:lang w:val="en-GB"/>
                              </w:rPr>
                              <w:t xml:space="preserve"> (Lot 1 or Lot 2)</w:t>
                            </w:r>
                          </w:p>
                          <w:p w:rsidRPr="0072059D" w:rsidR="00936F3B" w:rsidP="009D2C51" w:rsidRDefault="00936F3B" w14:paraId="23F576A2" w14:textId="378F39EA">
                            <w:pPr>
                              <w:rPr>
                                <w:rFonts w:ascii="Calibri" w:hAnsi="Calibri" w:cs="Arial"/>
                                <w:color w:val="222222"/>
                                <w:sz w:val="24"/>
                                <w:szCs w:val="24"/>
                                <w:lang w:val="en-GB"/>
                              </w:rPr>
                            </w:pPr>
                            <w:r w:rsidRPr="0072059D">
                              <w:rPr>
                                <w:rFonts w:ascii="Calibri" w:hAnsi="Calibri" w:cs="Arial"/>
                                <w:color w:val="222222"/>
                                <w:sz w:val="24"/>
                                <w:szCs w:val="24"/>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C4D35F2">
              <v:shape id="_x0000_s1028" style="position:absolute;left:0;text-align:left;margin-left:6.65pt;margin-top:123.95pt;width:390.75pt;height:10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" w14:anchorId="471D7D09">
                <v:textbox>
                  <w:txbxContent>
                    <w:p w:rsidRPr="004532D6" w:rsidR="006D5EB0" w:rsidP="006D5EB0" w:rsidRDefault="00903F00" w14:paraId="0006646E" w14:textId="77777777">
                      <w:pPr>
                        <w:rPr>
                          <w:rFonts w:ascii="Calibri" w:hAnsi="Calibri" w:cs="Arial"/>
                          <w:color w:val="222222"/>
                          <w:sz w:val="24"/>
                          <w:szCs w:val="24"/>
                          <w:lang w:val="en-GB"/>
                        </w:rPr>
                      </w:pPr>
                      <w:r w:rsidRPr="0072059D">
                        <w:rPr>
                          <w:rFonts w:ascii="Calibri" w:hAnsi="Calibri" w:cs="Arial"/>
                          <w:color w:val="222222"/>
                          <w:sz w:val="24"/>
                          <w:szCs w:val="24"/>
                          <w:lang w:val="en-GB"/>
                        </w:rPr>
                        <w:t xml:space="preserve">ITB No.: </w:t>
                      </w:r>
                      <w:r w:rsidRPr="004532D6" w:rsidR="006D5EB0">
                        <w:rPr>
                          <w:rFonts w:ascii="Calibri" w:hAnsi="Calibri" w:cs="Arial"/>
                          <w:color w:val="222222"/>
                          <w:sz w:val="24"/>
                          <w:szCs w:val="24"/>
                          <w:lang w:val="en-GB"/>
                        </w:rPr>
                        <w:t xml:space="preserve">ITB-IRQ-CO-22-001 Construction of </w:t>
                      </w:r>
                      <w:proofErr w:type="spellStart"/>
                      <w:r w:rsidRPr="004532D6" w:rsidR="006D5EB0">
                        <w:rPr>
                          <w:rFonts w:ascii="Calibri" w:hAnsi="Calibri" w:cs="Arial"/>
                          <w:color w:val="222222"/>
                          <w:sz w:val="24"/>
                          <w:szCs w:val="24"/>
                          <w:lang w:val="en-GB"/>
                        </w:rPr>
                        <w:t>Kawergosek</w:t>
                      </w:r>
                      <w:proofErr w:type="spellEnd"/>
                      <w:r w:rsidRPr="004532D6" w:rsidR="006D5EB0">
                        <w:rPr>
                          <w:rFonts w:ascii="Calibri" w:hAnsi="Calibri" w:cs="Arial"/>
                          <w:color w:val="222222"/>
                          <w:sz w:val="24"/>
                          <w:szCs w:val="24"/>
                          <w:lang w:val="en-GB"/>
                        </w:rPr>
                        <w:t xml:space="preserve"> </w:t>
                      </w:r>
                      <w:r w:rsidR="006D5EB0">
                        <w:rPr>
                          <w:rFonts w:ascii="Calibri" w:hAnsi="Calibri" w:cs="Arial"/>
                          <w:color w:val="222222"/>
                          <w:sz w:val="24"/>
                          <w:szCs w:val="24"/>
                          <w:lang w:val="en-GB"/>
                        </w:rPr>
                        <w:t xml:space="preserve">Public </w:t>
                      </w:r>
                      <w:r w:rsidRPr="004532D6" w:rsidR="006D5EB0">
                        <w:rPr>
                          <w:rFonts w:ascii="Calibri" w:hAnsi="Calibri" w:cs="Arial"/>
                          <w:color w:val="222222"/>
                          <w:sz w:val="24"/>
                          <w:szCs w:val="24"/>
                          <w:lang w:val="en-GB"/>
                        </w:rPr>
                        <w:t>Square</w:t>
                      </w:r>
                      <w:r w:rsidR="006D5EB0">
                        <w:rPr>
                          <w:rFonts w:ascii="Calibri" w:hAnsi="Calibri" w:cs="Arial"/>
                          <w:color w:val="222222"/>
                          <w:sz w:val="24"/>
                          <w:szCs w:val="24"/>
                          <w:lang w:val="en-GB"/>
                        </w:rPr>
                        <w:t xml:space="preserve"> </w:t>
                      </w:r>
                      <w:r w:rsidRPr="004532D6" w:rsidR="006D5EB0">
                        <w:rPr>
                          <w:rFonts w:ascii="Calibri" w:hAnsi="Calibri" w:cs="Arial"/>
                          <w:color w:val="222222"/>
                          <w:sz w:val="24"/>
                          <w:szCs w:val="24"/>
                          <w:lang w:val="en-GB"/>
                        </w:rPr>
                        <w:t>&amp;</w:t>
                      </w:r>
                      <w:r w:rsidR="006D5EB0">
                        <w:rPr>
                          <w:rFonts w:ascii="Calibri" w:hAnsi="Calibri" w:cs="Arial"/>
                          <w:color w:val="222222"/>
                          <w:sz w:val="24"/>
                          <w:szCs w:val="24"/>
                          <w:lang w:val="en-GB"/>
                        </w:rPr>
                        <w:t xml:space="preserve"> </w:t>
                      </w:r>
                      <w:r w:rsidRPr="004532D6" w:rsidR="006D5EB0">
                        <w:rPr>
                          <w:rFonts w:ascii="Calibri" w:hAnsi="Calibri" w:cs="Arial"/>
                          <w:color w:val="222222"/>
                          <w:sz w:val="24"/>
                          <w:szCs w:val="24"/>
                          <w:lang w:val="en-GB"/>
                        </w:rPr>
                        <w:t>Bus Shelter</w:t>
                      </w:r>
                      <w:r w:rsidR="006D5EB0">
                        <w:rPr>
                          <w:rFonts w:ascii="Calibri" w:hAnsi="Calibri" w:cs="Arial"/>
                          <w:color w:val="222222"/>
                          <w:sz w:val="24"/>
                          <w:szCs w:val="24"/>
                          <w:lang w:val="en-GB"/>
                        </w:rPr>
                        <w:t>s</w:t>
                      </w:r>
                      <w:r w:rsidRPr="004532D6" w:rsidR="006D5EB0">
                        <w:rPr>
                          <w:rFonts w:ascii="Calibri" w:hAnsi="Calibri" w:cs="Arial"/>
                          <w:color w:val="222222"/>
                          <w:sz w:val="24"/>
                          <w:szCs w:val="24"/>
                          <w:lang w:val="en-GB"/>
                        </w:rPr>
                        <w:t xml:space="preserve"> and </w:t>
                      </w:r>
                      <w:proofErr w:type="spellStart"/>
                      <w:r w:rsidRPr="004532D6" w:rsidR="006D5EB0">
                        <w:rPr>
                          <w:rFonts w:ascii="Calibri" w:hAnsi="Calibri" w:cs="Arial"/>
                          <w:color w:val="222222"/>
                          <w:sz w:val="24"/>
                          <w:szCs w:val="24"/>
                          <w:lang w:val="en-GB"/>
                        </w:rPr>
                        <w:t>Basirma</w:t>
                      </w:r>
                      <w:proofErr w:type="spellEnd"/>
                      <w:r w:rsidRPr="004532D6" w:rsidR="006D5EB0">
                        <w:rPr>
                          <w:rFonts w:ascii="Calibri" w:hAnsi="Calibri" w:cs="Arial"/>
                          <w:color w:val="222222"/>
                          <w:sz w:val="24"/>
                          <w:szCs w:val="24"/>
                          <w:lang w:val="en-GB"/>
                        </w:rPr>
                        <w:t xml:space="preserve"> Road</w:t>
                      </w:r>
                    </w:p>
                    <w:p w:rsidR="00903F00" w:rsidP="00903F00" w:rsidRDefault="00903F00" w14:paraId="0A37501D" w14:textId="4CD06F1B">
                      <w:pPr>
                        <w:rPr>
                          <w:rFonts w:ascii="Calibri" w:hAnsi="Calibri" w:cs="Arial"/>
                          <w:color w:val="222222"/>
                          <w:sz w:val="24"/>
                          <w:szCs w:val="24"/>
                          <w:lang w:val="en-GB"/>
                        </w:rPr>
                      </w:pPr>
                    </w:p>
                    <w:p w:rsidRPr="004532D6" w:rsidR="009A3C50" w:rsidP="00903F00" w:rsidRDefault="009A3C50" w14:paraId="5DAB6C7B" w14:textId="77777777">
                      <w:pPr>
                        <w:rPr>
                          <w:rFonts w:ascii="Calibri" w:hAnsi="Calibri" w:cs="Arial"/>
                          <w:color w:val="222222"/>
                          <w:sz w:val="24"/>
                          <w:szCs w:val="24"/>
                          <w:lang w:val="en-GB"/>
                        </w:rPr>
                      </w:pPr>
                    </w:p>
                    <w:p w:rsidR="00452104" w:rsidP="00330DD6" w:rsidRDefault="00452104" w14:paraId="6CFC1754" w14:textId="292621DC">
                      <w:pPr>
                        <w:rPr>
                          <w:rFonts w:ascii="Calibri" w:hAnsi="Calibri" w:cs="Arial"/>
                          <w:color w:val="222222"/>
                          <w:sz w:val="24"/>
                          <w:szCs w:val="24"/>
                          <w:lang w:val="en-GB"/>
                        </w:rPr>
                      </w:pPr>
                      <w:r w:rsidRPr="00903F00">
                        <w:rPr>
                          <w:rFonts w:ascii="Calibri" w:hAnsi="Calibri" w:cs="Arial"/>
                          <w:color w:val="222222"/>
                          <w:sz w:val="24"/>
                          <w:szCs w:val="24"/>
                          <w:lang w:val="en-GB"/>
                        </w:rPr>
                        <w:t>FINANCIAL BID</w:t>
                      </w:r>
                      <w:r w:rsidRPr="00903F00" w:rsidR="00903F00">
                        <w:rPr>
                          <w:rFonts w:ascii="Calibri" w:hAnsi="Calibri" w:cs="Arial"/>
                          <w:color w:val="222222"/>
                          <w:sz w:val="24"/>
                          <w:szCs w:val="24"/>
                          <w:lang w:val="en-GB"/>
                        </w:rPr>
                        <w:t xml:space="preserve"> (Lot 1 or Lot 2)</w:t>
                      </w:r>
                    </w:p>
                    <w:p w:rsidRPr="0072059D" w:rsidR="00936F3B" w:rsidP="009D2C51" w:rsidRDefault="00936F3B" w14:paraId="7AFCE4AD" w14:textId="378F39EA">
                      <w:pPr>
                        <w:rPr>
                          <w:rFonts w:ascii="Calibri" w:hAnsi="Calibri" w:cs="Arial"/>
                          <w:color w:val="222222"/>
                          <w:sz w:val="24"/>
                          <w:szCs w:val="24"/>
                          <w:lang w:val="en-GB"/>
                        </w:rPr>
                      </w:pPr>
                      <w:r w:rsidRPr="0072059D">
                        <w:rPr>
                          <w:rFonts w:ascii="Calibri" w:hAnsi="Calibri" w:cs="Arial"/>
                          <w:color w:val="222222"/>
                          <w:sz w:val="24"/>
                          <w:szCs w:val="24"/>
                          <w:lang w:val="en-GB"/>
                        </w:rPr>
                        <w:t>Bidder Name:</w:t>
                      </w:r>
                    </w:p>
                  </w:txbxContent>
                </v:textbox>
                <w10:wrap type="topAndBottom"/>
              </v:shape>
            </w:pict>
          </mc:Fallback>
        </mc:AlternateContent>
      </w:r>
      <w:r w:rsidRPr="006E2837" w:rsidR="004532D6">
        <w:rPr>
          <w:rFonts w:asciiTheme="majorHAnsi" w:hAnsiTheme="majorHAnsi" w:cstheme="majorHAnsi"/>
          <w:noProof/>
          <w:color w:val="222222"/>
        </w:rPr>
        <mc:AlternateContent>
          <mc:Choice Requires="wps">
            <w:drawing>
              <wp:anchor distT="0" distB="0" distL="114300" distR="114300" simplePos="0" relativeHeight="251658241" behindDoc="0" locked="0" layoutInCell="1" allowOverlap="1" wp14:anchorId="672507E5" wp14:editId="099D06C9">
                <wp:simplePos x="0" y="0"/>
                <wp:positionH relativeFrom="column">
                  <wp:posOffset>85725</wp:posOffset>
                </wp:positionH>
                <wp:positionV relativeFrom="paragraph">
                  <wp:posOffset>154940</wp:posOffset>
                </wp:positionV>
                <wp:extent cx="4962525" cy="1133475"/>
                <wp:effectExtent l="0" t="0" r="28575" b="2857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1133475"/>
                        </a:xfrm>
                        <a:prstGeom prst="rect">
                          <a:avLst/>
                        </a:prstGeom>
                        <a:solidFill>
                          <a:srgbClr val="FFFFFF"/>
                        </a:solidFill>
                        <a:ln w="9525">
                          <a:solidFill>
                            <a:srgbClr val="000000"/>
                          </a:solidFill>
                          <a:miter lim="800000"/>
                          <a:headEnd/>
                          <a:tailEnd/>
                        </a:ln>
                      </wps:spPr>
                      <wps:txbx>
                        <w:txbxContent>
                          <w:p w:rsidRPr="004532D6" w:rsidR="004532D6" w:rsidP="004532D6" w:rsidRDefault="00936F3B" w14:paraId="0382D4EF" w14:textId="5AC5307A">
                            <w:pPr>
                              <w:rPr>
                                <w:rFonts w:ascii="Calibri" w:hAnsi="Calibri" w:cs="Arial"/>
                                <w:color w:val="222222"/>
                                <w:sz w:val="24"/>
                                <w:szCs w:val="24"/>
                                <w:lang w:val="en-GB"/>
                              </w:rPr>
                            </w:pPr>
                            <w:r w:rsidRPr="0072059D">
                              <w:rPr>
                                <w:rFonts w:ascii="Calibri" w:hAnsi="Calibri" w:cs="Arial"/>
                                <w:color w:val="222222"/>
                                <w:sz w:val="24"/>
                                <w:szCs w:val="24"/>
                                <w:lang w:val="en-GB"/>
                              </w:rPr>
                              <w:t xml:space="preserve">ITB No.: </w:t>
                            </w:r>
                            <w:r w:rsidRPr="004532D6" w:rsidR="004532D6">
                              <w:rPr>
                                <w:rFonts w:ascii="Calibri" w:hAnsi="Calibri" w:cs="Arial"/>
                                <w:color w:val="222222"/>
                                <w:sz w:val="24"/>
                                <w:szCs w:val="24"/>
                                <w:lang w:val="en-GB"/>
                              </w:rPr>
                              <w:t xml:space="preserve">ITB-IRQ-CO-22-001 Construction of Kawergosek </w:t>
                            </w:r>
                            <w:r w:rsidR="00175CD3">
                              <w:rPr>
                                <w:rFonts w:ascii="Calibri" w:hAnsi="Calibri" w:cs="Arial"/>
                                <w:color w:val="222222"/>
                                <w:sz w:val="24"/>
                                <w:szCs w:val="24"/>
                                <w:lang w:val="en-GB"/>
                              </w:rPr>
                              <w:t xml:space="preserve">Public </w:t>
                            </w:r>
                            <w:r w:rsidRPr="004532D6" w:rsidR="004532D6">
                              <w:rPr>
                                <w:rFonts w:ascii="Calibri" w:hAnsi="Calibri" w:cs="Arial"/>
                                <w:color w:val="222222"/>
                                <w:sz w:val="24"/>
                                <w:szCs w:val="24"/>
                                <w:lang w:val="en-GB"/>
                              </w:rPr>
                              <w:t>Square</w:t>
                            </w:r>
                            <w:r w:rsidR="006D5EB0">
                              <w:rPr>
                                <w:rFonts w:ascii="Calibri" w:hAnsi="Calibri" w:cs="Arial"/>
                                <w:color w:val="222222"/>
                                <w:sz w:val="24"/>
                                <w:szCs w:val="24"/>
                                <w:lang w:val="en-GB"/>
                              </w:rPr>
                              <w:t xml:space="preserve"> </w:t>
                            </w:r>
                            <w:r w:rsidRPr="004532D6" w:rsidR="004532D6">
                              <w:rPr>
                                <w:rFonts w:ascii="Calibri" w:hAnsi="Calibri" w:cs="Arial"/>
                                <w:color w:val="222222"/>
                                <w:sz w:val="24"/>
                                <w:szCs w:val="24"/>
                                <w:lang w:val="en-GB"/>
                              </w:rPr>
                              <w:t>&amp;</w:t>
                            </w:r>
                            <w:r w:rsidR="006D5EB0">
                              <w:rPr>
                                <w:rFonts w:ascii="Calibri" w:hAnsi="Calibri" w:cs="Arial"/>
                                <w:color w:val="222222"/>
                                <w:sz w:val="24"/>
                                <w:szCs w:val="24"/>
                                <w:lang w:val="en-GB"/>
                              </w:rPr>
                              <w:t xml:space="preserve"> </w:t>
                            </w:r>
                            <w:r w:rsidRPr="004532D6" w:rsidR="004532D6">
                              <w:rPr>
                                <w:rFonts w:ascii="Calibri" w:hAnsi="Calibri" w:cs="Arial"/>
                                <w:color w:val="222222"/>
                                <w:sz w:val="24"/>
                                <w:szCs w:val="24"/>
                                <w:lang w:val="en-GB"/>
                              </w:rPr>
                              <w:t>Bus Shelter</w:t>
                            </w:r>
                            <w:r w:rsidR="006D5EB0">
                              <w:rPr>
                                <w:rFonts w:ascii="Calibri" w:hAnsi="Calibri" w:cs="Arial"/>
                                <w:color w:val="222222"/>
                                <w:sz w:val="24"/>
                                <w:szCs w:val="24"/>
                                <w:lang w:val="en-GB"/>
                              </w:rPr>
                              <w:t>s</w:t>
                            </w:r>
                            <w:r w:rsidRPr="004532D6" w:rsidR="004532D6">
                              <w:rPr>
                                <w:rFonts w:ascii="Calibri" w:hAnsi="Calibri" w:cs="Arial"/>
                                <w:color w:val="222222"/>
                                <w:sz w:val="24"/>
                                <w:szCs w:val="24"/>
                                <w:lang w:val="en-GB"/>
                              </w:rPr>
                              <w:t xml:space="preserve"> and Basirma Road</w:t>
                            </w:r>
                          </w:p>
                          <w:p w:rsidRPr="00903F00" w:rsidR="00936F3B" w:rsidP="00330DD6" w:rsidRDefault="00936F3B" w14:paraId="753940A1" w14:textId="4D2F85D4">
                            <w:pPr>
                              <w:rPr>
                                <w:rFonts w:ascii="Calibri" w:hAnsi="Calibri" w:cs="Arial"/>
                                <w:color w:val="222222"/>
                                <w:sz w:val="24"/>
                                <w:szCs w:val="24"/>
                                <w:lang w:val="en-GB"/>
                              </w:rPr>
                            </w:pPr>
                          </w:p>
                          <w:p w:rsidRPr="00903F00" w:rsidR="00936F3B" w:rsidP="00936F3B" w:rsidRDefault="00936F3B" w14:paraId="30715826" w14:textId="714A9DCB">
                            <w:pPr>
                              <w:tabs>
                                <w:tab w:val="left" w:pos="900"/>
                              </w:tabs>
                              <w:rPr>
                                <w:rFonts w:ascii="Calibri" w:hAnsi="Calibri" w:cs="Arial"/>
                                <w:color w:val="222222"/>
                                <w:sz w:val="24"/>
                                <w:szCs w:val="24"/>
                                <w:lang w:val="en-GB"/>
                              </w:rPr>
                            </w:pPr>
                            <w:r w:rsidRPr="00903F00">
                              <w:rPr>
                                <w:rFonts w:ascii="Calibri" w:hAnsi="Calibri" w:cs="Arial"/>
                                <w:color w:val="222222"/>
                                <w:sz w:val="24"/>
                                <w:szCs w:val="24"/>
                                <w:lang w:val="en-GB"/>
                              </w:rPr>
                              <w:t xml:space="preserve">TECHNICAL </w:t>
                            </w:r>
                            <w:r w:rsidRPr="00903F00" w:rsidR="00903F00">
                              <w:rPr>
                                <w:rFonts w:ascii="Calibri" w:hAnsi="Calibri" w:cs="Arial"/>
                                <w:color w:val="222222"/>
                                <w:sz w:val="24"/>
                                <w:szCs w:val="24"/>
                                <w:lang w:val="en-GB"/>
                              </w:rPr>
                              <w:t>BID (Lot 1 or Lot 2)</w:t>
                            </w:r>
                          </w:p>
                          <w:p w:rsidRPr="0072059D" w:rsidR="00936F3B" w:rsidP="00936F3B" w:rsidRDefault="00936F3B" w14:paraId="074F86CB" w14:textId="77777777">
                            <w:pPr>
                              <w:tabs>
                                <w:tab w:val="left" w:pos="900"/>
                              </w:tabs>
                              <w:rPr>
                                <w:rFonts w:ascii="Calibri" w:hAnsi="Calibri" w:cs="Arial"/>
                                <w:color w:val="222222"/>
                                <w:sz w:val="24"/>
                                <w:szCs w:val="24"/>
                                <w:lang w:val="en-GB"/>
                              </w:rPr>
                            </w:pPr>
                            <w:r w:rsidRPr="0072059D">
                              <w:rPr>
                                <w:rFonts w:ascii="Calibri" w:hAnsi="Calibri" w:cs="Arial"/>
                                <w:color w:val="222222"/>
                                <w:sz w:val="24"/>
                                <w:szCs w:val="24"/>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9AEBB5C">
              <v:shape id="_x0000_s1029" style="position:absolute;left:0;text-align:left;margin-left:6.75pt;margin-top:12.2pt;width:390.75pt;height:8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" w14:anchorId="672507E5">
                <v:textbox>
                  <w:txbxContent>
                    <w:p w:rsidRPr="004532D6" w:rsidR="004532D6" w:rsidP="004532D6" w:rsidRDefault="00936F3B" w14:paraId="77D393D0" w14:textId="5AC5307A">
                      <w:pPr>
                        <w:rPr>
                          <w:rFonts w:ascii="Calibri" w:hAnsi="Calibri" w:cs="Arial"/>
                          <w:color w:val="222222"/>
                          <w:sz w:val="24"/>
                          <w:szCs w:val="24"/>
                          <w:lang w:val="en-GB"/>
                        </w:rPr>
                      </w:pPr>
                      <w:r w:rsidRPr="0072059D">
                        <w:rPr>
                          <w:rFonts w:ascii="Calibri" w:hAnsi="Calibri" w:cs="Arial"/>
                          <w:color w:val="222222"/>
                          <w:sz w:val="24"/>
                          <w:szCs w:val="24"/>
                          <w:lang w:val="en-GB"/>
                        </w:rPr>
                        <w:t xml:space="preserve">ITB No.: </w:t>
                      </w:r>
                      <w:r w:rsidRPr="004532D6" w:rsidR="004532D6">
                        <w:rPr>
                          <w:rFonts w:ascii="Calibri" w:hAnsi="Calibri" w:cs="Arial"/>
                          <w:color w:val="222222"/>
                          <w:sz w:val="24"/>
                          <w:szCs w:val="24"/>
                          <w:lang w:val="en-GB"/>
                        </w:rPr>
                        <w:t xml:space="preserve">ITB-IRQ-CO-22-001 Construction of </w:t>
                      </w:r>
                      <w:proofErr w:type="spellStart"/>
                      <w:r w:rsidRPr="004532D6" w:rsidR="004532D6">
                        <w:rPr>
                          <w:rFonts w:ascii="Calibri" w:hAnsi="Calibri" w:cs="Arial"/>
                          <w:color w:val="222222"/>
                          <w:sz w:val="24"/>
                          <w:szCs w:val="24"/>
                          <w:lang w:val="en-GB"/>
                        </w:rPr>
                        <w:t>Kawergosek</w:t>
                      </w:r>
                      <w:proofErr w:type="spellEnd"/>
                      <w:r w:rsidRPr="004532D6" w:rsidR="004532D6">
                        <w:rPr>
                          <w:rFonts w:ascii="Calibri" w:hAnsi="Calibri" w:cs="Arial"/>
                          <w:color w:val="222222"/>
                          <w:sz w:val="24"/>
                          <w:szCs w:val="24"/>
                          <w:lang w:val="en-GB"/>
                        </w:rPr>
                        <w:t xml:space="preserve"> </w:t>
                      </w:r>
                      <w:r w:rsidR="00175CD3">
                        <w:rPr>
                          <w:rFonts w:ascii="Calibri" w:hAnsi="Calibri" w:cs="Arial"/>
                          <w:color w:val="222222"/>
                          <w:sz w:val="24"/>
                          <w:szCs w:val="24"/>
                          <w:lang w:val="en-GB"/>
                        </w:rPr>
                        <w:t xml:space="preserve">Public </w:t>
                      </w:r>
                      <w:r w:rsidRPr="004532D6" w:rsidR="004532D6">
                        <w:rPr>
                          <w:rFonts w:ascii="Calibri" w:hAnsi="Calibri" w:cs="Arial"/>
                          <w:color w:val="222222"/>
                          <w:sz w:val="24"/>
                          <w:szCs w:val="24"/>
                          <w:lang w:val="en-GB"/>
                        </w:rPr>
                        <w:t>Square</w:t>
                      </w:r>
                      <w:r w:rsidR="006D5EB0">
                        <w:rPr>
                          <w:rFonts w:ascii="Calibri" w:hAnsi="Calibri" w:cs="Arial"/>
                          <w:color w:val="222222"/>
                          <w:sz w:val="24"/>
                          <w:szCs w:val="24"/>
                          <w:lang w:val="en-GB"/>
                        </w:rPr>
                        <w:t xml:space="preserve"> </w:t>
                      </w:r>
                      <w:r w:rsidRPr="004532D6" w:rsidR="004532D6">
                        <w:rPr>
                          <w:rFonts w:ascii="Calibri" w:hAnsi="Calibri" w:cs="Arial"/>
                          <w:color w:val="222222"/>
                          <w:sz w:val="24"/>
                          <w:szCs w:val="24"/>
                          <w:lang w:val="en-GB"/>
                        </w:rPr>
                        <w:t>&amp;</w:t>
                      </w:r>
                      <w:r w:rsidR="006D5EB0">
                        <w:rPr>
                          <w:rFonts w:ascii="Calibri" w:hAnsi="Calibri" w:cs="Arial"/>
                          <w:color w:val="222222"/>
                          <w:sz w:val="24"/>
                          <w:szCs w:val="24"/>
                          <w:lang w:val="en-GB"/>
                        </w:rPr>
                        <w:t xml:space="preserve"> </w:t>
                      </w:r>
                      <w:r w:rsidRPr="004532D6" w:rsidR="004532D6">
                        <w:rPr>
                          <w:rFonts w:ascii="Calibri" w:hAnsi="Calibri" w:cs="Arial"/>
                          <w:color w:val="222222"/>
                          <w:sz w:val="24"/>
                          <w:szCs w:val="24"/>
                          <w:lang w:val="en-GB"/>
                        </w:rPr>
                        <w:t>Bus Shelter</w:t>
                      </w:r>
                      <w:r w:rsidR="006D5EB0">
                        <w:rPr>
                          <w:rFonts w:ascii="Calibri" w:hAnsi="Calibri" w:cs="Arial"/>
                          <w:color w:val="222222"/>
                          <w:sz w:val="24"/>
                          <w:szCs w:val="24"/>
                          <w:lang w:val="en-GB"/>
                        </w:rPr>
                        <w:t>s</w:t>
                      </w:r>
                      <w:r w:rsidRPr="004532D6" w:rsidR="004532D6">
                        <w:rPr>
                          <w:rFonts w:ascii="Calibri" w:hAnsi="Calibri" w:cs="Arial"/>
                          <w:color w:val="222222"/>
                          <w:sz w:val="24"/>
                          <w:szCs w:val="24"/>
                          <w:lang w:val="en-GB"/>
                        </w:rPr>
                        <w:t xml:space="preserve"> and </w:t>
                      </w:r>
                      <w:proofErr w:type="spellStart"/>
                      <w:r w:rsidRPr="004532D6" w:rsidR="004532D6">
                        <w:rPr>
                          <w:rFonts w:ascii="Calibri" w:hAnsi="Calibri" w:cs="Arial"/>
                          <w:color w:val="222222"/>
                          <w:sz w:val="24"/>
                          <w:szCs w:val="24"/>
                          <w:lang w:val="en-GB"/>
                        </w:rPr>
                        <w:t>Basirma</w:t>
                      </w:r>
                      <w:proofErr w:type="spellEnd"/>
                      <w:r w:rsidRPr="004532D6" w:rsidR="004532D6">
                        <w:rPr>
                          <w:rFonts w:ascii="Calibri" w:hAnsi="Calibri" w:cs="Arial"/>
                          <w:color w:val="222222"/>
                          <w:sz w:val="24"/>
                          <w:szCs w:val="24"/>
                          <w:lang w:val="en-GB"/>
                        </w:rPr>
                        <w:t xml:space="preserve"> Road</w:t>
                      </w:r>
                    </w:p>
                    <w:p w:rsidRPr="00903F00" w:rsidR="00936F3B" w:rsidP="00330DD6" w:rsidRDefault="00936F3B" w14:paraId="02EB378F" w14:textId="4D2F85D4">
                      <w:pPr>
                        <w:rPr>
                          <w:rFonts w:ascii="Calibri" w:hAnsi="Calibri" w:cs="Arial"/>
                          <w:color w:val="222222"/>
                          <w:sz w:val="24"/>
                          <w:szCs w:val="24"/>
                          <w:lang w:val="en-GB"/>
                        </w:rPr>
                      </w:pPr>
                    </w:p>
                    <w:p w:rsidRPr="00903F00" w:rsidR="00936F3B" w:rsidP="00936F3B" w:rsidRDefault="00936F3B" w14:paraId="564A11D2" w14:textId="714A9DCB">
                      <w:pPr>
                        <w:tabs>
                          <w:tab w:val="left" w:pos="900"/>
                        </w:tabs>
                        <w:rPr>
                          <w:rFonts w:ascii="Calibri" w:hAnsi="Calibri" w:cs="Arial"/>
                          <w:color w:val="222222"/>
                          <w:sz w:val="24"/>
                          <w:szCs w:val="24"/>
                          <w:lang w:val="en-GB"/>
                        </w:rPr>
                      </w:pPr>
                      <w:r w:rsidRPr="00903F00">
                        <w:rPr>
                          <w:rFonts w:ascii="Calibri" w:hAnsi="Calibri" w:cs="Arial"/>
                          <w:color w:val="222222"/>
                          <w:sz w:val="24"/>
                          <w:szCs w:val="24"/>
                          <w:lang w:val="en-GB"/>
                        </w:rPr>
                        <w:t xml:space="preserve">TECHNICAL </w:t>
                      </w:r>
                      <w:r w:rsidRPr="00903F00" w:rsidR="00903F00">
                        <w:rPr>
                          <w:rFonts w:ascii="Calibri" w:hAnsi="Calibri" w:cs="Arial"/>
                          <w:color w:val="222222"/>
                          <w:sz w:val="24"/>
                          <w:szCs w:val="24"/>
                          <w:lang w:val="en-GB"/>
                        </w:rPr>
                        <w:t>BID (Lot 1 or Lot 2)</w:t>
                      </w:r>
                    </w:p>
                    <w:p w:rsidRPr="0072059D" w:rsidR="00936F3B" w:rsidP="00936F3B" w:rsidRDefault="00936F3B" w14:paraId="66EBA390" w14:textId="77777777">
                      <w:pPr>
                        <w:tabs>
                          <w:tab w:val="left" w:pos="900"/>
                        </w:tabs>
                        <w:rPr>
                          <w:rFonts w:ascii="Calibri" w:hAnsi="Calibri" w:cs="Arial"/>
                          <w:color w:val="222222"/>
                          <w:sz w:val="24"/>
                          <w:szCs w:val="24"/>
                          <w:lang w:val="en-GB"/>
                        </w:rPr>
                      </w:pPr>
                      <w:r w:rsidRPr="0072059D">
                        <w:rPr>
                          <w:rFonts w:ascii="Calibri" w:hAnsi="Calibri" w:cs="Arial"/>
                          <w:color w:val="222222"/>
                          <w:sz w:val="24"/>
                          <w:szCs w:val="24"/>
                          <w:lang w:val="en-GB"/>
                        </w:rPr>
                        <w:t>Bidder Name:</w:t>
                      </w:r>
                    </w:p>
                  </w:txbxContent>
                </v:textbox>
                <w10:wrap type="topAndBottom"/>
              </v:shape>
            </w:pict>
          </mc:Fallback>
        </mc:AlternateContent>
      </w:r>
      <w:r w:rsidRPr="006E2837" w:rsidR="00936F3B">
        <w:rPr>
          <w:rFonts w:asciiTheme="majorHAnsi" w:hAnsiTheme="majorHAnsi" w:cstheme="majorHAnsi"/>
          <w:color w:val="222222"/>
          <w:lang w:val="en-GB"/>
        </w:rPr>
        <w:t xml:space="preserve"> </w:t>
      </w:r>
    </w:p>
    <w:p w:rsidRPr="006E2837" w:rsidR="00903F00" w:rsidP="00903F00" w:rsidRDefault="00903F00" w14:paraId="47F0B04C" w14:textId="5117B163">
      <w:pPr>
        <w:tabs>
          <w:tab w:val="left" w:pos="900"/>
        </w:tabs>
        <w:rPr>
          <w:rFonts w:asciiTheme="majorHAnsi" w:hAnsiTheme="majorHAnsi" w:cstheme="majorHAnsi"/>
          <w:color w:val="222222"/>
          <w:lang w:val="en-GB"/>
        </w:rPr>
      </w:pPr>
    </w:p>
    <w:p w:rsidRPr="006E2837" w:rsidR="00903F00" w:rsidP="00936F3B" w:rsidRDefault="00903F00" w14:paraId="0476C241" w14:textId="1D8341D5">
      <w:pPr>
        <w:tabs>
          <w:tab w:val="left" w:pos="900"/>
        </w:tabs>
        <w:rPr>
          <w:rFonts w:asciiTheme="majorHAnsi" w:hAnsiTheme="majorHAnsi" w:cstheme="majorHAnsi"/>
          <w:color w:val="222222"/>
          <w:lang w:val="en-GB"/>
        </w:rPr>
      </w:pPr>
    </w:p>
    <w:p w:rsidRPr="006E2837" w:rsidR="00936F3B" w:rsidP="00936F3B" w:rsidRDefault="00936F3B" w14:paraId="7F97A098" w14:textId="728A1E1E">
      <w:pPr>
        <w:tabs>
          <w:tab w:val="left" w:pos="90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Both envelopes shall be placed in an outer </w:t>
      </w:r>
      <w:r w:rsidRPr="006E2837">
        <w:rPr>
          <w:rFonts w:asciiTheme="majorHAnsi" w:hAnsiTheme="majorHAnsi" w:cstheme="majorHAnsi"/>
          <w:b/>
          <w:color w:val="222222"/>
          <w:lang w:val="en-GB"/>
        </w:rPr>
        <w:t>sealed</w:t>
      </w:r>
      <w:r w:rsidRPr="006E2837">
        <w:rPr>
          <w:rFonts w:asciiTheme="majorHAnsi" w:hAnsiTheme="majorHAnsi" w:cstheme="majorHAnsi"/>
          <w:color w:val="222222"/>
          <w:lang w:val="en-GB"/>
        </w:rPr>
        <w:t xml:space="preserve"> envelope, addressed and delivered to:</w:t>
      </w:r>
    </w:p>
    <w:p w:rsidRPr="006E2837" w:rsidR="00936F3B" w:rsidP="00936F3B" w:rsidRDefault="00936F3B" w14:paraId="76F8F009" w14:textId="731E02DD">
      <w:pPr>
        <w:tabs>
          <w:tab w:val="left" w:pos="900"/>
        </w:tabs>
        <w:rPr>
          <w:rFonts w:asciiTheme="majorHAnsi" w:hAnsiTheme="majorHAnsi" w:cstheme="majorHAnsi"/>
          <w:color w:val="222222"/>
          <w:lang w:val="en-GB"/>
        </w:rPr>
      </w:pPr>
      <w:r w:rsidRPr="006E2837">
        <w:rPr>
          <w:rFonts w:asciiTheme="majorHAnsi" w:hAnsiTheme="majorHAnsi" w:cstheme="majorHAnsi"/>
          <w:noProof/>
          <w:color w:val="222222"/>
        </w:rPr>
        <mc:AlternateContent>
          <mc:Choice Requires="wps">
            <w:drawing>
              <wp:anchor distT="0" distB="0" distL="114300" distR="114300" simplePos="0" relativeHeight="251658244" behindDoc="0" locked="0" layoutInCell="1" allowOverlap="1" wp14:anchorId="0C61E270" wp14:editId="29DC03B0">
                <wp:simplePos x="0" y="0"/>
                <wp:positionH relativeFrom="column">
                  <wp:posOffset>38100</wp:posOffset>
                </wp:positionH>
                <wp:positionV relativeFrom="paragraph">
                  <wp:posOffset>209550</wp:posOffset>
                </wp:positionV>
                <wp:extent cx="4962525" cy="121920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1219200"/>
                        </a:xfrm>
                        <a:prstGeom prst="rect">
                          <a:avLst/>
                        </a:prstGeom>
                        <a:solidFill>
                          <a:srgbClr val="FFFFFF"/>
                        </a:solidFill>
                        <a:ln w="9525">
                          <a:solidFill>
                            <a:srgbClr val="000000"/>
                          </a:solidFill>
                          <a:miter lim="800000"/>
                          <a:headEnd/>
                          <a:tailEnd/>
                        </a:ln>
                      </wps:spPr>
                      <wps:txbx>
                        <w:txbxContent>
                          <w:p w:rsidRPr="004532D6" w:rsidR="00903F00" w:rsidP="00267117" w:rsidRDefault="00903F00" w14:paraId="22C493AE" w14:textId="56D7AE5D">
                            <w:pPr>
                              <w:rPr>
                                <w:rFonts w:ascii="Calibri" w:hAnsi="Calibri" w:cs="Arial"/>
                                <w:color w:val="222222"/>
                                <w:sz w:val="24"/>
                                <w:szCs w:val="24"/>
                                <w:lang w:val="en-GB"/>
                              </w:rPr>
                            </w:pPr>
                            <w:r w:rsidRPr="0072059D">
                              <w:rPr>
                                <w:rFonts w:ascii="Calibri" w:hAnsi="Calibri" w:cs="Arial"/>
                                <w:color w:val="222222"/>
                                <w:sz w:val="24"/>
                                <w:szCs w:val="24"/>
                                <w:lang w:val="en-GB"/>
                              </w:rPr>
                              <w:t xml:space="preserve">ITB No.: </w:t>
                            </w:r>
                            <w:r w:rsidRPr="004532D6" w:rsidR="00267117">
                              <w:rPr>
                                <w:rFonts w:ascii="Calibri" w:hAnsi="Calibri" w:cs="Arial"/>
                                <w:color w:val="222222"/>
                                <w:sz w:val="24"/>
                                <w:szCs w:val="24"/>
                                <w:lang w:val="en-GB"/>
                              </w:rPr>
                              <w:t xml:space="preserve">ITB-IRQ-CO-22-001 Construction of Kawergosek </w:t>
                            </w:r>
                            <w:r w:rsidR="00267117">
                              <w:rPr>
                                <w:rFonts w:ascii="Calibri" w:hAnsi="Calibri" w:cs="Arial"/>
                                <w:color w:val="222222"/>
                                <w:sz w:val="24"/>
                                <w:szCs w:val="24"/>
                                <w:lang w:val="en-GB"/>
                              </w:rPr>
                              <w:t xml:space="preserve">Public </w:t>
                            </w:r>
                            <w:r w:rsidRPr="004532D6" w:rsidR="00267117">
                              <w:rPr>
                                <w:rFonts w:ascii="Calibri" w:hAnsi="Calibri" w:cs="Arial"/>
                                <w:color w:val="222222"/>
                                <w:sz w:val="24"/>
                                <w:szCs w:val="24"/>
                                <w:lang w:val="en-GB"/>
                              </w:rPr>
                              <w:t>Square</w:t>
                            </w:r>
                            <w:r w:rsidR="00267117">
                              <w:rPr>
                                <w:rFonts w:ascii="Calibri" w:hAnsi="Calibri" w:cs="Arial"/>
                                <w:color w:val="222222"/>
                                <w:sz w:val="24"/>
                                <w:szCs w:val="24"/>
                                <w:lang w:val="en-GB"/>
                              </w:rPr>
                              <w:t xml:space="preserve"> </w:t>
                            </w:r>
                            <w:r w:rsidRPr="004532D6" w:rsidR="00267117">
                              <w:rPr>
                                <w:rFonts w:ascii="Calibri" w:hAnsi="Calibri" w:cs="Arial"/>
                                <w:color w:val="222222"/>
                                <w:sz w:val="24"/>
                                <w:szCs w:val="24"/>
                                <w:lang w:val="en-GB"/>
                              </w:rPr>
                              <w:t>&amp;</w:t>
                            </w:r>
                            <w:r w:rsidR="00267117">
                              <w:rPr>
                                <w:rFonts w:ascii="Calibri" w:hAnsi="Calibri" w:cs="Arial"/>
                                <w:color w:val="222222"/>
                                <w:sz w:val="24"/>
                                <w:szCs w:val="24"/>
                                <w:lang w:val="en-GB"/>
                              </w:rPr>
                              <w:t xml:space="preserve"> </w:t>
                            </w:r>
                            <w:r w:rsidRPr="004532D6" w:rsidR="00267117">
                              <w:rPr>
                                <w:rFonts w:ascii="Calibri" w:hAnsi="Calibri" w:cs="Arial"/>
                                <w:color w:val="222222"/>
                                <w:sz w:val="24"/>
                                <w:szCs w:val="24"/>
                                <w:lang w:val="en-GB"/>
                              </w:rPr>
                              <w:t>Bus Shelter</w:t>
                            </w:r>
                            <w:r w:rsidR="00267117">
                              <w:rPr>
                                <w:rFonts w:ascii="Calibri" w:hAnsi="Calibri" w:cs="Arial"/>
                                <w:color w:val="222222"/>
                                <w:sz w:val="24"/>
                                <w:szCs w:val="24"/>
                                <w:lang w:val="en-GB"/>
                              </w:rPr>
                              <w:t>s</w:t>
                            </w:r>
                            <w:r w:rsidRPr="004532D6" w:rsidR="00267117">
                              <w:rPr>
                                <w:rFonts w:ascii="Calibri" w:hAnsi="Calibri" w:cs="Arial"/>
                                <w:color w:val="222222"/>
                                <w:sz w:val="24"/>
                                <w:szCs w:val="24"/>
                                <w:lang w:val="en-GB"/>
                              </w:rPr>
                              <w:t xml:space="preserve"> and Basirma Road</w:t>
                            </w:r>
                          </w:p>
                          <w:p w:rsidRPr="00903F00" w:rsidR="00B52B1C" w:rsidP="00B52B1C" w:rsidRDefault="00903F00" w14:paraId="50FD8EF2" w14:textId="0D2D09D8">
                            <w:pPr>
                              <w:shd w:val="clear" w:color="auto" w:fill="FFFFFF"/>
                              <w:rPr>
                                <w:rFonts w:ascii="Calibri" w:hAnsi="Calibri" w:cs="Arial"/>
                                <w:color w:val="222222"/>
                                <w:sz w:val="24"/>
                                <w:szCs w:val="24"/>
                                <w:lang w:val="en-GB"/>
                              </w:rPr>
                            </w:pPr>
                            <w:r w:rsidRPr="00903F00">
                              <w:rPr>
                                <w:rFonts w:ascii="Calibri" w:hAnsi="Calibri" w:cs="Arial"/>
                                <w:color w:val="222222"/>
                                <w:sz w:val="24"/>
                                <w:szCs w:val="24"/>
                                <w:lang w:val="en-GB"/>
                              </w:rPr>
                              <w:t xml:space="preserve"> </w:t>
                            </w:r>
                            <w:r w:rsidRPr="00903F00" w:rsidR="00B52B1C">
                              <w:rPr>
                                <w:rFonts w:ascii="Calibri" w:hAnsi="Calibri" w:cs="Arial"/>
                                <w:color w:val="222222"/>
                                <w:sz w:val="24"/>
                                <w:szCs w:val="24"/>
                                <w:lang w:val="en-GB"/>
                              </w:rPr>
                              <w:t>DRC Erbil</w:t>
                            </w:r>
                          </w:p>
                          <w:p w:rsidR="00936F3B" w:rsidP="00936F3B" w:rsidRDefault="00903F00" w14:paraId="4692FAD4" w14:textId="15BB9765">
                            <w:pPr>
                              <w:rPr>
                                <w:rFonts w:ascii="Calibri" w:hAnsi="Calibri" w:cs="Arial"/>
                                <w:color w:val="222222"/>
                                <w:sz w:val="24"/>
                                <w:szCs w:val="24"/>
                                <w:lang w:val="en-GB"/>
                              </w:rPr>
                            </w:pPr>
                            <w:r w:rsidRPr="00903F00">
                              <w:rPr>
                                <w:rFonts w:ascii="Calibri" w:hAnsi="Calibri" w:cs="Arial"/>
                                <w:color w:val="222222"/>
                                <w:sz w:val="24"/>
                                <w:szCs w:val="24"/>
                                <w:lang w:val="en-GB"/>
                              </w:rPr>
                              <w:t>40 M Road, Star Towers, Building D, Floors 11</w:t>
                            </w:r>
                          </w:p>
                          <w:p w:rsidR="00903F00" w:rsidP="00936F3B" w:rsidRDefault="00903F00" w14:paraId="58ABAD7F" w14:textId="4D2BB6A1">
                            <w:pPr>
                              <w:rPr>
                                <w:rFonts w:ascii="Calibri" w:hAnsi="Calibri" w:cs="Arial"/>
                                <w:color w:val="222222"/>
                                <w:sz w:val="24"/>
                                <w:szCs w:val="24"/>
                                <w:lang w:val="en-GB"/>
                              </w:rPr>
                            </w:pPr>
                          </w:p>
                          <w:p w:rsidRPr="0072059D" w:rsidR="00903F00" w:rsidP="00903F00" w:rsidRDefault="00903F00" w14:paraId="1CC6EF82" w14:textId="77777777">
                            <w:pPr>
                              <w:rPr>
                                <w:rFonts w:ascii="Calibri" w:hAnsi="Calibri" w:cs="Arial"/>
                                <w:color w:val="222222"/>
                                <w:sz w:val="24"/>
                                <w:szCs w:val="24"/>
                                <w:lang w:val="en-GB"/>
                              </w:rPr>
                            </w:pPr>
                            <w:r w:rsidRPr="0072059D">
                              <w:rPr>
                                <w:rFonts w:ascii="Calibri" w:hAnsi="Calibri" w:cs="Arial"/>
                                <w:color w:val="222222"/>
                                <w:sz w:val="24"/>
                                <w:szCs w:val="24"/>
                                <w:lang w:val="en-GB"/>
                              </w:rPr>
                              <w:t>Bidder Name:</w:t>
                            </w:r>
                          </w:p>
                          <w:p w:rsidRPr="00903F00" w:rsidR="00903F00" w:rsidP="00936F3B" w:rsidRDefault="00903F00" w14:paraId="210A21FF" w14:textId="77777777">
                            <w:pPr>
                              <w:rPr>
                                <w:rFonts w:ascii="Calibri" w:hAnsi="Calibri" w:cs="Arial"/>
                                <w:color w:val="222222"/>
                                <w:sz w:val="24"/>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9EC2079">
              <v:shape id="_x0000_s1030" style="position:absolute;left:0;text-align:left;margin-left:3pt;margin-top:16.5pt;width:390.75pt;height:9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" w14:anchorId="0C61E270">
                <v:textbox>
                  <w:txbxContent>
                    <w:p w:rsidRPr="004532D6" w:rsidR="00903F00" w:rsidP="00267117" w:rsidRDefault="00903F00" w14:paraId="1D660513" w14:textId="56D7AE5D">
                      <w:pPr>
                        <w:rPr>
                          <w:rFonts w:ascii="Calibri" w:hAnsi="Calibri" w:cs="Arial"/>
                          <w:color w:val="222222"/>
                          <w:sz w:val="24"/>
                          <w:szCs w:val="24"/>
                          <w:lang w:val="en-GB"/>
                        </w:rPr>
                      </w:pPr>
                      <w:r w:rsidRPr="0072059D">
                        <w:rPr>
                          <w:rFonts w:ascii="Calibri" w:hAnsi="Calibri" w:cs="Arial"/>
                          <w:color w:val="222222"/>
                          <w:sz w:val="24"/>
                          <w:szCs w:val="24"/>
                          <w:lang w:val="en-GB"/>
                        </w:rPr>
                        <w:t xml:space="preserve">ITB No.: </w:t>
                      </w:r>
                      <w:r w:rsidRPr="004532D6" w:rsidR="00267117">
                        <w:rPr>
                          <w:rFonts w:ascii="Calibri" w:hAnsi="Calibri" w:cs="Arial"/>
                          <w:color w:val="222222"/>
                          <w:sz w:val="24"/>
                          <w:szCs w:val="24"/>
                          <w:lang w:val="en-GB"/>
                        </w:rPr>
                        <w:t xml:space="preserve">ITB-IRQ-CO-22-001 Construction of </w:t>
                      </w:r>
                      <w:proofErr w:type="spellStart"/>
                      <w:r w:rsidRPr="004532D6" w:rsidR="00267117">
                        <w:rPr>
                          <w:rFonts w:ascii="Calibri" w:hAnsi="Calibri" w:cs="Arial"/>
                          <w:color w:val="222222"/>
                          <w:sz w:val="24"/>
                          <w:szCs w:val="24"/>
                          <w:lang w:val="en-GB"/>
                        </w:rPr>
                        <w:t>Kawergosek</w:t>
                      </w:r>
                      <w:proofErr w:type="spellEnd"/>
                      <w:r w:rsidRPr="004532D6" w:rsidR="00267117">
                        <w:rPr>
                          <w:rFonts w:ascii="Calibri" w:hAnsi="Calibri" w:cs="Arial"/>
                          <w:color w:val="222222"/>
                          <w:sz w:val="24"/>
                          <w:szCs w:val="24"/>
                          <w:lang w:val="en-GB"/>
                        </w:rPr>
                        <w:t xml:space="preserve"> </w:t>
                      </w:r>
                      <w:r w:rsidR="00267117">
                        <w:rPr>
                          <w:rFonts w:ascii="Calibri" w:hAnsi="Calibri" w:cs="Arial"/>
                          <w:color w:val="222222"/>
                          <w:sz w:val="24"/>
                          <w:szCs w:val="24"/>
                          <w:lang w:val="en-GB"/>
                        </w:rPr>
                        <w:t xml:space="preserve">Public </w:t>
                      </w:r>
                      <w:r w:rsidRPr="004532D6" w:rsidR="00267117">
                        <w:rPr>
                          <w:rFonts w:ascii="Calibri" w:hAnsi="Calibri" w:cs="Arial"/>
                          <w:color w:val="222222"/>
                          <w:sz w:val="24"/>
                          <w:szCs w:val="24"/>
                          <w:lang w:val="en-GB"/>
                        </w:rPr>
                        <w:t>Square</w:t>
                      </w:r>
                      <w:r w:rsidR="00267117">
                        <w:rPr>
                          <w:rFonts w:ascii="Calibri" w:hAnsi="Calibri" w:cs="Arial"/>
                          <w:color w:val="222222"/>
                          <w:sz w:val="24"/>
                          <w:szCs w:val="24"/>
                          <w:lang w:val="en-GB"/>
                        </w:rPr>
                        <w:t xml:space="preserve"> </w:t>
                      </w:r>
                      <w:r w:rsidRPr="004532D6" w:rsidR="00267117">
                        <w:rPr>
                          <w:rFonts w:ascii="Calibri" w:hAnsi="Calibri" w:cs="Arial"/>
                          <w:color w:val="222222"/>
                          <w:sz w:val="24"/>
                          <w:szCs w:val="24"/>
                          <w:lang w:val="en-GB"/>
                        </w:rPr>
                        <w:t>&amp;</w:t>
                      </w:r>
                      <w:r w:rsidR="00267117">
                        <w:rPr>
                          <w:rFonts w:ascii="Calibri" w:hAnsi="Calibri" w:cs="Arial"/>
                          <w:color w:val="222222"/>
                          <w:sz w:val="24"/>
                          <w:szCs w:val="24"/>
                          <w:lang w:val="en-GB"/>
                        </w:rPr>
                        <w:t xml:space="preserve"> </w:t>
                      </w:r>
                      <w:r w:rsidRPr="004532D6" w:rsidR="00267117">
                        <w:rPr>
                          <w:rFonts w:ascii="Calibri" w:hAnsi="Calibri" w:cs="Arial"/>
                          <w:color w:val="222222"/>
                          <w:sz w:val="24"/>
                          <w:szCs w:val="24"/>
                          <w:lang w:val="en-GB"/>
                        </w:rPr>
                        <w:t>Bus Shelter</w:t>
                      </w:r>
                      <w:r w:rsidR="00267117">
                        <w:rPr>
                          <w:rFonts w:ascii="Calibri" w:hAnsi="Calibri" w:cs="Arial"/>
                          <w:color w:val="222222"/>
                          <w:sz w:val="24"/>
                          <w:szCs w:val="24"/>
                          <w:lang w:val="en-GB"/>
                        </w:rPr>
                        <w:t>s</w:t>
                      </w:r>
                      <w:r w:rsidRPr="004532D6" w:rsidR="00267117">
                        <w:rPr>
                          <w:rFonts w:ascii="Calibri" w:hAnsi="Calibri" w:cs="Arial"/>
                          <w:color w:val="222222"/>
                          <w:sz w:val="24"/>
                          <w:szCs w:val="24"/>
                          <w:lang w:val="en-GB"/>
                        </w:rPr>
                        <w:t xml:space="preserve"> and </w:t>
                      </w:r>
                      <w:proofErr w:type="spellStart"/>
                      <w:r w:rsidRPr="004532D6" w:rsidR="00267117">
                        <w:rPr>
                          <w:rFonts w:ascii="Calibri" w:hAnsi="Calibri" w:cs="Arial"/>
                          <w:color w:val="222222"/>
                          <w:sz w:val="24"/>
                          <w:szCs w:val="24"/>
                          <w:lang w:val="en-GB"/>
                        </w:rPr>
                        <w:t>Basirma</w:t>
                      </w:r>
                      <w:proofErr w:type="spellEnd"/>
                      <w:r w:rsidRPr="004532D6" w:rsidR="00267117">
                        <w:rPr>
                          <w:rFonts w:ascii="Calibri" w:hAnsi="Calibri" w:cs="Arial"/>
                          <w:color w:val="222222"/>
                          <w:sz w:val="24"/>
                          <w:szCs w:val="24"/>
                          <w:lang w:val="en-GB"/>
                        </w:rPr>
                        <w:t xml:space="preserve"> Road</w:t>
                      </w:r>
                    </w:p>
                    <w:p w:rsidRPr="00903F00" w:rsidR="00B52B1C" w:rsidP="00B52B1C" w:rsidRDefault="00903F00" w14:paraId="46D3DAF3" w14:textId="0D2D09D8">
                      <w:pPr>
                        <w:shd w:val="clear" w:color="auto" w:fill="FFFFFF"/>
                        <w:rPr>
                          <w:rFonts w:ascii="Calibri" w:hAnsi="Calibri" w:cs="Arial"/>
                          <w:color w:val="222222"/>
                          <w:sz w:val="24"/>
                          <w:szCs w:val="24"/>
                          <w:lang w:val="en-GB"/>
                        </w:rPr>
                      </w:pPr>
                      <w:r w:rsidRPr="00903F00">
                        <w:rPr>
                          <w:rFonts w:ascii="Calibri" w:hAnsi="Calibri" w:cs="Arial"/>
                          <w:color w:val="222222"/>
                          <w:sz w:val="24"/>
                          <w:szCs w:val="24"/>
                          <w:lang w:val="en-GB"/>
                        </w:rPr>
                        <w:t xml:space="preserve"> </w:t>
                      </w:r>
                      <w:r w:rsidRPr="00903F00" w:rsidR="00B52B1C">
                        <w:rPr>
                          <w:rFonts w:ascii="Calibri" w:hAnsi="Calibri" w:cs="Arial"/>
                          <w:color w:val="222222"/>
                          <w:sz w:val="24"/>
                          <w:szCs w:val="24"/>
                          <w:lang w:val="en-GB"/>
                        </w:rPr>
                        <w:t>DRC Erbil</w:t>
                      </w:r>
                    </w:p>
                    <w:p w:rsidR="00936F3B" w:rsidP="00936F3B" w:rsidRDefault="00903F00" w14:paraId="79BB4E9F" w14:textId="15BB9765">
                      <w:pPr>
                        <w:rPr>
                          <w:rFonts w:ascii="Calibri" w:hAnsi="Calibri" w:cs="Arial"/>
                          <w:color w:val="222222"/>
                          <w:sz w:val="24"/>
                          <w:szCs w:val="24"/>
                          <w:lang w:val="en-GB"/>
                        </w:rPr>
                      </w:pPr>
                      <w:r w:rsidRPr="00903F00">
                        <w:rPr>
                          <w:rFonts w:ascii="Calibri" w:hAnsi="Calibri" w:cs="Arial"/>
                          <w:color w:val="222222"/>
                          <w:sz w:val="24"/>
                          <w:szCs w:val="24"/>
                          <w:lang w:val="en-GB"/>
                        </w:rPr>
                        <w:t>40 M Road, Star Towers, Building D, Floors 11</w:t>
                      </w:r>
                    </w:p>
                    <w:p w:rsidR="00903F00" w:rsidP="00936F3B" w:rsidRDefault="00903F00" w14:paraId="6A05A809" w14:textId="4D2BB6A1">
                      <w:pPr>
                        <w:rPr>
                          <w:rFonts w:ascii="Calibri" w:hAnsi="Calibri" w:cs="Arial"/>
                          <w:color w:val="222222"/>
                          <w:sz w:val="24"/>
                          <w:szCs w:val="24"/>
                          <w:lang w:val="en-GB"/>
                        </w:rPr>
                      </w:pPr>
                    </w:p>
                    <w:p w:rsidRPr="0072059D" w:rsidR="00903F00" w:rsidP="00903F00" w:rsidRDefault="00903F00" w14:paraId="77B712AA" w14:textId="77777777">
                      <w:pPr>
                        <w:rPr>
                          <w:rFonts w:ascii="Calibri" w:hAnsi="Calibri" w:cs="Arial"/>
                          <w:color w:val="222222"/>
                          <w:sz w:val="24"/>
                          <w:szCs w:val="24"/>
                          <w:lang w:val="en-GB"/>
                        </w:rPr>
                      </w:pPr>
                      <w:r w:rsidRPr="0072059D">
                        <w:rPr>
                          <w:rFonts w:ascii="Calibri" w:hAnsi="Calibri" w:cs="Arial"/>
                          <w:color w:val="222222"/>
                          <w:sz w:val="24"/>
                          <w:szCs w:val="24"/>
                          <w:lang w:val="en-GB"/>
                        </w:rPr>
                        <w:t>Bidder Name:</w:t>
                      </w:r>
                    </w:p>
                    <w:p w:rsidRPr="00903F00" w:rsidR="00903F00" w:rsidP="00936F3B" w:rsidRDefault="00903F00" w14:paraId="5A39BBE3" w14:textId="77777777">
                      <w:pPr>
                        <w:rPr>
                          <w:rFonts w:ascii="Calibri" w:hAnsi="Calibri" w:cs="Arial"/>
                          <w:color w:val="222222"/>
                          <w:sz w:val="24"/>
                          <w:szCs w:val="24"/>
                          <w:lang w:val="en-GB"/>
                        </w:rPr>
                      </w:pPr>
                    </w:p>
                  </w:txbxContent>
                </v:textbox>
                <w10:wrap type="topAndBottom"/>
              </v:shape>
            </w:pict>
          </mc:Fallback>
        </mc:AlternateContent>
      </w:r>
    </w:p>
    <w:p w:rsidRPr="006E2837" w:rsidR="00A9431A" w:rsidP="00A9431A" w:rsidRDefault="00A9431A" w14:paraId="7FFB7B5A" w14:textId="77777777">
      <w:pPr>
        <w:tabs>
          <w:tab w:val="left" w:pos="900"/>
        </w:tabs>
        <w:rPr>
          <w:rFonts w:asciiTheme="majorHAnsi" w:hAnsiTheme="majorHAnsi" w:cstheme="majorHAnsi"/>
          <w:color w:val="222222"/>
          <w:lang w:val="en-GB"/>
        </w:rPr>
      </w:pPr>
    </w:p>
    <w:p w:rsidRPr="006E2837" w:rsidR="00A9431A" w:rsidP="00A9431A" w:rsidRDefault="00A9431A" w14:paraId="6DB83184" w14:textId="77777777">
      <w:pPr>
        <w:tabs>
          <w:tab w:val="left" w:pos="900"/>
        </w:tabs>
        <w:rPr>
          <w:rFonts w:asciiTheme="majorHAnsi" w:hAnsiTheme="majorHAnsi" w:cstheme="majorHAnsi"/>
          <w:color w:val="222222"/>
          <w:u w:val="single"/>
          <w:lang w:val="en-GB"/>
        </w:rPr>
      </w:pPr>
    </w:p>
    <w:p w:rsidRPr="006E2837" w:rsidR="00A9431A" w:rsidP="00A9431A" w:rsidRDefault="00A9431A" w14:paraId="6889E75A" w14:textId="77777777">
      <w:pPr>
        <w:pStyle w:val="Heading2"/>
        <w:rPr>
          <w:rFonts w:asciiTheme="majorHAnsi" w:hAnsiTheme="majorHAnsi" w:cstheme="majorHAnsi"/>
          <w:lang w:val="en-GB"/>
        </w:rPr>
      </w:pPr>
      <w:r w:rsidRPr="006E2837">
        <w:rPr>
          <w:rFonts w:asciiTheme="majorHAnsi" w:hAnsiTheme="majorHAnsi" w:cstheme="majorHAnsi"/>
          <w:lang w:val="en-GB"/>
        </w:rPr>
        <w:lastRenderedPageBreak/>
        <w:t xml:space="preserve">Email submission </w:t>
      </w:r>
    </w:p>
    <w:p w:rsidRPr="006E2837" w:rsidR="00A9431A" w:rsidP="00A9431A" w:rsidRDefault="00A9431A" w14:paraId="28E73666" w14:textId="1DD14232">
      <w:pPr>
        <w:pStyle w:val="Heading2"/>
        <w:numPr>
          <w:ilvl w:val="0"/>
          <w:numId w:val="0"/>
        </w:numPr>
        <w:rPr>
          <w:rFonts w:asciiTheme="majorHAnsi" w:hAnsiTheme="majorHAnsi" w:cstheme="majorHAnsi"/>
          <w:b w:val="0"/>
          <w:lang w:val="en-GB"/>
        </w:rPr>
      </w:pPr>
      <w:r w:rsidRPr="006E2837">
        <w:rPr>
          <w:rFonts w:asciiTheme="majorHAnsi" w:hAnsiTheme="majorHAnsi" w:cstheme="majorHAnsi"/>
          <w:b w:val="0"/>
          <w:lang w:val="en-GB"/>
        </w:rPr>
        <w:t xml:space="preserve">Bids can be submitted by email to the following dedicated, controlled, &amp; secure email address: </w:t>
      </w:r>
    </w:p>
    <w:p w:rsidRPr="006E2837" w:rsidR="0072059D" w:rsidP="00A9431A" w:rsidRDefault="00411C45" w14:paraId="5B1ED1A1" w14:textId="2476E737">
      <w:pPr>
        <w:tabs>
          <w:tab w:val="left" w:pos="900"/>
        </w:tabs>
        <w:rPr>
          <w:rFonts w:asciiTheme="majorHAnsi" w:hAnsiTheme="majorHAnsi" w:cstheme="majorHAnsi"/>
          <w:i/>
          <w:iCs/>
          <w:u w:val="single"/>
          <w:lang w:val="en-AU"/>
        </w:rPr>
      </w:pPr>
      <w:hyperlink w:history="1" r:id="rId11">
        <w:r w:rsidRPr="006E2837" w:rsidR="0070329A">
          <w:rPr>
            <w:rFonts w:asciiTheme="majorHAnsi" w:hAnsiTheme="majorHAnsi" w:cstheme="majorHAnsi"/>
            <w:color w:val="0F5CB6"/>
          </w:rPr>
          <w:t>tender.irq.co@drc.ngo</w:t>
        </w:r>
      </w:hyperlink>
    </w:p>
    <w:p w:rsidRPr="006E2837" w:rsidR="00A253CD" w:rsidP="00A9431A" w:rsidRDefault="00A253CD" w14:paraId="175167D0" w14:textId="77777777">
      <w:pPr>
        <w:tabs>
          <w:tab w:val="left" w:pos="900"/>
        </w:tabs>
        <w:rPr>
          <w:rFonts w:asciiTheme="majorHAnsi" w:hAnsiTheme="majorHAnsi" w:cstheme="majorHAnsi"/>
          <w:color w:val="222222"/>
          <w:lang w:val="en-GB"/>
        </w:rPr>
      </w:pPr>
    </w:p>
    <w:p w:rsidRPr="006E2837" w:rsidR="00A9431A" w:rsidP="00A9431A" w:rsidRDefault="00A9431A" w14:paraId="10B51090" w14:textId="1603CFAC">
      <w:pPr>
        <w:tabs>
          <w:tab w:val="left" w:pos="90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When Bids are emailed the following conditions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be complied with:</w:t>
      </w:r>
    </w:p>
    <w:p w:rsidRPr="006E2837" w:rsidR="00A9431A" w:rsidP="00A9431A" w:rsidRDefault="00A9431A" w14:paraId="0D491159" w14:textId="77777777">
      <w:pPr>
        <w:tabs>
          <w:tab w:val="left" w:pos="900"/>
        </w:tabs>
        <w:rPr>
          <w:rFonts w:asciiTheme="majorHAnsi" w:hAnsiTheme="majorHAnsi" w:cstheme="majorHAnsi"/>
          <w:color w:val="222222"/>
          <w:lang w:val="en-GB"/>
        </w:rPr>
      </w:pPr>
    </w:p>
    <w:p w:rsidRPr="006E2837" w:rsidR="00A9431A" w:rsidP="00A9431A" w:rsidRDefault="00A9431A" w14:paraId="472B3D2D" w14:textId="370C3563">
      <w:pPr>
        <w:numPr>
          <w:ilvl w:val="0"/>
          <w:numId w:val="35"/>
        </w:numPr>
        <w:tabs>
          <w:tab w:val="left" w:pos="900"/>
        </w:tabs>
        <w:ind w:left="900"/>
        <w:rPr>
          <w:rFonts w:asciiTheme="majorHAnsi" w:hAnsiTheme="majorHAnsi" w:cstheme="majorHAnsi"/>
          <w:b/>
          <w:color w:val="222222"/>
          <w:lang w:val="en-GB"/>
        </w:rPr>
      </w:pPr>
      <w:r w:rsidRPr="006E2837">
        <w:rPr>
          <w:rFonts w:asciiTheme="majorHAnsi" w:hAnsiTheme="majorHAnsi" w:cstheme="majorHAnsi"/>
          <w:b/>
          <w:color w:val="222222"/>
          <w:lang w:val="en-GB"/>
        </w:rPr>
        <w:t xml:space="preserve">The ITB number </w:t>
      </w:r>
      <w:r w:rsidRPr="006E2837" w:rsidR="00EF41E1">
        <w:rPr>
          <w:rFonts w:asciiTheme="majorHAnsi" w:hAnsiTheme="majorHAnsi" w:cstheme="majorHAnsi"/>
          <w:b/>
          <w:color w:val="222222"/>
          <w:lang w:val="en-GB"/>
        </w:rPr>
        <w:t>shall</w:t>
      </w:r>
      <w:r w:rsidRPr="006E2837">
        <w:rPr>
          <w:rFonts w:asciiTheme="majorHAnsi" w:hAnsiTheme="majorHAnsi" w:cstheme="majorHAnsi"/>
          <w:b/>
          <w:color w:val="222222"/>
          <w:lang w:val="en-GB"/>
        </w:rPr>
        <w:t xml:space="preserve"> be inserted in the Subject Heading of the email</w:t>
      </w:r>
    </w:p>
    <w:p w:rsidRPr="006E2837" w:rsidR="00A9431A" w:rsidP="00A9431A" w:rsidRDefault="00A9431A" w14:paraId="60D6C9E0" w14:textId="3B6062BC">
      <w:pPr>
        <w:numPr>
          <w:ilvl w:val="0"/>
          <w:numId w:val="35"/>
        </w:numPr>
        <w:tabs>
          <w:tab w:val="left" w:pos="900"/>
        </w:tabs>
        <w:ind w:left="900"/>
        <w:rPr>
          <w:rFonts w:asciiTheme="majorHAnsi" w:hAnsiTheme="majorHAnsi" w:cstheme="majorHAnsi"/>
          <w:b/>
          <w:color w:val="222222"/>
          <w:lang w:val="en-GB"/>
        </w:rPr>
      </w:pPr>
      <w:r w:rsidRPr="006E2837">
        <w:rPr>
          <w:rFonts w:asciiTheme="majorHAnsi" w:hAnsiTheme="majorHAnsi" w:cstheme="majorHAnsi"/>
          <w:b/>
          <w:color w:val="222222"/>
          <w:lang w:val="en-GB"/>
        </w:rPr>
        <w:t>Separate emails shall be used for the ‘</w:t>
      </w:r>
      <w:r w:rsidRPr="006E2837" w:rsidR="002D1A68">
        <w:rPr>
          <w:rFonts w:asciiTheme="majorHAnsi" w:hAnsiTheme="majorHAnsi" w:cstheme="majorHAnsi"/>
          <w:b/>
          <w:color w:val="222222"/>
          <w:lang w:val="en-GB"/>
        </w:rPr>
        <w:t>Financial</w:t>
      </w:r>
      <w:r w:rsidRPr="006E2837">
        <w:rPr>
          <w:rFonts w:asciiTheme="majorHAnsi" w:hAnsiTheme="majorHAnsi" w:cstheme="majorHAnsi"/>
          <w:b/>
          <w:color w:val="222222"/>
          <w:lang w:val="en-GB"/>
        </w:rPr>
        <w:t xml:space="preserve"> Bid’ and ‘Technical Bid’, and the Subject Heading of the email shall indicate which type the email contains</w:t>
      </w:r>
    </w:p>
    <w:p w:rsidRPr="006E2837" w:rsidR="00A039A7" w:rsidP="00A039A7" w:rsidRDefault="00A039A7" w14:paraId="106FFE8E" w14:textId="2CD13A7A">
      <w:pPr>
        <w:numPr>
          <w:ilvl w:val="1"/>
          <w:numId w:val="35"/>
        </w:numPr>
        <w:tabs>
          <w:tab w:val="left" w:pos="90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The </w:t>
      </w:r>
      <w:r w:rsidRPr="006E2837" w:rsidR="002D1A68">
        <w:rPr>
          <w:rFonts w:asciiTheme="majorHAnsi" w:hAnsiTheme="majorHAnsi" w:cstheme="majorHAnsi"/>
          <w:color w:val="222222"/>
          <w:lang w:val="en-GB"/>
        </w:rPr>
        <w:t>Financial Bid</w:t>
      </w:r>
      <w:r w:rsidRPr="006E2837">
        <w:rPr>
          <w:rFonts w:asciiTheme="majorHAnsi" w:hAnsiTheme="majorHAnsi" w:cstheme="majorHAnsi"/>
          <w:color w:val="222222"/>
          <w:lang w:val="en-GB"/>
        </w:rPr>
        <w:t xml:space="preserve"> sh</w:t>
      </w:r>
      <w:r w:rsidRPr="006E2837" w:rsidR="00461C7E">
        <w:rPr>
          <w:rFonts w:asciiTheme="majorHAnsi" w:hAnsiTheme="majorHAnsi" w:cstheme="majorHAnsi"/>
          <w:color w:val="222222"/>
          <w:lang w:val="en-GB"/>
        </w:rPr>
        <w:t>all</w:t>
      </w:r>
      <w:r w:rsidRPr="006E2837">
        <w:rPr>
          <w:rFonts w:asciiTheme="majorHAnsi" w:hAnsiTheme="majorHAnsi" w:cstheme="majorHAnsi"/>
          <w:color w:val="222222"/>
          <w:lang w:val="en-GB"/>
        </w:rPr>
        <w:t xml:space="preserve"> only contain the financial bid form, Annex A.2</w:t>
      </w:r>
    </w:p>
    <w:p w:rsidRPr="006E2837" w:rsidR="002D1A68" w:rsidP="002D1A68" w:rsidRDefault="002D1A68" w14:paraId="2F70E912" w14:textId="77777777">
      <w:pPr>
        <w:numPr>
          <w:ilvl w:val="1"/>
          <w:numId w:val="35"/>
        </w:numPr>
        <w:tabs>
          <w:tab w:val="left" w:pos="900"/>
        </w:tabs>
        <w:rPr>
          <w:rFonts w:asciiTheme="majorHAnsi" w:hAnsiTheme="majorHAnsi" w:cstheme="majorHAnsi"/>
          <w:color w:val="222222"/>
          <w:lang w:val="en-GB"/>
        </w:rPr>
      </w:pPr>
      <w:r w:rsidRPr="006E2837">
        <w:rPr>
          <w:rFonts w:asciiTheme="majorHAnsi" w:hAnsiTheme="majorHAnsi" w:cstheme="majorHAnsi"/>
          <w:color w:val="222222"/>
          <w:lang w:val="en-GB"/>
        </w:rPr>
        <w:t>The Technical Bid shall contain all other documents required by the tender as mentioned in section A. Administrative Evaluation, but excluding any pricing information</w:t>
      </w:r>
    </w:p>
    <w:p w:rsidRPr="006E2837" w:rsidR="00A9431A" w:rsidP="00A039A7" w:rsidRDefault="00A9431A" w14:paraId="2B0B911C" w14:textId="5483BC2F">
      <w:pPr>
        <w:numPr>
          <w:ilvl w:val="0"/>
          <w:numId w:val="35"/>
        </w:numPr>
        <w:tabs>
          <w:tab w:val="left" w:pos="900"/>
        </w:tabs>
        <w:ind w:left="900"/>
        <w:rPr>
          <w:rFonts w:asciiTheme="majorHAnsi" w:hAnsiTheme="majorHAnsi" w:cstheme="majorHAnsi"/>
          <w:color w:val="222222"/>
          <w:lang w:val="en-GB"/>
        </w:rPr>
      </w:pPr>
      <w:r w:rsidRPr="006E2837">
        <w:rPr>
          <w:rFonts w:asciiTheme="majorHAnsi" w:hAnsiTheme="majorHAnsi" w:cstheme="majorHAnsi"/>
          <w:color w:val="222222"/>
          <w:lang w:val="en-GB"/>
        </w:rPr>
        <w:t xml:space="preserve">Bid documents required,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be included as an attachment to the </w:t>
      </w:r>
      <w:r w:rsidRPr="006E2837" w:rsidR="00A039A7">
        <w:rPr>
          <w:rFonts w:asciiTheme="majorHAnsi" w:hAnsiTheme="majorHAnsi" w:cstheme="majorHAnsi"/>
          <w:color w:val="222222"/>
          <w:lang w:val="en-GB"/>
        </w:rPr>
        <w:t>email in PDF, JPEG, TIF</w:t>
      </w:r>
      <w:r w:rsidRPr="006E2837">
        <w:rPr>
          <w:rFonts w:asciiTheme="majorHAnsi" w:hAnsiTheme="majorHAnsi" w:cstheme="majorHAnsi"/>
          <w:color w:val="222222"/>
          <w:lang w:val="en-GB"/>
        </w:rPr>
        <w:t xml:space="preserve"> format</w:t>
      </w:r>
      <w:r w:rsidRPr="006E2837" w:rsidR="00A039A7">
        <w:rPr>
          <w:rFonts w:asciiTheme="majorHAnsi" w:hAnsiTheme="majorHAnsi" w:cstheme="majorHAnsi"/>
          <w:color w:val="222222"/>
          <w:lang w:val="en-GB"/>
        </w:rPr>
        <w:t>, or the same type of files provided as a ZIP file</w:t>
      </w:r>
      <w:r w:rsidRPr="006E2837">
        <w:rPr>
          <w:rFonts w:asciiTheme="majorHAnsi" w:hAnsiTheme="majorHAnsi" w:cstheme="majorHAnsi"/>
          <w:color w:val="222222"/>
          <w:lang w:val="en-GB"/>
        </w:rPr>
        <w:t>. Documents in MS Word or excel formats, will result in the bid being disqualified.</w:t>
      </w:r>
      <w:r w:rsidRPr="006E2837" w:rsidR="00A039A7">
        <w:rPr>
          <w:rFonts w:asciiTheme="majorHAnsi" w:hAnsiTheme="majorHAnsi" w:cstheme="majorHAnsi"/>
          <w:color w:val="222222"/>
          <w:lang w:val="en-GB"/>
        </w:rPr>
        <w:t xml:space="preserve"> </w:t>
      </w:r>
    </w:p>
    <w:p w:rsidRPr="006E2837" w:rsidR="00A9431A" w:rsidP="00A9431A" w:rsidRDefault="00A9431A" w14:paraId="75CAA6E0" w14:textId="65E23DBC">
      <w:pPr>
        <w:numPr>
          <w:ilvl w:val="0"/>
          <w:numId w:val="35"/>
        </w:numPr>
        <w:tabs>
          <w:tab w:val="left" w:pos="900"/>
        </w:tabs>
        <w:ind w:left="900"/>
        <w:rPr>
          <w:rFonts w:asciiTheme="majorHAnsi" w:hAnsiTheme="majorHAnsi" w:cstheme="majorHAnsi"/>
          <w:i/>
          <w:color w:val="222222"/>
          <w:lang w:val="en-GB"/>
        </w:rPr>
      </w:pPr>
      <w:r w:rsidRPr="006E2837">
        <w:rPr>
          <w:rFonts w:asciiTheme="majorHAnsi" w:hAnsiTheme="majorHAnsi" w:cstheme="majorHAnsi"/>
          <w:color w:val="222222"/>
          <w:lang w:val="en-GB"/>
        </w:rPr>
        <w:t xml:space="preserve">Email attachments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not exceed 4MB; otherwise the bidder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send his bid in multiple emails.</w:t>
      </w:r>
    </w:p>
    <w:p w:rsidRPr="006E2837" w:rsidR="00A9431A" w:rsidP="00A9431A" w:rsidRDefault="00A9431A" w14:paraId="7A70D90E" w14:textId="77777777">
      <w:pPr>
        <w:tabs>
          <w:tab w:val="left" w:pos="900"/>
        </w:tabs>
        <w:ind w:left="900"/>
        <w:rPr>
          <w:rFonts w:asciiTheme="majorHAnsi" w:hAnsiTheme="majorHAnsi" w:cstheme="majorHAnsi"/>
          <w:color w:val="222222"/>
          <w:lang w:val="en-GB"/>
        </w:rPr>
      </w:pPr>
    </w:p>
    <w:p w:rsidRPr="006E2837" w:rsidR="00A9431A" w:rsidP="00DF2834" w:rsidRDefault="00A9431A" w14:paraId="198DEDE8" w14:textId="7355552E">
      <w:pPr>
        <w:tabs>
          <w:tab w:val="left" w:pos="900"/>
        </w:tabs>
        <w:rPr>
          <w:rFonts w:asciiTheme="majorHAnsi" w:hAnsiTheme="majorHAnsi" w:cstheme="majorHAnsi"/>
          <w:color w:val="222222"/>
        </w:rPr>
      </w:pPr>
      <w:r w:rsidRPr="006E2837">
        <w:rPr>
          <w:rFonts w:asciiTheme="majorHAnsi" w:hAnsiTheme="majorHAnsi" w:cstheme="majorHAnsi"/>
          <w:i/>
          <w:color w:val="222222"/>
          <w:lang w:val="en-GB"/>
        </w:rPr>
        <w:t>Failure to comply with the above may disqualify the Bi</w:t>
      </w:r>
      <w:r w:rsidRPr="006E2837" w:rsidR="00A039A7">
        <w:rPr>
          <w:rFonts w:asciiTheme="majorHAnsi" w:hAnsiTheme="majorHAnsi" w:cstheme="majorHAnsi"/>
          <w:i/>
          <w:color w:val="222222"/>
          <w:lang w:val="en-GB"/>
        </w:rPr>
        <w:t>d.</w:t>
      </w:r>
    </w:p>
    <w:p w:rsidRPr="006E2837" w:rsidR="00A039A7" w:rsidP="00A039A7" w:rsidRDefault="00A039A7" w14:paraId="79DC4B94" w14:textId="77777777">
      <w:pPr>
        <w:shd w:val="clear" w:color="auto" w:fill="FFFFFF"/>
        <w:contextualSpacing/>
        <w:rPr>
          <w:rFonts w:asciiTheme="majorHAnsi" w:hAnsiTheme="majorHAnsi" w:cstheme="majorHAnsi"/>
          <w:color w:val="222222"/>
          <w:lang w:val="en-GB"/>
        </w:rPr>
      </w:pPr>
      <w:r w:rsidRPr="006E2837">
        <w:rPr>
          <w:rFonts w:asciiTheme="majorHAnsi" w:hAnsiTheme="majorHAnsi" w:cstheme="majorHAnsi"/>
          <w:color w:val="222222"/>
          <w:lang w:val="en-GB"/>
        </w:rPr>
        <w:t xml:space="preserve">DRC is not responsible for the failure of the Internet, network, server, or any other hardware, or software, used by either the Bidder or DRC in the processing of emails. </w:t>
      </w:r>
    </w:p>
    <w:p w:rsidRPr="006E2837" w:rsidR="00A039A7" w:rsidP="00A039A7" w:rsidRDefault="00A039A7" w14:paraId="75FA57E4" w14:textId="77777777">
      <w:pPr>
        <w:shd w:val="clear" w:color="auto" w:fill="FFFFFF"/>
        <w:contextualSpacing/>
        <w:rPr>
          <w:rFonts w:asciiTheme="majorHAnsi" w:hAnsiTheme="majorHAnsi" w:cstheme="majorHAnsi"/>
          <w:color w:val="222222"/>
          <w:lang w:val="en-GB"/>
        </w:rPr>
      </w:pPr>
    </w:p>
    <w:p w:rsidRPr="006E2837" w:rsidR="00A039A7" w:rsidP="00A039A7" w:rsidRDefault="00A039A7" w14:paraId="24687CBE" w14:textId="200AC9B4">
      <w:pPr>
        <w:shd w:val="clear" w:color="auto" w:fill="FFFFFF"/>
        <w:contextualSpacing/>
        <w:rPr>
          <w:rFonts w:asciiTheme="majorHAnsi" w:hAnsiTheme="majorHAnsi" w:cstheme="majorHAnsi"/>
          <w:color w:val="222222"/>
          <w:lang w:val="en-GB"/>
        </w:rPr>
      </w:pPr>
      <w:r w:rsidRPr="006E2837">
        <w:rPr>
          <w:rFonts w:asciiTheme="majorHAnsi" w:hAnsiTheme="majorHAnsi" w:cstheme="majorHAnsi"/>
          <w:color w:val="222222"/>
          <w:lang w:val="en-GB"/>
        </w:rPr>
        <w:t>DRC is not responsible for the non-receipt of Bids submitted by email as part of the e-Tendering process.</w:t>
      </w:r>
    </w:p>
    <w:p w:rsidRPr="006E2837" w:rsidR="00A039A7" w:rsidP="009739DD" w:rsidRDefault="00A039A7" w14:paraId="57864FF3" w14:textId="77777777">
      <w:pPr>
        <w:tabs>
          <w:tab w:val="left" w:pos="900"/>
        </w:tabs>
        <w:rPr>
          <w:rFonts w:asciiTheme="majorHAnsi" w:hAnsiTheme="majorHAnsi" w:cstheme="majorHAnsi"/>
          <w:color w:val="222222"/>
        </w:rPr>
      </w:pPr>
    </w:p>
    <w:p w:rsidRPr="006E2837" w:rsidR="009D07D7" w:rsidP="156B322B" w:rsidRDefault="009D07D7" w14:paraId="0CF5C7F6" w14:textId="01B04941">
      <w:pPr>
        <w:tabs>
          <w:tab w:val="left" w:pos="900"/>
        </w:tabs>
        <w:rPr>
          <w:rFonts w:ascii="Calibri Light" w:hAnsi="Calibri Light" w:cs="Calibri Light" w:asciiTheme="majorAscii" w:hAnsiTheme="majorAscii" w:cstheme="majorAscii"/>
          <w:b w:val="1"/>
          <w:bCs w:val="1"/>
          <w:color w:val="222222"/>
        </w:rPr>
      </w:pPr>
      <w:r w:rsidRPr="156B322B" w:rsidR="009D07D7">
        <w:rPr>
          <w:rFonts w:ascii="Calibri Light" w:hAnsi="Calibri Light" w:cs="Calibri Light" w:asciiTheme="majorAscii" w:hAnsiTheme="majorAscii" w:cstheme="majorAscii"/>
          <w:b w:val="1"/>
          <w:bCs w:val="1"/>
          <w:color w:val="222222"/>
        </w:rPr>
        <w:t xml:space="preserve">Bids can be submitted in one of two ways; hardcopy or electronically. </w:t>
      </w:r>
      <w:r w:rsidRPr="156B322B" w:rsidR="002D1A68">
        <w:rPr>
          <w:rFonts w:ascii="Calibri Light" w:hAnsi="Calibri Light" w:cs="Calibri Light" w:asciiTheme="majorAscii" w:hAnsiTheme="majorAscii" w:cstheme="majorAscii"/>
          <w:b w:val="1"/>
          <w:bCs w:val="1"/>
          <w:color w:val="222222"/>
        </w:rPr>
        <w:t>If the Bidder submits a Bid in both Hardcopy and electronically, DRC will choose the version that is the most advantageous to DRC.</w:t>
      </w:r>
    </w:p>
    <w:p w:rsidRPr="006E2837" w:rsidR="00A039A7" w:rsidP="00A039A7" w:rsidRDefault="00A039A7" w14:paraId="12F684F1" w14:textId="77777777">
      <w:pPr>
        <w:shd w:val="clear" w:color="auto" w:fill="FFFFFF"/>
        <w:contextualSpacing/>
        <w:rPr>
          <w:rFonts w:asciiTheme="majorHAnsi" w:hAnsiTheme="majorHAnsi" w:cstheme="majorHAnsi"/>
          <w:color w:val="222222"/>
          <w:lang w:val="en-GB"/>
        </w:rPr>
      </w:pPr>
    </w:p>
    <w:p w:rsidRPr="006E2837" w:rsidR="00ED4934" w:rsidP="00972789" w:rsidRDefault="00ED4934" w14:paraId="7BCB13BA" w14:textId="2E6AA457">
      <w:pPr>
        <w:pStyle w:val="Heading1"/>
        <w:rPr>
          <w:rFonts w:asciiTheme="majorHAnsi" w:hAnsiTheme="majorHAnsi" w:cstheme="majorHAnsi"/>
          <w:lang w:val="en-GB"/>
        </w:rPr>
      </w:pPr>
      <w:r w:rsidRPr="006E2837">
        <w:rPr>
          <w:rFonts w:asciiTheme="majorHAnsi" w:hAnsiTheme="majorHAnsi" w:cstheme="majorHAnsi"/>
          <w:lang w:val="en-GB"/>
        </w:rPr>
        <w:t>Submission of Samples</w:t>
      </w:r>
      <w:r w:rsidRPr="006E2837" w:rsidR="003461DC">
        <w:rPr>
          <w:rFonts w:asciiTheme="majorHAnsi" w:hAnsiTheme="majorHAnsi" w:cstheme="majorHAnsi"/>
          <w:lang w:val="en-GB"/>
        </w:rPr>
        <w:t xml:space="preserve"> </w:t>
      </w:r>
    </w:p>
    <w:p w:rsidRPr="006E2837" w:rsidR="00762830" w:rsidP="00ED4934" w:rsidRDefault="00E611FE" w14:paraId="110383F0" w14:textId="2FF24C28">
      <w:pPr>
        <w:tabs>
          <w:tab w:val="left" w:pos="360"/>
        </w:tabs>
        <w:rPr>
          <w:rFonts w:asciiTheme="majorHAnsi" w:hAnsiTheme="majorHAnsi" w:cstheme="majorHAnsi"/>
          <w:color w:val="FF0000"/>
          <w:lang w:val="en-GB"/>
        </w:rPr>
      </w:pPr>
      <w:r w:rsidRPr="006E2837">
        <w:rPr>
          <w:rFonts w:asciiTheme="majorHAnsi" w:hAnsiTheme="majorHAnsi" w:cstheme="majorHAnsi"/>
          <w:color w:val="FF0000"/>
          <w:lang w:val="en-GB"/>
        </w:rPr>
        <w:t>N/A</w:t>
      </w:r>
    </w:p>
    <w:p w:rsidRPr="006E2837" w:rsidR="00ED4934" w:rsidP="156B322B" w:rsidRDefault="00ED4934" w14:paraId="4EE94DCD" w14:textId="6343942C">
      <w:pPr>
        <w:pStyle w:val="Normal"/>
        <w:tabs>
          <w:tab w:val="left" w:pos="360"/>
        </w:tabs>
        <w:rPr>
          <w:rFonts w:ascii="Calibri Light" w:hAnsi="Calibri Light" w:cs="Calibri Light" w:asciiTheme="majorAscii" w:hAnsiTheme="majorAscii" w:cstheme="majorAscii"/>
          <w:color w:val="222222"/>
          <w:lang w:val="en-GB"/>
        </w:rPr>
      </w:pPr>
    </w:p>
    <w:p w:rsidRPr="006E2837" w:rsidR="00ED4934" w:rsidP="00972789" w:rsidRDefault="00ED4934" w14:paraId="675A937A" w14:textId="7817FEB4">
      <w:pPr>
        <w:pStyle w:val="Heading1"/>
        <w:rPr>
          <w:rFonts w:asciiTheme="majorHAnsi" w:hAnsiTheme="majorHAnsi" w:cstheme="majorHAnsi"/>
          <w:lang w:val="en-GB"/>
        </w:rPr>
      </w:pPr>
      <w:r w:rsidRPr="006E2837">
        <w:rPr>
          <w:rFonts w:asciiTheme="majorHAnsi" w:hAnsiTheme="majorHAnsi" w:cstheme="majorHAnsi"/>
          <w:lang w:val="en-GB"/>
        </w:rPr>
        <w:t>Completion of Bid Form</w:t>
      </w:r>
    </w:p>
    <w:p w:rsidRPr="006E2837" w:rsidR="006849DA" w:rsidP="006849DA" w:rsidRDefault="006849DA" w14:paraId="1655C564" w14:textId="77777777">
      <w:pPr>
        <w:rPr>
          <w:rFonts w:asciiTheme="majorHAnsi" w:hAnsiTheme="majorHAnsi" w:cstheme="majorHAnsi"/>
          <w:lang w:val="en-GB"/>
        </w:rPr>
      </w:pPr>
    </w:p>
    <w:p w:rsidRPr="006E2837" w:rsidR="00ED4934" w:rsidP="006849DA" w:rsidRDefault="00ED4934" w14:paraId="18D89FA4" w14:textId="597C16D4">
      <w:pPr>
        <w:pStyle w:val="Heading2"/>
        <w:rPr>
          <w:rFonts w:asciiTheme="majorHAnsi" w:hAnsiTheme="majorHAnsi" w:cstheme="majorHAnsi"/>
          <w:lang w:val="en-GB"/>
        </w:rPr>
      </w:pPr>
      <w:r w:rsidRPr="006E2837">
        <w:rPr>
          <w:rFonts w:asciiTheme="majorHAnsi" w:hAnsiTheme="majorHAnsi" w:cstheme="majorHAnsi"/>
          <w:lang w:val="en-GB"/>
        </w:rPr>
        <w:t>Prices Quoted</w:t>
      </w:r>
    </w:p>
    <w:p w:rsidRPr="006E2837" w:rsidR="00762830" w:rsidP="00972789" w:rsidRDefault="00762830" w14:paraId="497114C5" w14:textId="7D7C913A">
      <w:pPr>
        <w:tabs>
          <w:tab w:val="left" w:pos="360"/>
        </w:tabs>
        <w:ind w:left="180" w:hanging="180"/>
        <w:rPr>
          <w:rFonts w:asciiTheme="majorHAnsi" w:hAnsiTheme="majorHAnsi" w:cstheme="majorHAnsi"/>
          <w:color w:val="222222"/>
          <w:lang w:val="en-GB"/>
        </w:rPr>
      </w:pPr>
      <w:r w:rsidRPr="006E2837">
        <w:rPr>
          <w:rFonts w:asciiTheme="majorHAnsi" w:hAnsiTheme="majorHAnsi" w:cstheme="majorHAnsi"/>
          <w:color w:val="222222"/>
          <w:lang w:val="en-GB"/>
        </w:rPr>
        <w:t xml:space="preserve">Any discount offered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be included in the Bid price</w:t>
      </w:r>
      <w:r w:rsidRPr="006E2837" w:rsidR="00ED4934">
        <w:rPr>
          <w:rFonts w:asciiTheme="majorHAnsi" w:hAnsiTheme="majorHAnsi" w:cstheme="majorHAnsi"/>
          <w:color w:val="222222"/>
          <w:lang w:val="en-GB"/>
        </w:rPr>
        <w:t>.</w:t>
      </w:r>
      <w:r w:rsidRPr="006E2837" w:rsidR="009E6E94">
        <w:rPr>
          <w:rFonts w:asciiTheme="majorHAnsi" w:hAnsiTheme="majorHAnsi" w:cstheme="majorHAnsi"/>
          <w:color w:val="222222"/>
          <w:lang w:val="en-GB"/>
        </w:rPr>
        <w:t xml:space="preserve"> </w:t>
      </w:r>
    </w:p>
    <w:p w:rsidRPr="006E2837" w:rsidR="00ED4934" w:rsidP="00972789" w:rsidRDefault="002360FC" w14:paraId="12369A44" w14:textId="51143B09">
      <w:pPr>
        <w:tabs>
          <w:tab w:val="left" w:pos="360"/>
        </w:tabs>
        <w:ind w:left="180" w:hanging="180"/>
        <w:rPr>
          <w:rFonts w:asciiTheme="majorHAnsi" w:hAnsiTheme="majorHAnsi" w:cstheme="majorHAnsi"/>
          <w:color w:val="222222"/>
          <w:lang w:val="en-GB"/>
        </w:rPr>
      </w:pPr>
      <w:r w:rsidRPr="006E2837">
        <w:rPr>
          <w:rFonts w:asciiTheme="majorHAnsi" w:hAnsiTheme="majorHAnsi" w:cstheme="majorHAnsi"/>
          <w:color w:val="222222"/>
          <w:lang w:val="en-GB"/>
        </w:rPr>
        <w:t xml:space="preserve">Unless </w:t>
      </w:r>
      <w:r w:rsidRPr="006E2837" w:rsidR="006F1A94">
        <w:rPr>
          <w:rFonts w:asciiTheme="majorHAnsi" w:hAnsiTheme="majorHAnsi" w:cstheme="majorHAnsi"/>
          <w:color w:val="222222"/>
          <w:lang w:val="en-GB"/>
        </w:rPr>
        <w:t>otherwise</w:t>
      </w:r>
      <w:r w:rsidRPr="006E2837">
        <w:rPr>
          <w:rFonts w:asciiTheme="majorHAnsi" w:hAnsiTheme="majorHAnsi" w:cstheme="majorHAnsi"/>
          <w:color w:val="222222"/>
          <w:lang w:val="en-GB"/>
        </w:rPr>
        <w:t xml:space="preserve"> requested all Bids</w:t>
      </w:r>
      <w:r w:rsidRPr="006E2837" w:rsidR="00ED4934">
        <w:rPr>
          <w:rFonts w:asciiTheme="majorHAnsi" w:hAnsiTheme="majorHAnsi" w:cstheme="majorHAnsi"/>
          <w:color w:val="222222"/>
          <w:lang w:val="en-GB"/>
        </w:rPr>
        <w:t xml:space="preserve"> </w:t>
      </w:r>
      <w:r w:rsidRPr="006E2837" w:rsidR="00EF41E1">
        <w:rPr>
          <w:rFonts w:asciiTheme="majorHAnsi" w:hAnsiTheme="majorHAnsi" w:cstheme="majorHAnsi"/>
          <w:color w:val="222222"/>
          <w:lang w:val="en-GB"/>
        </w:rPr>
        <w:t>shall</w:t>
      </w:r>
      <w:r w:rsidRPr="006E2837" w:rsidR="00ED4934">
        <w:rPr>
          <w:rFonts w:asciiTheme="majorHAnsi" w:hAnsiTheme="majorHAnsi" w:cstheme="majorHAnsi"/>
          <w:color w:val="222222"/>
          <w:lang w:val="en-GB"/>
        </w:rPr>
        <w:t xml:space="preserve"> state if the prices quoted are not DDP (Incoterms 20</w:t>
      </w:r>
      <w:r w:rsidRPr="006E2837" w:rsidR="009A3C50">
        <w:rPr>
          <w:rFonts w:asciiTheme="majorHAnsi" w:hAnsiTheme="majorHAnsi" w:cstheme="majorHAnsi"/>
          <w:color w:val="222222"/>
          <w:lang w:val="en-GB"/>
        </w:rPr>
        <w:t>2</w:t>
      </w:r>
      <w:r w:rsidRPr="006E2837" w:rsidR="00ED4934">
        <w:rPr>
          <w:rFonts w:asciiTheme="majorHAnsi" w:hAnsiTheme="majorHAnsi" w:cstheme="majorHAnsi"/>
          <w:color w:val="222222"/>
          <w:lang w:val="en-GB"/>
        </w:rPr>
        <w:t>0).</w:t>
      </w:r>
    </w:p>
    <w:p w:rsidRPr="006E2837" w:rsidR="006849DA" w:rsidP="00972789" w:rsidRDefault="006849DA" w14:paraId="106B5678" w14:textId="77777777">
      <w:pPr>
        <w:tabs>
          <w:tab w:val="left" w:pos="360"/>
        </w:tabs>
        <w:ind w:left="180" w:hanging="180"/>
        <w:rPr>
          <w:rFonts w:asciiTheme="majorHAnsi" w:hAnsiTheme="majorHAnsi" w:cstheme="majorHAnsi"/>
          <w:color w:val="222222"/>
          <w:lang w:val="en-GB"/>
        </w:rPr>
      </w:pPr>
    </w:p>
    <w:p w:rsidRPr="006E2837" w:rsidR="00ED4934" w:rsidP="006849DA" w:rsidRDefault="00ED4934" w14:paraId="5E682ADE" w14:textId="69E28F24">
      <w:pPr>
        <w:pStyle w:val="Heading2"/>
        <w:rPr>
          <w:rFonts w:asciiTheme="majorHAnsi" w:hAnsiTheme="majorHAnsi" w:cstheme="majorHAnsi"/>
          <w:lang w:val="en-GB"/>
        </w:rPr>
      </w:pPr>
      <w:r w:rsidRPr="006E2837">
        <w:rPr>
          <w:rFonts w:asciiTheme="majorHAnsi" w:hAnsiTheme="majorHAnsi" w:cstheme="majorHAnsi"/>
          <w:lang w:val="en-GB"/>
        </w:rPr>
        <w:t>Currency</w:t>
      </w:r>
    </w:p>
    <w:p w:rsidRPr="006E2837" w:rsidR="00ED4934" w:rsidP="00A253CD" w:rsidRDefault="00ED4934" w14:paraId="5D4173E4" w14:textId="61BCE4F3">
      <w:pPr>
        <w:rPr>
          <w:rFonts w:asciiTheme="majorHAnsi" w:hAnsiTheme="majorHAnsi" w:cstheme="majorHAnsi"/>
          <w:color w:val="000000"/>
        </w:rPr>
      </w:pPr>
      <w:r w:rsidRPr="006E2837">
        <w:rPr>
          <w:rFonts w:asciiTheme="majorHAnsi" w:hAnsiTheme="majorHAnsi" w:cstheme="majorHAnsi"/>
          <w:color w:val="000000"/>
        </w:rPr>
        <w:t xml:space="preserve">The currency of the Bid </w:t>
      </w:r>
      <w:r w:rsidRPr="006E2837" w:rsidR="00EF41E1">
        <w:rPr>
          <w:rFonts w:asciiTheme="majorHAnsi" w:hAnsiTheme="majorHAnsi" w:cstheme="majorHAnsi"/>
          <w:color w:val="000000"/>
        </w:rPr>
        <w:t>shall</w:t>
      </w:r>
      <w:r w:rsidRPr="006E2837" w:rsidR="002360FC">
        <w:rPr>
          <w:rFonts w:asciiTheme="majorHAnsi" w:hAnsiTheme="majorHAnsi" w:cstheme="majorHAnsi"/>
          <w:color w:val="000000"/>
        </w:rPr>
        <w:t xml:space="preserve"> </w:t>
      </w:r>
      <w:r w:rsidRPr="006E2837" w:rsidR="00762830">
        <w:rPr>
          <w:rFonts w:asciiTheme="majorHAnsi" w:hAnsiTheme="majorHAnsi" w:cstheme="majorHAnsi"/>
          <w:color w:val="000000"/>
        </w:rPr>
        <w:t xml:space="preserve">be </w:t>
      </w:r>
      <w:r w:rsidRPr="006E2837" w:rsidR="009A3C50">
        <w:rPr>
          <w:rFonts w:asciiTheme="majorHAnsi" w:hAnsiTheme="majorHAnsi" w:cstheme="majorHAnsi"/>
          <w:b/>
          <w:bCs/>
          <w:color w:val="000000"/>
        </w:rPr>
        <w:t>US</w:t>
      </w:r>
      <w:r w:rsidRPr="006E2837" w:rsidR="00E611FE">
        <w:rPr>
          <w:rFonts w:asciiTheme="majorHAnsi" w:hAnsiTheme="majorHAnsi" w:cstheme="majorHAnsi"/>
          <w:b/>
          <w:bCs/>
          <w:color w:val="000000"/>
        </w:rPr>
        <w:t>D</w:t>
      </w:r>
      <w:r w:rsidRPr="006E2837" w:rsidR="00E611FE">
        <w:rPr>
          <w:rFonts w:asciiTheme="majorHAnsi" w:hAnsiTheme="majorHAnsi" w:cstheme="majorHAnsi"/>
          <w:color w:val="000000"/>
        </w:rPr>
        <w:t xml:space="preserve">. </w:t>
      </w:r>
      <w:r w:rsidRPr="006E2837" w:rsidR="00762830">
        <w:rPr>
          <w:rFonts w:asciiTheme="majorHAnsi" w:hAnsiTheme="majorHAnsi" w:cstheme="majorHAnsi"/>
          <w:color w:val="000000"/>
        </w:rPr>
        <w:t xml:space="preserve">No </w:t>
      </w:r>
      <w:r w:rsidRPr="006E2837">
        <w:rPr>
          <w:rFonts w:asciiTheme="majorHAnsi" w:hAnsiTheme="majorHAnsi" w:cstheme="majorHAnsi"/>
          <w:color w:val="000000"/>
        </w:rPr>
        <w:t xml:space="preserve">other currencies are </w:t>
      </w:r>
      <w:r w:rsidRPr="006E2837" w:rsidR="00762830">
        <w:rPr>
          <w:rFonts w:asciiTheme="majorHAnsi" w:hAnsiTheme="majorHAnsi" w:cstheme="majorHAnsi"/>
          <w:color w:val="000000"/>
        </w:rPr>
        <w:t>acceptable.</w:t>
      </w:r>
      <w:r w:rsidRPr="006E2837" w:rsidR="00FE459D">
        <w:rPr>
          <w:rFonts w:asciiTheme="majorHAnsi" w:hAnsiTheme="majorHAnsi" w:cstheme="majorHAnsi"/>
          <w:color w:val="000000"/>
        </w:rPr>
        <w:t xml:space="preserve"> </w:t>
      </w:r>
    </w:p>
    <w:p w:rsidRPr="006E2837" w:rsidR="006849DA" w:rsidP="00972789" w:rsidRDefault="006849DA" w14:paraId="254C8671" w14:textId="77777777">
      <w:pPr>
        <w:tabs>
          <w:tab w:val="left" w:pos="360"/>
        </w:tabs>
        <w:ind w:left="180" w:hanging="180"/>
        <w:rPr>
          <w:rFonts w:asciiTheme="majorHAnsi" w:hAnsiTheme="majorHAnsi" w:cstheme="majorHAnsi"/>
          <w:color w:val="222222"/>
          <w:lang w:val="en-GB"/>
        </w:rPr>
      </w:pPr>
    </w:p>
    <w:p w:rsidRPr="006E2837" w:rsidR="00ED4934" w:rsidP="006849DA" w:rsidRDefault="00ED4934" w14:paraId="51E5B9B3" w14:textId="50105BEB">
      <w:pPr>
        <w:pStyle w:val="Heading2"/>
        <w:rPr>
          <w:rFonts w:asciiTheme="majorHAnsi" w:hAnsiTheme="majorHAnsi" w:cstheme="majorHAnsi"/>
          <w:lang w:val="en-GB"/>
        </w:rPr>
      </w:pPr>
      <w:r w:rsidRPr="006E2837">
        <w:rPr>
          <w:rFonts w:asciiTheme="majorHAnsi" w:hAnsiTheme="majorHAnsi" w:cstheme="majorHAnsi"/>
          <w:lang w:val="en-GB"/>
        </w:rPr>
        <w:t>Language</w:t>
      </w:r>
    </w:p>
    <w:p w:rsidRPr="006E2837" w:rsidR="00ED4934" w:rsidP="00972789" w:rsidRDefault="00ED4934" w14:paraId="7511EA8E" w14:textId="47565312">
      <w:pPr>
        <w:tabs>
          <w:tab w:val="left" w:pos="360"/>
        </w:tabs>
        <w:ind w:left="180" w:hanging="180"/>
        <w:rPr>
          <w:rFonts w:asciiTheme="majorHAnsi" w:hAnsiTheme="majorHAnsi" w:cstheme="majorHAnsi"/>
          <w:color w:val="222222"/>
          <w:lang w:val="en-GB"/>
        </w:rPr>
      </w:pPr>
      <w:r w:rsidRPr="006E2837">
        <w:rPr>
          <w:rFonts w:asciiTheme="majorHAnsi" w:hAnsiTheme="majorHAnsi" w:cstheme="majorHAnsi"/>
          <w:color w:val="222222"/>
          <w:lang w:val="en-GB"/>
        </w:rPr>
        <w:t xml:space="preserve">The Bid Form, </w:t>
      </w:r>
      <w:r w:rsidRPr="006E2837" w:rsidR="002360FC">
        <w:rPr>
          <w:rFonts w:asciiTheme="majorHAnsi" w:hAnsiTheme="majorHAnsi" w:cstheme="majorHAnsi"/>
          <w:color w:val="222222"/>
          <w:lang w:val="en-GB"/>
        </w:rPr>
        <w:t xml:space="preserve">and </w:t>
      </w:r>
      <w:r w:rsidRPr="006E2837">
        <w:rPr>
          <w:rFonts w:asciiTheme="majorHAnsi" w:hAnsiTheme="majorHAnsi" w:cstheme="majorHAnsi"/>
          <w:color w:val="222222"/>
          <w:lang w:val="en-GB"/>
        </w:rPr>
        <w:t>all correspondence and documents related to th</w:t>
      </w:r>
      <w:r w:rsidRPr="006E2837" w:rsidR="002360FC">
        <w:rPr>
          <w:rFonts w:asciiTheme="majorHAnsi" w:hAnsiTheme="majorHAnsi" w:cstheme="majorHAnsi"/>
          <w:color w:val="222222"/>
          <w:lang w:val="en-GB"/>
        </w:rPr>
        <w:t>is</w:t>
      </w:r>
      <w:r w:rsidRPr="006E2837">
        <w:rPr>
          <w:rFonts w:asciiTheme="majorHAnsi" w:hAnsiTheme="majorHAnsi" w:cstheme="majorHAnsi"/>
          <w:color w:val="222222"/>
          <w:lang w:val="en-GB"/>
        </w:rPr>
        <w:t xml:space="preserve"> ITB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be in English.</w:t>
      </w:r>
    </w:p>
    <w:p w:rsidRPr="006E2837" w:rsidR="006849DA" w:rsidP="00972789" w:rsidRDefault="006849DA" w14:paraId="03CE6D4E" w14:textId="77777777">
      <w:pPr>
        <w:tabs>
          <w:tab w:val="left" w:pos="360"/>
        </w:tabs>
        <w:ind w:left="180" w:hanging="180"/>
        <w:rPr>
          <w:rFonts w:asciiTheme="majorHAnsi" w:hAnsiTheme="majorHAnsi" w:cstheme="majorHAnsi"/>
          <w:color w:val="222222"/>
          <w:lang w:val="en-GB"/>
        </w:rPr>
      </w:pPr>
    </w:p>
    <w:p w:rsidRPr="006E2837" w:rsidR="00ED4934" w:rsidP="006849DA" w:rsidRDefault="00ED4934" w14:paraId="4729C5A5" w14:textId="459D47E2">
      <w:pPr>
        <w:pStyle w:val="Heading2"/>
        <w:rPr>
          <w:rFonts w:asciiTheme="majorHAnsi" w:hAnsiTheme="majorHAnsi" w:cstheme="majorHAnsi"/>
          <w:lang w:val="en-GB"/>
        </w:rPr>
      </w:pPr>
      <w:r w:rsidRPr="006E2837">
        <w:rPr>
          <w:rFonts w:asciiTheme="majorHAnsi" w:hAnsiTheme="majorHAnsi" w:cstheme="majorHAnsi"/>
          <w:lang w:val="en-GB"/>
        </w:rPr>
        <w:t>Packaging</w:t>
      </w:r>
    </w:p>
    <w:p w:rsidRPr="006E2837" w:rsidR="00ED4934" w:rsidP="156B322B" w:rsidRDefault="00ED4934" w14:paraId="28902C33" w14:textId="2436B3B1">
      <w:pPr>
        <w:tabs>
          <w:tab w:val="left" w:pos="360"/>
        </w:tabs>
        <w:rPr>
          <w:rFonts w:ascii="Calibri Light" w:hAnsi="Calibri Light" w:cs="Calibri Light" w:asciiTheme="majorAscii" w:hAnsiTheme="majorAscii" w:cstheme="majorAscii"/>
          <w:color w:val="222222"/>
          <w:lang w:val="en-GB"/>
        </w:rPr>
      </w:pPr>
      <w:r w:rsidRPr="156B322B" w:rsidR="00ED4934">
        <w:rPr>
          <w:rFonts w:ascii="Calibri Light" w:hAnsi="Calibri Light" w:cs="Calibri Light" w:asciiTheme="majorAscii" w:hAnsiTheme="majorAscii" w:cstheme="majorAscii"/>
          <w:color w:val="222222"/>
          <w:lang w:val="en-GB"/>
        </w:rPr>
        <w:t xml:space="preserve">Packaging shall be of </w:t>
      </w:r>
      <w:r w:rsidRPr="156B322B" w:rsidR="2C9C1E27">
        <w:rPr>
          <w:rFonts w:ascii="Calibri Light" w:hAnsi="Calibri Light" w:cs="Calibri Light" w:asciiTheme="majorAscii" w:hAnsiTheme="majorAscii" w:cstheme="majorAscii"/>
          <w:color w:val="222222"/>
          <w:lang w:val="en-GB"/>
        </w:rPr>
        <w:t>international</w:t>
      </w:r>
      <w:r w:rsidRPr="156B322B" w:rsidR="00ED4934">
        <w:rPr>
          <w:rFonts w:ascii="Calibri Light" w:hAnsi="Calibri Light" w:cs="Calibri Light" w:asciiTheme="majorAscii" w:hAnsiTheme="majorAscii" w:cstheme="majorAscii"/>
          <w:color w:val="222222"/>
          <w:lang w:val="en-GB"/>
        </w:rPr>
        <w:t xml:space="preserve"> shipping standard, strong quality, and suitable for shipment</w:t>
      </w:r>
      <w:r w:rsidRPr="156B322B" w:rsidR="00FE459D">
        <w:rPr>
          <w:rFonts w:ascii="Calibri Light" w:hAnsi="Calibri Light" w:cs="Calibri Light" w:asciiTheme="majorAscii" w:hAnsiTheme="majorAscii" w:cstheme="majorAscii"/>
          <w:color w:val="222222"/>
          <w:lang w:val="en-GB"/>
        </w:rPr>
        <w:t xml:space="preserve"> as provided in the Bid Form.</w:t>
      </w:r>
    </w:p>
    <w:p w:rsidRPr="006E2837" w:rsidR="006849DA" w:rsidP="006849DA" w:rsidRDefault="006849DA" w14:paraId="4A051AB2" w14:textId="77777777">
      <w:pPr>
        <w:pStyle w:val="Heading4"/>
        <w:numPr>
          <w:ilvl w:val="0"/>
          <w:numId w:val="0"/>
        </w:numPr>
        <w:ind w:left="720" w:hanging="720"/>
        <w:rPr>
          <w:rFonts w:asciiTheme="majorHAnsi" w:hAnsiTheme="majorHAnsi" w:cstheme="majorHAnsi"/>
          <w:lang w:val="en-GB"/>
        </w:rPr>
      </w:pPr>
    </w:p>
    <w:p w:rsidRPr="006E2837" w:rsidR="00FE459D" w:rsidP="006849DA" w:rsidRDefault="00ED4934" w14:paraId="40B096BF" w14:textId="1F50F600">
      <w:pPr>
        <w:pStyle w:val="Heading2"/>
        <w:rPr>
          <w:rFonts w:asciiTheme="majorHAnsi" w:hAnsiTheme="majorHAnsi" w:cstheme="majorHAnsi"/>
          <w:lang w:val="en-GB"/>
        </w:rPr>
      </w:pPr>
      <w:r w:rsidRPr="006E2837">
        <w:rPr>
          <w:rFonts w:asciiTheme="majorHAnsi" w:hAnsiTheme="majorHAnsi" w:cstheme="majorHAnsi"/>
          <w:lang w:val="en-GB"/>
        </w:rPr>
        <w:t>Origi</w:t>
      </w:r>
      <w:r w:rsidRPr="006E2837" w:rsidR="00FE459D">
        <w:rPr>
          <w:rFonts w:asciiTheme="majorHAnsi" w:hAnsiTheme="majorHAnsi" w:cstheme="majorHAnsi"/>
          <w:lang w:val="en-GB"/>
        </w:rPr>
        <w:t>n</w:t>
      </w:r>
    </w:p>
    <w:p w:rsidRPr="006E2837" w:rsidR="00207EAA" w:rsidP="00207EAA" w:rsidRDefault="00207EAA" w14:paraId="1055AB64" w14:textId="77777777">
      <w:pPr>
        <w:tabs>
          <w:tab w:val="left" w:pos="360"/>
        </w:tabs>
        <w:rPr>
          <w:rFonts w:asciiTheme="majorHAnsi" w:hAnsiTheme="majorHAnsi" w:cstheme="majorHAnsi"/>
          <w:color w:val="FF0000"/>
          <w:lang w:val="en-GB"/>
        </w:rPr>
      </w:pPr>
      <w:r w:rsidRPr="006E2837">
        <w:rPr>
          <w:rFonts w:asciiTheme="majorHAnsi" w:hAnsiTheme="majorHAnsi" w:cstheme="majorHAnsi"/>
          <w:color w:val="FF0000"/>
          <w:lang w:val="en-GB"/>
        </w:rPr>
        <w:t>N/A</w:t>
      </w:r>
    </w:p>
    <w:p w:rsidRPr="006E2837" w:rsidR="006849DA" w:rsidP="006849DA" w:rsidRDefault="006849DA" w14:paraId="6F600AEA" w14:textId="77777777">
      <w:pPr>
        <w:pStyle w:val="Heading4"/>
        <w:numPr>
          <w:ilvl w:val="0"/>
          <w:numId w:val="0"/>
        </w:numPr>
        <w:rPr>
          <w:rFonts w:asciiTheme="majorHAnsi" w:hAnsiTheme="majorHAnsi" w:cstheme="majorHAnsi"/>
          <w:lang w:val="en-GB"/>
        </w:rPr>
      </w:pPr>
    </w:p>
    <w:p w:rsidRPr="006E2837" w:rsidR="00ED4934" w:rsidP="006849DA" w:rsidRDefault="00ED4934" w14:paraId="1C2CC934" w14:textId="6A76D76B">
      <w:pPr>
        <w:pStyle w:val="Heading2"/>
        <w:rPr>
          <w:rFonts w:asciiTheme="majorHAnsi" w:hAnsiTheme="majorHAnsi" w:cstheme="majorHAnsi"/>
          <w:lang w:val="en-GB"/>
        </w:rPr>
      </w:pPr>
      <w:r w:rsidRPr="006E2837">
        <w:rPr>
          <w:rFonts w:asciiTheme="majorHAnsi" w:hAnsiTheme="majorHAnsi" w:cstheme="majorHAnsi"/>
          <w:lang w:val="en-GB"/>
        </w:rPr>
        <w:t>Presentation</w:t>
      </w:r>
    </w:p>
    <w:p w:rsidRPr="006E2837" w:rsidR="00011822" w:rsidP="00972789" w:rsidRDefault="00011822" w14:paraId="689146D0" w14:textId="19F6ABF8">
      <w:pPr>
        <w:pStyle w:val="ListParagraph"/>
        <w:tabs>
          <w:tab w:val="left" w:pos="360"/>
        </w:tabs>
        <w:ind w:left="0"/>
        <w:rPr>
          <w:rFonts w:asciiTheme="majorHAnsi" w:hAnsiTheme="majorHAnsi" w:cstheme="majorHAnsi"/>
          <w:color w:val="222222"/>
        </w:rPr>
      </w:pPr>
      <w:r w:rsidRPr="006E2837">
        <w:rPr>
          <w:rFonts w:asciiTheme="majorHAnsi" w:hAnsiTheme="majorHAnsi" w:cstheme="majorHAnsi"/>
          <w:color w:val="222222"/>
        </w:rPr>
        <w:t xml:space="preserve">Bids should be clearly legible. Prices entered in lead pencil </w:t>
      </w:r>
      <w:r w:rsidRPr="006E2837">
        <w:rPr>
          <w:rFonts w:asciiTheme="majorHAnsi" w:hAnsiTheme="majorHAnsi" w:cstheme="majorHAnsi"/>
          <w:color w:val="222222"/>
          <w:u w:val="single"/>
        </w:rPr>
        <w:t>will not</w:t>
      </w:r>
      <w:r w:rsidRPr="006E2837">
        <w:rPr>
          <w:rFonts w:asciiTheme="majorHAnsi" w:hAnsiTheme="majorHAnsi" w:cstheme="majorHAnsi"/>
          <w:color w:val="222222"/>
        </w:rPr>
        <w:t xml:space="preserve"> be considered. All erasures, amendments, or alterations </w:t>
      </w:r>
      <w:r w:rsidRPr="006E2837" w:rsidR="00EF41E1">
        <w:rPr>
          <w:rFonts w:asciiTheme="majorHAnsi" w:hAnsiTheme="majorHAnsi" w:cstheme="majorHAnsi"/>
          <w:color w:val="222222"/>
        </w:rPr>
        <w:t>shall</w:t>
      </w:r>
      <w:r w:rsidRPr="006E2837">
        <w:rPr>
          <w:rFonts w:asciiTheme="majorHAnsi" w:hAnsiTheme="majorHAnsi" w:cstheme="majorHAnsi"/>
          <w:color w:val="222222"/>
        </w:rPr>
        <w:t xml:space="preserve"> be initialed by the signatory to the Bid. Do </w:t>
      </w:r>
      <w:r w:rsidRPr="006E2837">
        <w:rPr>
          <w:rFonts w:asciiTheme="majorHAnsi" w:hAnsiTheme="majorHAnsi" w:cstheme="majorHAnsi"/>
          <w:color w:val="222222"/>
          <w:u w:val="single"/>
        </w:rPr>
        <w:t>not</w:t>
      </w:r>
      <w:r w:rsidRPr="006E2837">
        <w:rPr>
          <w:rFonts w:asciiTheme="majorHAnsi" w:hAnsiTheme="majorHAnsi" w:cstheme="majorHAnsi"/>
          <w:color w:val="222222"/>
        </w:rPr>
        <w:t xml:space="preserve"> submit blank pages of the Bid Form and/or schedules which are unnecessary for your offer. All documentation </w:t>
      </w:r>
      <w:r w:rsidRPr="006E2837" w:rsidR="00EF41E1">
        <w:rPr>
          <w:rFonts w:asciiTheme="majorHAnsi" w:hAnsiTheme="majorHAnsi" w:cstheme="majorHAnsi"/>
          <w:color w:val="222222"/>
        </w:rPr>
        <w:t>shall</w:t>
      </w:r>
      <w:r w:rsidRPr="006E2837">
        <w:rPr>
          <w:rFonts w:asciiTheme="majorHAnsi" w:hAnsiTheme="majorHAnsi" w:cstheme="majorHAnsi"/>
          <w:color w:val="222222"/>
        </w:rPr>
        <w:t xml:space="preserve"> be written in </w:t>
      </w:r>
      <w:r w:rsidRPr="006E2837">
        <w:rPr>
          <w:rFonts w:asciiTheme="majorHAnsi" w:hAnsiTheme="majorHAnsi" w:cstheme="majorHAnsi"/>
          <w:color w:val="222222"/>
          <w:u w:val="single"/>
        </w:rPr>
        <w:t>English</w:t>
      </w:r>
      <w:r w:rsidRPr="006E2837">
        <w:rPr>
          <w:rFonts w:asciiTheme="majorHAnsi" w:hAnsiTheme="majorHAnsi" w:cstheme="majorHAnsi"/>
          <w:color w:val="222222"/>
        </w:rPr>
        <w:t xml:space="preserve">. All Bids </w:t>
      </w:r>
      <w:r w:rsidRPr="006E2837" w:rsidR="00EF41E1">
        <w:rPr>
          <w:rFonts w:asciiTheme="majorHAnsi" w:hAnsiTheme="majorHAnsi" w:cstheme="majorHAnsi"/>
          <w:color w:val="222222"/>
        </w:rPr>
        <w:t>shall</w:t>
      </w:r>
      <w:r w:rsidRPr="006E2837">
        <w:rPr>
          <w:rFonts w:asciiTheme="majorHAnsi" w:hAnsiTheme="majorHAnsi" w:cstheme="majorHAnsi"/>
          <w:color w:val="222222"/>
        </w:rPr>
        <w:t xml:space="preserve"> be signed by a duly authorized representative of the Bidder.</w:t>
      </w:r>
    </w:p>
    <w:p w:rsidRPr="006E2837" w:rsidR="006849DA" w:rsidP="006849DA" w:rsidRDefault="006849DA" w14:paraId="1931064F" w14:textId="77777777">
      <w:pPr>
        <w:pStyle w:val="Heading4"/>
        <w:numPr>
          <w:ilvl w:val="0"/>
          <w:numId w:val="0"/>
        </w:numPr>
        <w:ind w:left="720" w:hanging="720"/>
        <w:rPr>
          <w:rFonts w:asciiTheme="majorHAnsi" w:hAnsiTheme="majorHAnsi" w:cstheme="majorHAnsi"/>
          <w:lang w:val="en-GB"/>
        </w:rPr>
      </w:pPr>
    </w:p>
    <w:p w:rsidRPr="006E2837" w:rsidR="00ED4934" w:rsidP="006849DA" w:rsidRDefault="00ED4934" w14:paraId="5487326B" w14:textId="0C9BAE8C">
      <w:pPr>
        <w:pStyle w:val="Heading2"/>
        <w:rPr>
          <w:rFonts w:asciiTheme="majorHAnsi" w:hAnsiTheme="majorHAnsi" w:cstheme="majorHAnsi"/>
          <w:lang w:val="en-GB"/>
        </w:rPr>
      </w:pPr>
      <w:r w:rsidRPr="006E2837">
        <w:rPr>
          <w:rFonts w:asciiTheme="majorHAnsi" w:hAnsiTheme="majorHAnsi" w:cstheme="majorHAnsi"/>
          <w:lang w:val="en-GB"/>
        </w:rPr>
        <w:t>Split Awards</w:t>
      </w:r>
    </w:p>
    <w:p w:rsidRPr="006E2837" w:rsidR="00ED4934" w:rsidP="00972789" w:rsidRDefault="00ED4934" w14:paraId="61A6097D" w14:textId="482CD540">
      <w:pPr>
        <w:tabs>
          <w:tab w:val="left" w:pos="900"/>
        </w:tabs>
        <w:ind w:left="180" w:hanging="180"/>
        <w:rPr>
          <w:rFonts w:asciiTheme="majorHAnsi" w:hAnsiTheme="majorHAnsi" w:cstheme="majorHAnsi"/>
          <w:color w:val="222222"/>
          <w:lang w:val="en-GB"/>
        </w:rPr>
      </w:pPr>
      <w:r w:rsidRPr="006E2837">
        <w:rPr>
          <w:rFonts w:asciiTheme="majorHAnsi" w:hAnsiTheme="majorHAnsi" w:cstheme="majorHAnsi"/>
          <w:color w:val="222222"/>
          <w:lang w:val="en-GB"/>
        </w:rPr>
        <w:t>DRC reserves the right to split</w:t>
      </w:r>
      <w:r w:rsidRPr="006E2837" w:rsidR="00011822">
        <w:rPr>
          <w:rFonts w:asciiTheme="majorHAnsi" w:hAnsiTheme="majorHAnsi" w:cstheme="majorHAnsi"/>
          <w:color w:val="222222"/>
          <w:lang w:val="en-GB"/>
        </w:rPr>
        <w:t xml:space="preserve"> </w:t>
      </w:r>
      <w:r w:rsidRPr="006E2837">
        <w:rPr>
          <w:rFonts w:asciiTheme="majorHAnsi" w:hAnsiTheme="majorHAnsi" w:cstheme="majorHAnsi"/>
          <w:color w:val="222222"/>
          <w:lang w:val="en-GB"/>
        </w:rPr>
        <w:t>award</w:t>
      </w:r>
      <w:r w:rsidRPr="006E2837" w:rsidR="00011822">
        <w:rPr>
          <w:rFonts w:asciiTheme="majorHAnsi" w:hAnsiTheme="majorHAnsi" w:cstheme="majorHAnsi"/>
          <w:color w:val="222222"/>
          <w:lang w:val="en-GB"/>
        </w:rPr>
        <w:t>s.</w:t>
      </w:r>
    </w:p>
    <w:p w:rsidRPr="006E2837" w:rsidR="006849DA" w:rsidP="00972789" w:rsidRDefault="006849DA" w14:paraId="71AAC36D" w14:textId="77777777">
      <w:pPr>
        <w:tabs>
          <w:tab w:val="left" w:pos="900"/>
        </w:tabs>
        <w:ind w:left="180" w:hanging="180"/>
        <w:rPr>
          <w:rFonts w:asciiTheme="majorHAnsi" w:hAnsiTheme="majorHAnsi" w:cstheme="majorHAnsi"/>
          <w:color w:val="222222"/>
          <w:lang w:val="en-GB"/>
        </w:rPr>
      </w:pPr>
    </w:p>
    <w:p w:rsidRPr="006E2837" w:rsidR="00ED4934" w:rsidP="006849DA" w:rsidRDefault="00ED4934" w14:paraId="1C8D1C7A" w14:textId="13B166E6">
      <w:pPr>
        <w:pStyle w:val="Heading2"/>
        <w:rPr>
          <w:rFonts w:asciiTheme="majorHAnsi" w:hAnsiTheme="majorHAnsi" w:cstheme="majorHAnsi"/>
          <w:lang w:val="en-GB"/>
        </w:rPr>
      </w:pPr>
      <w:r w:rsidRPr="006E2837">
        <w:rPr>
          <w:rFonts w:asciiTheme="majorHAnsi" w:hAnsiTheme="majorHAnsi" w:cstheme="majorHAnsi"/>
          <w:lang w:val="en-GB"/>
        </w:rPr>
        <w:t>Validity Period</w:t>
      </w:r>
    </w:p>
    <w:p w:rsidRPr="006E2837" w:rsidR="00ED4934" w:rsidRDefault="00ED4934" w14:paraId="6C8A326F" w14:textId="77777777">
      <w:pPr>
        <w:tabs>
          <w:tab w:val="left" w:pos="360"/>
        </w:tabs>
        <w:rPr>
          <w:rFonts w:asciiTheme="majorHAnsi" w:hAnsiTheme="majorHAnsi" w:cstheme="majorHAnsi"/>
          <w:color w:val="222222"/>
          <w:lang w:val="en-GB"/>
        </w:rPr>
      </w:pPr>
      <w:r w:rsidRPr="006E2837">
        <w:rPr>
          <w:rFonts w:asciiTheme="majorHAnsi" w:hAnsiTheme="majorHAnsi" w:cstheme="majorHAnsi"/>
          <w:color w:val="222222"/>
          <w:lang w:val="en-GB"/>
        </w:rPr>
        <w:t>Bids shall be valid for at least the minimum number of days specified in the ITB from the date of Bid closure. DRC reserves the right to determine, at its sole discretion, the validity period in respect of Bids which do not specify any such maximum or minimum limitation.</w:t>
      </w:r>
    </w:p>
    <w:p w:rsidRPr="006E2837" w:rsidR="00ED4934" w:rsidP="00ED4934" w:rsidRDefault="00ED4934" w14:paraId="0CBDBC6C" w14:textId="77777777">
      <w:pPr>
        <w:tabs>
          <w:tab w:val="left" w:pos="360"/>
        </w:tabs>
        <w:rPr>
          <w:rFonts w:asciiTheme="majorHAnsi" w:hAnsiTheme="majorHAnsi" w:cstheme="majorHAnsi"/>
          <w:color w:val="222222"/>
          <w:lang w:val="en-GB"/>
        </w:rPr>
      </w:pPr>
    </w:p>
    <w:p w:rsidRPr="006E2837" w:rsidR="00ED4934" w:rsidP="00972789" w:rsidRDefault="00ED4934" w14:paraId="65F22485" w14:textId="7785819C">
      <w:pPr>
        <w:pStyle w:val="Heading1"/>
        <w:rPr>
          <w:rFonts w:asciiTheme="majorHAnsi" w:hAnsiTheme="majorHAnsi" w:cstheme="majorHAnsi"/>
          <w:lang w:val="en-GB"/>
        </w:rPr>
      </w:pPr>
      <w:r w:rsidRPr="006E2837">
        <w:rPr>
          <w:rFonts w:asciiTheme="majorHAnsi" w:hAnsiTheme="majorHAnsi" w:cstheme="majorHAnsi"/>
          <w:lang w:val="en-GB"/>
        </w:rPr>
        <w:t>Acceptance</w:t>
      </w:r>
    </w:p>
    <w:p w:rsidRPr="006E2837" w:rsidR="00ED4934" w:rsidP="00ED4934" w:rsidRDefault="00ED4934" w14:paraId="156FDF61" w14:textId="77777777">
      <w:pPr>
        <w:tabs>
          <w:tab w:val="left" w:pos="360"/>
        </w:tabs>
        <w:rPr>
          <w:rFonts w:asciiTheme="majorHAnsi" w:hAnsiTheme="majorHAnsi" w:cstheme="majorHAnsi"/>
          <w:color w:val="222222"/>
          <w:lang w:val="en-GB"/>
        </w:rPr>
      </w:pPr>
      <w:r w:rsidRPr="006E2837">
        <w:rPr>
          <w:rFonts w:asciiTheme="majorHAnsi" w:hAnsiTheme="majorHAnsi" w:cstheme="majorHAnsi"/>
          <w:color w:val="222222"/>
          <w:lang w:val="en-GB"/>
        </w:rPr>
        <w:t>DRC reserves the right, at its sole discretion, to consider as invalid or unacceptable any Bid which is a) not clear; b) incomplete in any material detail such as specification, terms delivery, quantity etc</w:t>
      </w:r>
      <w:r w:rsidRPr="006E2837" w:rsidR="00ED64EC">
        <w:rPr>
          <w:rFonts w:asciiTheme="majorHAnsi" w:hAnsiTheme="majorHAnsi" w:cstheme="majorHAnsi"/>
          <w:color w:val="222222"/>
          <w:lang w:val="en-GB"/>
        </w:rPr>
        <w:t>.</w:t>
      </w:r>
      <w:r w:rsidRPr="006E2837">
        <w:rPr>
          <w:rFonts w:asciiTheme="majorHAnsi" w:hAnsiTheme="majorHAnsi" w:cstheme="majorHAnsi"/>
          <w:color w:val="222222"/>
          <w:lang w:val="en-GB"/>
        </w:rPr>
        <w:t>; or c) not presented on the Bid Form – and to accept or reject any amendments, withdraws and/or supplementary information submitted after the time and date of the ITB Closure.</w:t>
      </w:r>
    </w:p>
    <w:p w:rsidRPr="006E2837" w:rsidR="00ED4934" w:rsidP="00ED4934" w:rsidRDefault="00ED4934" w14:paraId="7FD956A3" w14:textId="77777777">
      <w:pPr>
        <w:tabs>
          <w:tab w:val="left" w:pos="360"/>
        </w:tabs>
        <w:rPr>
          <w:rFonts w:asciiTheme="majorHAnsi" w:hAnsiTheme="majorHAnsi" w:cstheme="majorHAnsi"/>
          <w:color w:val="222222"/>
          <w:lang w:val="en-GB"/>
        </w:rPr>
      </w:pPr>
    </w:p>
    <w:p w:rsidRPr="006E2837" w:rsidR="00ED4934" w:rsidP="00972789" w:rsidRDefault="00ED4934" w14:paraId="4FDDB994" w14:textId="57CA3196">
      <w:pPr>
        <w:pStyle w:val="Heading1"/>
        <w:rPr>
          <w:rFonts w:asciiTheme="majorHAnsi" w:hAnsiTheme="majorHAnsi" w:cstheme="majorHAnsi"/>
          <w:lang w:val="en-GB"/>
        </w:rPr>
      </w:pPr>
      <w:r w:rsidRPr="006E2837">
        <w:rPr>
          <w:rFonts w:asciiTheme="majorHAnsi" w:hAnsiTheme="majorHAnsi" w:cstheme="majorHAnsi"/>
          <w:lang w:val="en-GB"/>
        </w:rPr>
        <w:t>Award of Contracts</w:t>
      </w:r>
    </w:p>
    <w:p w:rsidRPr="006E2837" w:rsidR="00ED4934" w:rsidP="00ED4934" w:rsidRDefault="00ED4934" w14:paraId="0825411B" w14:textId="77777777">
      <w:pPr>
        <w:tabs>
          <w:tab w:val="left" w:pos="0"/>
        </w:tabs>
        <w:rPr>
          <w:rFonts w:asciiTheme="majorHAnsi" w:hAnsiTheme="majorHAnsi" w:cstheme="majorHAnsi"/>
          <w:b/>
          <w:color w:val="222222"/>
          <w:lang w:val="en-GB"/>
        </w:rPr>
      </w:pPr>
      <w:r w:rsidRPr="006E2837">
        <w:rPr>
          <w:rFonts w:asciiTheme="majorHAnsi" w:hAnsiTheme="majorHAnsi" w:cstheme="majorHAnsi"/>
          <w:color w:val="2222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rsidRPr="006E2837" w:rsidR="00ED4934" w:rsidP="00ED4934" w:rsidRDefault="00ED4934" w14:paraId="183F5039" w14:textId="77777777">
      <w:pPr>
        <w:tabs>
          <w:tab w:val="left" w:pos="0"/>
        </w:tabs>
        <w:rPr>
          <w:rFonts w:asciiTheme="majorHAnsi" w:hAnsiTheme="majorHAnsi" w:cstheme="majorHAnsi"/>
          <w:b/>
          <w:color w:val="222222"/>
          <w:lang w:val="en-GB"/>
        </w:rPr>
      </w:pPr>
    </w:p>
    <w:p w:rsidRPr="006E2837" w:rsidR="00ED4934" w:rsidP="00ED4934" w:rsidRDefault="00ED4934" w14:paraId="4FF56303" w14:textId="77777777">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rsidRPr="006E2837" w:rsidR="00ED4934" w:rsidP="00ED4934" w:rsidRDefault="00ED4934" w14:paraId="13E44ECC" w14:textId="77777777">
      <w:pPr>
        <w:tabs>
          <w:tab w:val="left" w:pos="0"/>
        </w:tabs>
        <w:rPr>
          <w:rFonts w:asciiTheme="majorHAnsi" w:hAnsiTheme="majorHAnsi" w:cstheme="majorHAnsi"/>
          <w:color w:val="222222"/>
          <w:lang w:val="en-GB"/>
        </w:rPr>
      </w:pPr>
    </w:p>
    <w:p w:rsidRPr="006E2837" w:rsidR="00ED4934" w:rsidP="00ED4934" w:rsidRDefault="00ED4934" w14:paraId="38AFA062" w14:textId="77777777">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Suppliers who do not comply with the contractual terms and conditions including delivering different products and of different origin than stipulated in their Bid and covering contract may be excluded from future </w:t>
      </w:r>
      <w:r w:rsidRPr="006E2837" w:rsidR="007111BF">
        <w:rPr>
          <w:rFonts w:asciiTheme="majorHAnsi" w:hAnsiTheme="majorHAnsi" w:cstheme="majorHAnsi"/>
          <w:color w:val="222222"/>
          <w:lang w:val="en-GB"/>
        </w:rPr>
        <w:t xml:space="preserve">DRC </w:t>
      </w:r>
      <w:r w:rsidRPr="006E2837">
        <w:rPr>
          <w:rFonts w:asciiTheme="majorHAnsi" w:hAnsiTheme="majorHAnsi" w:cstheme="majorHAnsi"/>
          <w:color w:val="222222"/>
          <w:lang w:val="en-GB"/>
        </w:rPr>
        <w:t>ITBs.</w:t>
      </w:r>
    </w:p>
    <w:p w:rsidRPr="006E2837" w:rsidR="00A23250" w:rsidP="00972789" w:rsidRDefault="00A23250" w14:paraId="4AF499C4" w14:textId="77777777">
      <w:pPr>
        <w:pStyle w:val="Heading1"/>
        <w:numPr>
          <w:ilvl w:val="0"/>
          <w:numId w:val="0"/>
        </w:numPr>
        <w:ind w:left="720" w:hanging="720"/>
        <w:rPr>
          <w:rFonts w:asciiTheme="majorHAnsi" w:hAnsiTheme="majorHAnsi" w:cstheme="majorHAnsi"/>
          <w:color w:val="222222"/>
          <w:lang w:val="en-GB"/>
        </w:rPr>
      </w:pPr>
    </w:p>
    <w:p w:rsidRPr="006E2837" w:rsidR="00ED4934" w:rsidP="00972789" w:rsidRDefault="00ED4934" w14:paraId="1217ECA7" w14:textId="77777777">
      <w:pPr>
        <w:pStyle w:val="Heading1"/>
        <w:rPr>
          <w:rFonts w:asciiTheme="majorHAnsi" w:hAnsiTheme="majorHAnsi" w:cstheme="majorHAnsi"/>
          <w:b w:val="0"/>
          <w:lang w:val="en-GB"/>
        </w:rPr>
      </w:pPr>
      <w:r w:rsidRPr="006E2837">
        <w:rPr>
          <w:rFonts w:asciiTheme="majorHAnsi" w:hAnsiTheme="majorHAnsi" w:cstheme="majorHAnsi"/>
          <w:lang w:val="en-GB"/>
        </w:rPr>
        <w:t>Confidentiality</w:t>
      </w:r>
    </w:p>
    <w:p w:rsidRPr="006E2837" w:rsidR="00ED4934" w:rsidP="00ED4934" w:rsidRDefault="00ED4934" w14:paraId="3ADE8282" w14:textId="314B68F7">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This ITB or any part hereof, and all copies hereof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be returned to DRC upon request. </w:t>
      </w:r>
      <w:r w:rsidRPr="006E2837" w:rsidR="00461C7E">
        <w:rPr>
          <w:rFonts w:asciiTheme="majorHAnsi" w:hAnsiTheme="majorHAnsi" w:cstheme="majorHAnsi"/>
          <w:color w:val="222222"/>
          <w:lang w:val="en-GB"/>
        </w:rPr>
        <w:t>T</w:t>
      </w:r>
      <w:r w:rsidRPr="006E2837">
        <w:rPr>
          <w:rFonts w:asciiTheme="majorHAnsi" w:hAnsiTheme="majorHAnsi" w:cstheme="majorHAnsi"/>
          <w:color w:val="2222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Pr="006E2837" w:rsidR="003B2A29">
        <w:rPr>
          <w:rFonts w:asciiTheme="majorHAnsi" w:hAnsiTheme="majorHAnsi" w:cstheme="majorHAnsi"/>
          <w:color w:val="222222"/>
          <w:lang w:val="en-GB"/>
        </w:rPr>
        <w:t>s</w:t>
      </w:r>
      <w:r w:rsidRPr="006E2837">
        <w:rPr>
          <w:rFonts w:asciiTheme="majorHAnsi" w:hAnsiTheme="majorHAnsi" w:cstheme="majorHAnsi"/>
          <w:color w:val="2222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rsidRPr="006E2837" w:rsidR="00A23250" w:rsidP="00972789" w:rsidRDefault="00A23250" w14:paraId="1B60FA30" w14:textId="77777777">
      <w:pPr>
        <w:tabs>
          <w:tab w:val="left" w:pos="0"/>
        </w:tabs>
        <w:spacing w:line="276" w:lineRule="auto"/>
        <w:rPr>
          <w:rFonts w:asciiTheme="majorHAnsi" w:hAnsiTheme="majorHAnsi" w:cstheme="majorHAnsi"/>
          <w:b/>
          <w:color w:val="222222"/>
          <w:lang w:val="en-GB"/>
        </w:rPr>
      </w:pPr>
    </w:p>
    <w:p w:rsidRPr="006E2837" w:rsidR="00ED4934" w:rsidP="00972789" w:rsidRDefault="00ED4934" w14:paraId="3DB5E0E2" w14:textId="77777777">
      <w:pPr>
        <w:pStyle w:val="Heading1"/>
        <w:rPr>
          <w:rFonts w:asciiTheme="majorHAnsi" w:hAnsiTheme="majorHAnsi" w:cstheme="majorHAnsi"/>
          <w:lang w:val="en-GB"/>
        </w:rPr>
      </w:pPr>
      <w:r w:rsidRPr="006E2837">
        <w:rPr>
          <w:rFonts w:asciiTheme="majorHAnsi" w:hAnsiTheme="majorHAnsi" w:cstheme="majorHAnsi"/>
          <w:lang w:val="en-GB"/>
        </w:rPr>
        <w:t>Collusive Bidding and Anti-</w:t>
      </w:r>
      <w:r w:rsidRPr="006E2837" w:rsidR="003B2A29">
        <w:rPr>
          <w:rFonts w:asciiTheme="majorHAnsi" w:hAnsiTheme="majorHAnsi" w:cstheme="majorHAnsi"/>
          <w:lang w:val="en-GB"/>
        </w:rPr>
        <w:t>Competitive</w:t>
      </w:r>
      <w:r w:rsidRPr="006E2837">
        <w:rPr>
          <w:rFonts w:asciiTheme="majorHAnsi" w:hAnsiTheme="majorHAnsi" w:cstheme="majorHAnsi"/>
          <w:lang w:val="en-GB"/>
        </w:rPr>
        <w:t xml:space="preserve"> Conduct</w:t>
      </w:r>
    </w:p>
    <w:p w:rsidRPr="006E2837" w:rsidR="00ED4934" w:rsidP="00ED4934" w:rsidRDefault="00ED4934" w14:paraId="058123C8" w14:textId="72C5CF9D">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Bidders and their employees, officers, advisers, agent or </w:t>
      </w:r>
      <w:r w:rsidRPr="006E2837" w:rsidR="00FE459D">
        <w:rPr>
          <w:rFonts w:asciiTheme="majorHAnsi" w:hAnsiTheme="majorHAnsi" w:cstheme="majorHAnsi"/>
          <w:color w:val="222222"/>
          <w:lang w:val="en-GB"/>
        </w:rPr>
        <w:t>sub-contractors</w:t>
      </w:r>
      <w:r w:rsidRPr="006E2837">
        <w:rPr>
          <w:rFonts w:asciiTheme="majorHAnsi" w:hAnsiTheme="majorHAnsi" w:cstheme="majorHAnsi"/>
          <w:color w:val="222222"/>
          <w:lang w:val="en-GB"/>
        </w:rPr>
        <w:t xml:space="preserve">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not engage in any collusive bidding or other anti-competitive conduct or any other similar conduct, in relations to:</w:t>
      </w:r>
    </w:p>
    <w:p w:rsidRPr="006E2837" w:rsidR="00ED4934" w:rsidP="007111BF" w:rsidRDefault="00ED4934" w14:paraId="464675CA" w14:textId="77777777">
      <w:pPr>
        <w:numPr>
          <w:ilvl w:val="0"/>
          <w:numId w:val="39"/>
        </w:num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The preparation of submission of Bids,</w:t>
      </w:r>
    </w:p>
    <w:p w:rsidRPr="006E2837" w:rsidR="00ED4934" w:rsidP="007111BF" w:rsidRDefault="00ED4934" w14:paraId="1821A0D3" w14:textId="77777777">
      <w:pPr>
        <w:numPr>
          <w:ilvl w:val="0"/>
          <w:numId w:val="39"/>
        </w:num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lastRenderedPageBreak/>
        <w:t>The clarification of Bids,</w:t>
      </w:r>
    </w:p>
    <w:p w:rsidRPr="006E2837" w:rsidR="00ED4934" w:rsidP="007111BF" w:rsidRDefault="00ED4934" w14:paraId="5D237B58" w14:textId="77777777">
      <w:pPr>
        <w:numPr>
          <w:ilvl w:val="0"/>
          <w:numId w:val="39"/>
        </w:num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The conduct and content of negotiations,</w:t>
      </w:r>
    </w:p>
    <w:p w:rsidRPr="006E2837" w:rsidR="00ED4934" w:rsidP="007111BF" w:rsidRDefault="00ED4934" w14:paraId="353FBDC1" w14:textId="77777777">
      <w:pPr>
        <w:numPr>
          <w:ilvl w:val="0"/>
          <w:numId w:val="39"/>
        </w:num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Including final contract negotiations,</w:t>
      </w:r>
      <w:r w:rsidRPr="006E2837" w:rsidR="007111BF">
        <w:rPr>
          <w:rFonts w:asciiTheme="majorHAnsi" w:hAnsiTheme="majorHAnsi" w:cstheme="majorHAnsi"/>
          <w:color w:val="222222"/>
          <w:lang w:val="en-GB"/>
        </w:rPr>
        <w:t xml:space="preserve"> </w:t>
      </w:r>
    </w:p>
    <w:p w:rsidRPr="006E2837" w:rsidR="00ED4934" w:rsidP="00ED4934" w:rsidRDefault="00B54AEB" w14:paraId="695F6655" w14:textId="77777777">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In</w:t>
      </w:r>
      <w:r w:rsidRPr="006E2837" w:rsidR="00ED4934">
        <w:rPr>
          <w:rFonts w:asciiTheme="majorHAnsi" w:hAnsiTheme="majorHAnsi" w:cstheme="majorHAnsi"/>
          <w:color w:val="222222"/>
          <w:lang w:val="en-GB"/>
        </w:rPr>
        <w:t xml:space="preserve"> respect of this ITB or procurement process, or any other procurement process being conducted by DRC in respect of any of its requirements.</w:t>
      </w:r>
    </w:p>
    <w:p w:rsidRPr="006E2837" w:rsidR="00ED4934" w:rsidP="00ED4934" w:rsidRDefault="00ED4934" w14:paraId="0BE5C730" w14:textId="77777777">
      <w:pPr>
        <w:tabs>
          <w:tab w:val="left" w:pos="0"/>
        </w:tabs>
        <w:rPr>
          <w:rFonts w:asciiTheme="majorHAnsi" w:hAnsiTheme="majorHAnsi" w:cstheme="majorHAnsi"/>
          <w:color w:val="222222"/>
          <w:lang w:val="en-GB"/>
        </w:rPr>
      </w:pPr>
    </w:p>
    <w:p w:rsidRPr="006E2837" w:rsidR="00ED4934" w:rsidP="00ED4934" w:rsidRDefault="00ED4934" w14:paraId="09173D08" w14:textId="77777777">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rsidRPr="006E2837" w:rsidR="00ED4934" w:rsidP="00ED4934" w:rsidRDefault="00ED4934" w14:paraId="5B8CFF0C" w14:textId="77777777">
      <w:pPr>
        <w:tabs>
          <w:tab w:val="left" w:pos="0"/>
        </w:tabs>
        <w:rPr>
          <w:rFonts w:asciiTheme="majorHAnsi" w:hAnsiTheme="majorHAnsi" w:cstheme="majorHAnsi"/>
          <w:color w:val="222222"/>
          <w:lang w:val="en-GB"/>
        </w:rPr>
      </w:pPr>
    </w:p>
    <w:p w:rsidRPr="006E2837" w:rsidR="00ED4934" w:rsidP="00972789" w:rsidRDefault="00ED4934" w14:paraId="4B215077" w14:textId="77777777">
      <w:pPr>
        <w:pStyle w:val="Heading1"/>
        <w:rPr>
          <w:rFonts w:asciiTheme="majorHAnsi" w:hAnsiTheme="majorHAnsi" w:cstheme="majorHAnsi"/>
          <w:lang w:val="en-GB"/>
        </w:rPr>
      </w:pPr>
      <w:r w:rsidRPr="006E2837">
        <w:rPr>
          <w:rFonts w:asciiTheme="majorHAnsi" w:hAnsiTheme="majorHAnsi" w:cstheme="majorHAnsi"/>
          <w:lang w:val="en-GB"/>
        </w:rPr>
        <w:t>Improper Assistance</w:t>
      </w:r>
    </w:p>
    <w:p w:rsidRPr="006E2837" w:rsidR="00ED4934" w:rsidP="00ED4934" w:rsidRDefault="00ED4934" w14:paraId="5818CEA7" w14:textId="77777777">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Bids that, in the sole opinion of DRC, have been compiled:</w:t>
      </w:r>
    </w:p>
    <w:p w:rsidRPr="006E2837" w:rsidR="00ED4934" w:rsidP="007111BF" w:rsidRDefault="00ED4934" w14:paraId="4ABCCC50" w14:textId="77777777">
      <w:pPr>
        <w:numPr>
          <w:ilvl w:val="0"/>
          <w:numId w:val="40"/>
        </w:num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rsidRPr="006E2837" w:rsidR="00ED4934" w:rsidP="007111BF" w:rsidRDefault="00ED4934" w14:paraId="47F6E544" w14:textId="77777777">
      <w:pPr>
        <w:numPr>
          <w:ilvl w:val="0"/>
          <w:numId w:val="40"/>
        </w:num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With the utilization of confidential and/or internal DRC information not made available to the public or to the other Bidders,</w:t>
      </w:r>
    </w:p>
    <w:p w:rsidRPr="006E2837" w:rsidR="00ED4934" w:rsidP="00972789" w:rsidRDefault="00ED4934" w14:paraId="7EB27147" w14:textId="202D87CC">
      <w:pPr>
        <w:numPr>
          <w:ilvl w:val="0"/>
          <w:numId w:val="40"/>
        </w:num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In breach of an obligation of confidentially to DRC, or</w:t>
      </w:r>
      <w:r w:rsidRPr="006E2837" w:rsidR="002B39C4">
        <w:rPr>
          <w:rFonts w:asciiTheme="majorHAnsi" w:hAnsiTheme="majorHAnsi" w:cstheme="majorHAnsi"/>
          <w:color w:val="222222"/>
          <w:lang w:val="en-GB"/>
        </w:rPr>
        <w:t xml:space="preserve"> c</w:t>
      </w:r>
      <w:r w:rsidRPr="006E2837">
        <w:rPr>
          <w:rFonts w:asciiTheme="majorHAnsi" w:hAnsiTheme="majorHAnsi" w:cstheme="majorHAnsi"/>
          <w:color w:val="222222"/>
          <w:lang w:val="en-GB"/>
        </w:rPr>
        <w:t>ontrary to these terms and conditions for submission of a Bid,</w:t>
      </w:r>
      <w:r w:rsidRPr="006E2837" w:rsidR="002B39C4">
        <w:rPr>
          <w:rFonts w:asciiTheme="majorHAnsi" w:hAnsiTheme="majorHAnsi" w:cstheme="majorHAnsi"/>
          <w:color w:val="222222"/>
          <w:lang w:val="en-GB"/>
        </w:rPr>
        <w:t xml:space="preserve"> s</w:t>
      </w:r>
      <w:r w:rsidRPr="006E2837">
        <w:rPr>
          <w:rFonts w:asciiTheme="majorHAnsi" w:hAnsiTheme="majorHAnsi" w:cstheme="majorHAnsi"/>
          <w:color w:val="222222"/>
          <w:lang w:val="en-GB"/>
        </w:rPr>
        <w:t xml:space="preserve">hall be excluded </w:t>
      </w:r>
      <w:r w:rsidRPr="006E2837" w:rsidR="006B32D8">
        <w:rPr>
          <w:rFonts w:asciiTheme="majorHAnsi" w:hAnsiTheme="majorHAnsi" w:cstheme="majorHAnsi"/>
          <w:color w:val="222222"/>
          <w:lang w:val="en-GB"/>
        </w:rPr>
        <w:t>from further consideration</w:t>
      </w:r>
    </w:p>
    <w:p w:rsidRPr="006E2837" w:rsidR="00ED4934" w:rsidP="00ED4934" w:rsidRDefault="00ED4934" w14:paraId="1EB0A7A2" w14:textId="77777777">
      <w:pPr>
        <w:tabs>
          <w:tab w:val="left" w:pos="0"/>
        </w:tabs>
        <w:rPr>
          <w:rFonts w:asciiTheme="majorHAnsi" w:hAnsiTheme="majorHAnsi" w:cstheme="majorHAnsi"/>
          <w:color w:val="222222"/>
          <w:lang w:val="en-GB"/>
        </w:rPr>
      </w:pPr>
    </w:p>
    <w:p w:rsidRPr="006E2837" w:rsidR="00ED4934" w:rsidP="00ED4934" w:rsidRDefault="00ED4934" w14:paraId="7A1BA89F" w14:textId="303D2B60">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Without limiting the operation of the above clause, a Bidder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Pr="006E2837" w:rsidR="004D75ED">
        <w:rPr>
          <w:rFonts w:asciiTheme="majorHAnsi" w:hAnsiTheme="majorHAnsi" w:cstheme="majorHAnsi"/>
          <w:color w:val="222222"/>
          <w:lang w:val="en-GB"/>
        </w:rPr>
        <w:t>functionary</w:t>
      </w:r>
      <w:r w:rsidRPr="006E2837">
        <w:rPr>
          <w:rFonts w:asciiTheme="majorHAnsi" w:hAnsiTheme="majorHAnsi" w:cstheme="majorHAnsi"/>
          <w:color w:val="222222"/>
          <w:lang w:val="en-GB"/>
        </w:rPr>
        <w:t>, or employee of, or otherwise engaged by, DRC and was engaged directly, or indirectly, in the planning or performance of the requirement, project, or activity to which this ITB relates.</w:t>
      </w:r>
    </w:p>
    <w:p w:rsidRPr="006E2837" w:rsidR="00ED4934" w:rsidP="00ED4934" w:rsidRDefault="00ED4934" w14:paraId="1220D380" w14:textId="77777777">
      <w:pPr>
        <w:tabs>
          <w:tab w:val="left" w:pos="0"/>
        </w:tabs>
        <w:rPr>
          <w:rFonts w:asciiTheme="majorHAnsi" w:hAnsiTheme="majorHAnsi" w:cstheme="majorHAnsi"/>
          <w:color w:val="222222"/>
          <w:lang w:val="en-GB"/>
        </w:rPr>
      </w:pPr>
    </w:p>
    <w:p w:rsidRPr="006E2837" w:rsidR="00ED4934" w:rsidP="00972789" w:rsidRDefault="00ED4934" w14:paraId="105E932B" w14:textId="77777777">
      <w:pPr>
        <w:pStyle w:val="Heading1"/>
        <w:rPr>
          <w:rFonts w:asciiTheme="majorHAnsi" w:hAnsiTheme="majorHAnsi" w:cstheme="majorHAnsi"/>
          <w:lang w:val="en-GB"/>
        </w:rPr>
      </w:pPr>
      <w:r w:rsidRPr="006E2837">
        <w:rPr>
          <w:rFonts w:asciiTheme="majorHAnsi" w:hAnsiTheme="majorHAnsi" w:cstheme="majorHAnsi"/>
          <w:lang w:val="en-GB"/>
        </w:rPr>
        <w:t>Corrupt Practices</w:t>
      </w:r>
    </w:p>
    <w:p w:rsidRPr="006E2837" w:rsidR="00461C7E" w:rsidP="00461C7E" w:rsidRDefault="00461C7E" w14:paraId="25DD6E58" w14:textId="7D4F9E19">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DRC has zero tolerance for corruption. </w:t>
      </w:r>
    </w:p>
    <w:p w:rsidRPr="006E2837" w:rsidR="00461C7E" w:rsidP="00461C7E" w:rsidRDefault="00461C7E" w14:paraId="72710F07" w14:textId="77777777">
      <w:pPr>
        <w:tabs>
          <w:tab w:val="left" w:pos="0"/>
        </w:tabs>
        <w:rPr>
          <w:rFonts w:asciiTheme="majorHAnsi" w:hAnsiTheme="majorHAnsi" w:cstheme="majorHAnsi"/>
          <w:color w:val="222222"/>
          <w:lang w:val="en-GB"/>
        </w:rPr>
      </w:pPr>
    </w:p>
    <w:p w:rsidRPr="006E2837" w:rsidR="00461C7E" w:rsidP="00461C7E" w:rsidRDefault="00461C7E" w14:paraId="2B95E6D6" w14:textId="6B08C652">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The Bidder represents and warrants that neither it nor any of its potential subcontractors are engaged in any form of corruption, defined by DRC as the misuse of entrusted power for private gain.</w:t>
      </w:r>
    </w:p>
    <w:p w:rsidRPr="006E2837" w:rsidR="00461C7E" w:rsidP="00461C7E" w:rsidRDefault="00461C7E" w14:paraId="3ADEF3AC" w14:textId="30C55DEF">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 </w:t>
      </w:r>
    </w:p>
    <w:p w:rsidRPr="006E2837" w:rsidR="00461C7E" w:rsidP="00461C7E" w:rsidRDefault="00461C7E" w14:paraId="1636CED3" w14:textId="4CC1152F">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rsidRPr="006E2837" w:rsidR="00461C7E" w:rsidP="00461C7E" w:rsidRDefault="00461C7E" w14:paraId="26567F79" w14:textId="77777777">
      <w:pPr>
        <w:tabs>
          <w:tab w:val="left" w:pos="0"/>
        </w:tabs>
        <w:rPr>
          <w:rFonts w:asciiTheme="majorHAnsi" w:hAnsiTheme="majorHAnsi" w:cstheme="majorHAnsi"/>
          <w:color w:val="222222"/>
          <w:lang w:val="en-GB"/>
        </w:rPr>
      </w:pPr>
    </w:p>
    <w:p w:rsidRPr="006E2837" w:rsidR="00461C7E" w:rsidP="00231FF4" w:rsidRDefault="00461C7E" w14:paraId="4FA9371D" w14:textId="42CB9135">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The Bidder agrees to accurately communicate DRC’s policy with regards to Anti- Corruption to Third Parties. The Bidder furthermore agrees to inform DRC immediately of any suspicion or information it receives from any source alleging a violation of this</w:t>
      </w:r>
      <w:r w:rsidRPr="006E2837" w:rsidR="00A3096B">
        <w:rPr>
          <w:rFonts w:asciiTheme="majorHAnsi" w:hAnsiTheme="majorHAnsi" w:cstheme="majorHAnsi"/>
          <w:color w:val="222222"/>
          <w:lang w:val="en-GB"/>
        </w:rPr>
        <w:t xml:space="preserve"> policy to</w:t>
      </w:r>
      <w:r w:rsidRPr="006E2837">
        <w:rPr>
          <w:rFonts w:asciiTheme="majorHAnsi" w:hAnsiTheme="majorHAnsi" w:cstheme="majorHAnsi"/>
          <w:color w:val="222222"/>
          <w:lang w:val="en-GB"/>
        </w:rPr>
        <w:t xml:space="preserve"> the contact details of the specific DRC country operations via </w:t>
      </w:r>
      <w:hyperlink w:history="1" r:id="rId12">
        <w:r w:rsidRPr="006E2837" w:rsidR="00231FF4">
          <w:rPr>
            <w:rStyle w:val="Hyperlink"/>
            <w:rFonts w:asciiTheme="majorHAnsi" w:hAnsiTheme="majorHAnsi" w:cstheme="majorHAnsi"/>
            <w:lang w:val="en-GB"/>
          </w:rPr>
          <w:t>www.drc.ngo/where-we-work</w:t>
        </w:r>
      </w:hyperlink>
      <w:r w:rsidRPr="006E2837">
        <w:rPr>
          <w:rFonts w:asciiTheme="majorHAnsi" w:hAnsiTheme="majorHAnsi" w:cstheme="majorHAnsi"/>
          <w:color w:val="222222"/>
          <w:lang w:val="en-GB"/>
        </w:rPr>
        <w:t xml:space="preserve">, or via DRC’s Code of Conduct Reporting Mechanism: </w:t>
      </w:r>
      <w:hyperlink w:history="1" r:id="rId13">
        <w:r w:rsidRPr="006E2837" w:rsidR="00231FF4">
          <w:rPr>
            <w:rStyle w:val="Hyperlink"/>
            <w:rFonts w:asciiTheme="majorHAnsi" w:hAnsiTheme="majorHAnsi" w:cstheme="majorHAnsi"/>
            <w:lang w:val="en-GB"/>
          </w:rPr>
          <w:t>www.drc.ngo/relief-work/concerns-complaints/code-of-conduct-reporting-mechanism</w:t>
        </w:r>
      </w:hyperlink>
      <w:r w:rsidRPr="006E2837">
        <w:rPr>
          <w:rFonts w:asciiTheme="majorHAnsi" w:hAnsiTheme="majorHAnsi" w:cstheme="majorHAnsi"/>
          <w:color w:val="222222"/>
          <w:lang w:val="en-GB"/>
        </w:rPr>
        <w:t xml:space="preserve">. Reports of suspected corruption can also be reported directly to DRC HQ at </w:t>
      </w:r>
      <w:hyperlink w:history="1" r:id="rId14">
        <w:r w:rsidRPr="006E2837" w:rsidR="003461DC">
          <w:rPr>
            <w:rStyle w:val="Hyperlink"/>
            <w:rFonts w:asciiTheme="majorHAnsi" w:hAnsiTheme="majorHAnsi" w:cstheme="majorHAnsi"/>
            <w:lang w:val="en-GB"/>
          </w:rPr>
          <w:t>c.o.conduct@drc.</w:t>
        </w:r>
      </w:hyperlink>
      <w:r w:rsidRPr="006E2837" w:rsidR="00231FF4">
        <w:rPr>
          <w:rStyle w:val="Hyperlink"/>
          <w:rFonts w:asciiTheme="majorHAnsi" w:hAnsiTheme="majorHAnsi" w:cstheme="majorHAnsi"/>
          <w:lang w:val="en-GB"/>
        </w:rPr>
        <w:t>ngo</w:t>
      </w:r>
      <w:r w:rsidRPr="006E2837">
        <w:rPr>
          <w:rFonts w:asciiTheme="majorHAnsi" w:hAnsiTheme="majorHAnsi" w:cstheme="majorHAnsi"/>
          <w:color w:val="222222"/>
          <w:lang w:val="en-GB"/>
        </w:rPr>
        <w:t xml:space="preserve">. </w:t>
      </w:r>
    </w:p>
    <w:p w:rsidRPr="006E2837" w:rsidR="00403050" w:rsidP="00ED4934" w:rsidRDefault="00461C7E" w14:paraId="185122FC" w14:textId="59A01965">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 </w:t>
      </w:r>
    </w:p>
    <w:p w:rsidRPr="006E2837" w:rsidR="00A3096B" w:rsidP="00A3096B" w:rsidRDefault="00ED4934" w14:paraId="0ACB1C5E" w14:textId="1AB58E6C">
      <w:pPr>
        <w:pStyle w:val="Heading1"/>
        <w:rPr>
          <w:rFonts w:asciiTheme="majorHAnsi" w:hAnsiTheme="majorHAnsi" w:cstheme="majorHAnsi"/>
          <w:lang w:val="en-GB"/>
        </w:rPr>
      </w:pPr>
      <w:r w:rsidRPr="006E2837">
        <w:rPr>
          <w:rFonts w:asciiTheme="majorHAnsi" w:hAnsiTheme="majorHAnsi" w:cstheme="majorHAnsi"/>
          <w:lang w:val="en-GB"/>
        </w:rPr>
        <w:lastRenderedPageBreak/>
        <w:t>Conflict of Interest</w:t>
      </w:r>
    </w:p>
    <w:p w:rsidRPr="006E2837" w:rsidR="00ED4934" w:rsidP="00ED4934" w:rsidRDefault="00ED4934" w14:paraId="59419DAA" w14:textId="24A92990">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A Bidder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not, and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ensure that its employees, officers, advisers, agents or subcontractor</w:t>
      </w:r>
      <w:r w:rsidRPr="006E2837" w:rsidR="007F3440">
        <w:rPr>
          <w:rFonts w:asciiTheme="majorHAnsi" w:hAnsiTheme="majorHAnsi" w:cstheme="majorHAnsi"/>
          <w:color w:val="222222"/>
          <w:lang w:val="en-GB"/>
        </w:rPr>
        <w:t xml:space="preserve">s do not place themselves in a </w:t>
      </w:r>
      <w:r w:rsidRPr="006E2837">
        <w:rPr>
          <w:rFonts w:asciiTheme="majorHAnsi" w:hAnsiTheme="majorHAnsi" w:cstheme="majorHAnsi"/>
          <w:color w:val="222222"/>
          <w:lang w:val="en-GB"/>
        </w:rPr>
        <w:t>position that may, or does, give rise to an actual, potential or perceived conflict of interest between the interests of DRC and the Bidder’s interests during the procurement process.</w:t>
      </w:r>
    </w:p>
    <w:p w:rsidRPr="006E2837" w:rsidR="00ED4934" w:rsidP="00ED4934" w:rsidRDefault="00ED4934" w14:paraId="454A6D88" w14:textId="77777777">
      <w:pPr>
        <w:tabs>
          <w:tab w:val="left" w:pos="0"/>
        </w:tabs>
        <w:rPr>
          <w:rFonts w:asciiTheme="majorHAnsi" w:hAnsiTheme="majorHAnsi" w:cstheme="majorHAnsi"/>
          <w:color w:val="222222"/>
          <w:lang w:val="en-GB"/>
        </w:rPr>
      </w:pPr>
    </w:p>
    <w:p w:rsidRPr="006E2837" w:rsidR="00ED4934" w:rsidP="00ED4934" w:rsidRDefault="00ED4934" w14:paraId="5358CE06" w14:textId="2945F62F">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If during any stage of the procurement process or performance of any DRC contract a conflict of interest arises, or appears likely to arise, the Bidder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take steps as DRC may reasonably require</w:t>
      </w:r>
      <w:r w:rsidRPr="006E2837" w:rsidR="00F07CA3">
        <w:rPr>
          <w:rFonts w:asciiTheme="majorHAnsi" w:hAnsiTheme="majorHAnsi" w:cstheme="majorHAnsi"/>
          <w:color w:val="222222"/>
          <w:lang w:val="en-GB"/>
        </w:rPr>
        <w:t>,</w:t>
      </w:r>
      <w:r w:rsidRPr="006E2837">
        <w:rPr>
          <w:rFonts w:asciiTheme="majorHAnsi" w:hAnsiTheme="majorHAnsi" w:cstheme="majorHAnsi"/>
          <w:color w:val="222222"/>
          <w:lang w:val="en-GB"/>
        </w:rPr>
        <w:t xml:space="preserve"> to </w:t>
      </w:r>
      <w:r w:rsidRPr="006E2837" w:rsidR="00F07CA3">
        <w:rPr>
          <w:rFonts w:asciiTheme="majorHAnsi" w:hAnsiTheme="majorHAnsi" w:cstheme="majorHAnsi"/>
          <w:color w:val="222222"/>
          <w:lang w:val="en-GB"/>
        </w:rPr>
        <w:t>resolve</w:t>
      </w:r>
      <w:r w:rsidRPr="006E2837">
        <w:rPr>
          <w:rFonts w:asciiTheme="majorHAnsi" w:hAnsiTheme="majorHAnsi" w:cstheme="majorHAnsi"/>
          <w:color w:val="222222"/>
          <w:lang w:val="en-GB"/>
        </w:rPr>
        <w:t xml:space="preserve"> or otherwise deal with the conflict to the satisfaction of DRC.</w:t>
      </w:r>
    </w:p>
    <w:p w:rsidRPr="006E2837" w:rsidR="00ED4934" w:rsidP="00ED4934" w:rsidRDefault="00ED4934" w14:paraId="10E4B14C" w14:textId="77777777">
      <w:pPr>
        <w:tabs>
          <w:tab w:val="left" w:pos="0"/>
        </w:tabs>
        <w:rPr>
          <w:rFonts w:asciiTheme="majorHAnsi" w:hAnsiTheme="majorHAnsi" w:cstheme="majorHAnsi"/>
          <w:color w:val="222222"/>
          <w:lang w:val="en-GB"/>
        </w:rPr>
      </w:pPr>
    </w:p>
    <w:p w:rsidRPr="006E2837" w:rsidR="00ED4934" w:rsidP="00972789" w:rsidRDefault="00ED4934" w14:paraId="3072606A" w14:textId="77777777">
      <w:pPr>
        <w:pStyle w:val="Heading1"/>
        <w:rPr>
          <w:rFonts w:asciiTheme="majorHAnsi" w:hAnsiTheme="majorHAnsi" w:cstheme="majorHAnsi"/>
          <w:lang w:val="en-GB"/>
        </w:rPr>
      </w:pPr>
      <w:r w:rsidRPr="006E2837">
        <w:rPr>
          <w:rFonts w:asciiTheme="majorHAnsi" w:hAnsiTheme="majorHAnsi" w:cstheme="majorHAnsi"/>
          <w:lang w:val="en-GB"/>
        </w:rPr>
        <w:t>Withdrawal/Modification of Bids</w:t>
      </w:r>
    </w:p>
    <w:p w:rsidRPr="006E2837" w:rsidR="00ED4934" w:rsidP="00ED4934" w:rsidRDefault="00ED4934" w14:paraId="2EE99801" w14:textId="761AEB70">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Requests to withdraw a Bid </w:t>
      </w:r>
      <w:r w:rsidRPr="006E2837" w:rsidR="003461DC">
        <w:rPr>
          <w:rFonts w:asciiTheme="majorHAnsi" w:hAnsiTheme="majorHAnsi" w:cstheme="majorHAnsi"/>
          <w:color w:val="222222"/>
          <w:lang w:val="en-GB"/>
        </w:rPr>
        <w:t xml:space="preserve">after the Bid closure time </w:t>
      </w:r>
      <w:r w:rsidRPr="006E2837">
        <w:rPr>
          <w:rFonts w:asciiTheme="majorHAnsi" w:hAnsiTheme="majorHAnsi" w:cstheme="majorHAnsi"/>
          <w:color w:val="222222"/>
          <w:lang w:val="en-GB"/>
        </w:rPr>
        <w:t xml:space="preserve">shall not be honoured. </w:t>
      </w:r>
    </w:p>
    <w:p w:rsidRPr="006E2837" w:rsidR="00ED4934" w:rsidP="00ED4934" w:rsidRDefault="00ED4934" w14:paraId="52791B81" w14:textId="77777777">
      <w:pPr>
        <w:tabs>
          <w:tab w:val="left" w:pos="0"/>
        </w:tabs>
        <w:rPr>
          <w:rFonts w:asciiTheme="majorHAnsi" w:hAnsiTheme="majorHAnsi" w:cstheme="majorHAnsi"/>
          <w:color w:val="222222"/>
          <w:lang w:val="en-GB"/>
        </w:rPr>
      </w:pPr>
    </w:p>
    <w:p w:rsidRPr="006E2837" w:rsidR="00ED4934" w:rsidP="00ED4934" w:rsidRDefault="00ED4934" w14:paraId="0B210619" w14:textId="77777777">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Withdrawal of a Bid may result in your suspension or removal from the DRC suppliers List.</w:t>
      </w:r>
    </w:p>
    <w:p w:rsidRPr="006E2837" w:rsidR="00ED4934" w:rsidP="00ED4934" w:rsidRDefault="00ED4934" w14:paraId="0CF3A595" w14:textId="77777777">
      <w:pPr>
        <w:tabs>
          <w:tab w:val="left" w:pos="0"/>
        </w:tabs>
        <w:rPr>
          <w:rFonts w:asciiTheme="majorHAnsi" w:hAnsiTheme="majorHAnsi" w:cstheme="majorHAnsi"/>
          <w:color w:val="222222"/>
          <w:lang w:val="en-GB"/>
        </w:rPr>
      </w:pPr>
    </w:p>
    <w:p w:rsidRPr="006E2837" w:rsidR="00ED4934" w:rsidP="00ED4934" w:rsidRDefault="00ED4934" w14:paraId="7A23F6F4" w14:textId="77777777">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A Bidder may modify its Bid prior to the ITB closure. Any such modification shall be submitted in writing and in a sealed envelope, marked with the original Bid number. No modification shall be allowed after the ITB closure.</w:t>
      </w:r>
    </w:p>
    <w:p w:rsidRPr="006E2837" w:rsidR="00DB4E50" w:rsidP="00ED4934" w:rsidRDefault="00DB4E50" w14:paraId="58B18181" w14:textId="77777777">
      <w:pPr>
        <w:tabs>
          <w:tab w:val="left" w:pos="0"/>
        </w:tabs>
        <w:rPr>
          <w:rFonts w:asciiTheme="majorHAnsi" w:hAnsiTheme="majorHAnsi" w:cstheme="majorHAnsi"/>
          <w:color w:val="222222"/>
          <w:lang w:val="en-GB"/>
        </w:rPr>
      </w:pPr>
    </w:p>
    <w:p w:rsidRPr="006E2837" w:rsidR="00DB4E50" w:rsidP="00DB4E50" w:rsidRDefault="00DB4E50" w14:paraId="45734E8D" w14:textId="73994BAA">
      <w:pPr>
        <w:pStyle w:val="Heading1"/>
        <w:rPr>
          <w:rFonts w:asciiTheme="majorHAnsi" w:hAnsiTheme="majorHAnsi" w:cstheme="majorHAnsi"/>
          <w:lang w:val="en-GB"/>
        </w:rPr>
      </w:pPr>
      <w:r w:rsidRPr="006E2837">
        <w:rPr>
          <w:rFonts w:asciiTheme="majorHAnsi" w:hAnsiTheme="majorHAnsi" w:cstheme="majorHAnsi"/>
          <w:lang w:val="en-GB"/>
        </w:rPr>
        <w:t>LATE BIDS</w:t>
      </w:r>
    </w:p>
    <w:p w:rsidRPr="006E2837" w:rsidR="00DB4E50" w:rsidP="00ED4934" w:rsidRDefault="00DB4E50" w14:paraId="2CC22421" w14:textId="7C70D84F">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All Bids received after the ITB closure will be rejected</w:t>
      </w:r>
      <w:r w:rsidRPr="006E2837" w:rsidR="00C35A1E">
        <w:rPr>
          <w:rFonts w:asciiTheme="majorHAnsi" w:hAnsiTheme="majorHAnsi" w:cstheme="majorHAnsi"/>
          <w:color w:val="222222"/>
          <w:lang w:val="en-GB"/>
        </w:rPr>
        <w:t>.</w:t>
      </w:r>
    </w:p>
    <w:p w:rsidRPr="006E2837" w:rsidR="00ED4934" w:rsidP="00ED4934" w:rsidRDefault="00ED4934" w14:paraId="50C5E6D3" w14:textId="77777777">
      <w:pPr>
        <w:tabs>
          <w:tab w:val="left" w:pos="0"/>
        </w:tabs>
        <w:rPr>
          <w:rFonts w:asciiTheme="majorHAnsi" w:hAnsiTheme="majorHAnsi" w:cstheme="majorHAnsi"/>
          <w:color w:val="222222"/>
          <w:lang w:val="en-GB"/>
        </w:rPr>
      </w:pPr>
    </w:p>
    <w:p w:rsidRPr="006E2837" w:rsidR="00B77F40" w:rsidP="00972789" w:rsidRDefault="00ED4934" w14:paraId="1DE6A664" w14:textId="013E0519">
      <w:pPr>
        <w:pStyle w:val="Heading1"/>
        <w:rPr>
          <w:rFonts w:asciiTheme="majorHAnsi" w:hAnsiTheme="majorHAnsi" w:cstheme="majorHAnsi"/>
          <w:lang w:val="en-GB"/>
        </w:rPr>
      </w:pPr>
      <w:r w:rsidRPr="006E2837">
        <w:rPr>
          <w:rFonts w:asciiTheme="majorHAnsi" w:hAnsiTheme="majorHAnsi" w:cstheme="majorHAnsi"/>
          <w:lang w:val="en-GB"/>
        </w:rPr>
        <w:t>Opening of the ITB</w:t>
      </w:r>
    </w:p>
    <w:p w:rsidRPr="006E2837" w:rsidR="00ED4934" w:rsidP="00ED4934" w:rsidRDefault="00563ED7" w14:paraId="3357064D" w14:textId="117BBD7F">
      <w:pPr>
        <w:rPr>
          <w:rFonts w:asciiTheme="majorHAnsi" w:hAnsiTheme="majorHAnsi" w:cstheme="majorHAnsi"/>
          <w:lang w:val="en-GB"/>
        </w:rPr>
      </w:pPr>
      <w:r w:rsidRPr="006E2837">
        <w:rPr>
          <w:rFonts w:asciiTheme="majorHAnsi" w:hAnsiTheme="majorHAnsi" w:cstheme="majorHAnsi"/>
          <w:lang w:val="en-GB"/>
        </w:rPr>
        <w:t xml:space="preserve">The Tender Opening will take place at the time and location stated above. </w:t>
      </w:r>
    </w:p>
    <w:p w:rsidRPr="006E2837" w:rsidR="00ED4934" w:rsidP="00ED4934" w:rsidRDefault="00ED4934" w14:paraId="3F403D58" w14:textId="77777777">
      <w:pPr>
        <w:rPr>
          <w:rFonts w:asciiTheme="majorHAnsi" w:hAnsiTheme="majorHAnsi" w:cstheme="majorHAnsi"/>
          <w:highlight w:val="yellow"/>
          <w:lang w:val="en-GB"/>
        </w:rPr>
      </w:pPr>
    </w:p>
    <w:p w:rsidRPr="006E2837" w:rsidR="00ED4934" w:rsidP="00ED4934" w:rsidRDefault="00ED4934" w14:paraId="1E7E3DE6" w14:textId="185B0EE4">
      <w:pPr>
        <w:tabs>
          <w:tab w:val="left" w:pos="0"/>
        </w:tabs>
        <w:rPr>
          <w:rFonts w:asciiTheme="majorHAnsi" w:hAnsiTheme="majorHAnsi" w:cstheme="majorHAnsi"/>
          <w:color w:val="222222"/>
          <w:lang w:val="en-GB"/>
        </w:rPr>
      </w:pPr>
      <w:r w:rsidRPr="006E2837">
        <w:rPr>
          <w:rFonts w:asciiTheme="majorHAnsi" w:hAnsiTheme="majorHAnsi" w:cstheme="majorHAnsi"/>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Pr="006E2837" w:rsidR="00563ED7">
        <w:rPr>
          <w:rFonts w:asciiTheme="majorHAnsi" w:hAnsiTheme="majorHAnsi" w:cstheme="majorHAnsi"/>
          <w:lang w:val="en-GB"/>
        </w:rPr>
        <w:t>.</w:t>
      </w:r>
    </w:p>
    <w:p w:rsidRPr="006E2837" w:rsidR="00ED4934" w:rsidP="00ED4934" w:rsidRDefault="00ED4934" w14:paraId="4B5B7D0A" w14:textId="77777777">
      <w:pPr>
        <w:tabs>
          <w:tab w:val="left" w:pos="0"/>
        </w:tabs>
        <w:rPr>
          <w:rFonts w:asciiTheme="majorHAnsi" w:hAnsiTheme="majorHAnsi" w:cstheme="majorHAnsi"/>
          <w:color w:val="222222"/>
          <w:lang w:val="en-GB"/>
        </w:rPr>
      </w:pPr>
    </w:p>
    <w:p w:rsidRPr="006E2837" w:rsidR="00ED4934" w:rsidP="00972789" w:rsidRDefault="00ED4934" w14:paraId="0FD8D402" w14:textId="70792DE0">
      <w:pPr>
        <w:pStyle w:val="Heading1"/>
        <w:rPr>
          <w:rFonts w:asciiTheme="majorHAnsi" w:hAnsiTheme="majorHAnsi" w:cstheme="majorHAnsi"/>
          <w:lang w:val="en-GB"/>
        </w:rPr>
      </w:pPr>
      <w:r w:rsidRPr="006E2837">
        <w:rPr>
          <w:rFonts w:asciiTheme="majorHAnsi" w:hAnsiTheme="majorHAnsi" w:cstheme="majorHAnsi"/>
          <w:lang w:val="en-GB"/>
        </w:rPr>
        <w:t>Conditions of Contract</w:t>
      </w:r>
    </w:p>
    <w:p w:rsidRPr="006E2837" w:rsidR="00ED4934" w:rsidP="00ED4934" w:rsidRDefault="00ED4934" w14:paraId="0C4A0F5F" w14:textId="7B809730">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t xml:space="preserve">All Bidders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acknowledge that the DRC General Conditions of Contract for the Procurement of Goods, or Services, </w:t>
      </w:r>
      <w:r w:rsidRPr="006E2837" w:rsidR="002B39C4">
        <w:rPr>
          <w:rFonts w:asciiTheme="majorHAnsi" w:hAnsiTheme="majorHAnsi" w:cstheme="majorHAnsi"/>
          <w:color w:val="222222"/>
          <w:lang w:val="en-GB"/>
        </w:rPr>
        <w:t xml:space="preserve">or the Special Conditions of Contract, </w:t>
      </w:r>
      <w:r w:rsidRPr="006E2837">
        <w:rPr>
          <w:rFonts w:asciiTheme="majorHAnsi" w:hAnsiTheme="majorHAnsi" w:cstheme="majorHAnsi"/>
          <w:color w:val="222222"/>
          <w:lang w:val="en-GB"/>
        </w:rPr>
        <w:t>as applicable, are acceptable.</w:t>
      </w:r>
    </w:p>
    <w:p w:rsidRPr="006E2837" w:rsidR="00ED4934" w:rsidP="00ED4934" w:rsidRDefault="00ED4934" w14:paraId="103C5D4C" w14:textId="77777777">
      <w:pPr>
        <w:tabs>
          <w:tab w:val="left" w:pos="0"/>
        </w:tabs>
        <w:rPr>
          <w:rFonts w:asciiTheme="majorHAnsi" w:hAnsiTheme="majorHAnsi" w:cstheme="majorHAnsi"/>
          <w:color w:val="222222"/>
          <w:lang w:val="en-GB"/>
        </w:rPr>
      </w:pPr>
    </w:p>
    <w:p w:rsidRPr="006E2837" w:rsidR="00ED4934" w:rsidP="00972789" w:rsidRDefault="00ED4934" w14:paraId="76D3DF68" w14:textId="77777777">
      <w:pPr>
        <w:pStyle w:val="Heading1"/>
        <w:rPr>
          <w:rFonts w:asciiTheme="majorHAnsi" w:hAnsiTheme="majorHAnsi" w:cstheme="majorHAnsi"/>
          <w:lang w:val="en-GB"/>
        </w:rPr>
      </w:pPr>
      <w:r w:rsidRPr="006E2837">
        <w:rPr>
          <w:rFonts w:asciiTheme="majorHAnsi" w:hAnsiTheme="majorHAnsi" w:cstheme="majorHAnsi"/>
          <w:lang w:val="en-GB"/>
        </w:rPr>
        <w:t>Cancellation of the ITB</w:t>
      </w:r>
    </w:p>
    <w:p w:rsidRPr="006E2837" w:rsidR="00ED4934" w:rsidP="00ED4934" w:rsidRDefault="00ED4934" w14:paraId="392E9ED4" w14:textId="77777777">
      <w:pPr>
        <w:tabs>
          <w:tab w:val="left" w:pos="0"/>
        </w:tabs>
        <w:rPr>
          <w:rFonts w:asciiTheme="majorHAnsi" w:hAnsiTheme="majorHAnsi" w:cstheme="majorHAnsi"/>
          <w:lang w:val="en-GB"/>
        </w:rPr>
      </w:pPr>
      <w:r w:rsidRPr="006E2837">
        <w:rPr>
          <w:rFonts w:asciiTheme="majorHAnsi" w:hAnsiTheme="majorHAnsi" w:cstheme="majorHAnsi"/>
          <w:lang w:val="en-GB"/>
        </w:rPr>
        <w:t>In the event of a</w:t>
      </w:r>
      <w:r w:rsidRPr="006E2837" w:rsidR="00682714">
        <w:rPr>
          <w:rFonts w:asciiTheme="majorHAnsi" w:hAnsiTheme="majorHAnsi" w:cstheme="majorHAnsi"/>
          <w:lang w:val="en-GB"/>
        </w:rPr>
        <w:t>n</w:t>
      </w:r>
      <w:r w:rsidRPr="006E2837">
        <w:rPr>
          <w:rFonts w:asciiTheme="majorHAnsi" w:hAnsiTheme="majorHAnsi" w:cstheme="majorHAnsi"/>
          <w:lang w:val="en-GB"/>
        </w:rPr>
        <w:t xml:space="preserve"> ITB cancellation, Bidders will be notified by DRC. If the ITB is cancelled before the outer envelope of any Bid has been opened, the sealed envelopes will be returned, unopened, to the Bidders</w:t>
      </w:r>
    </w:p>
    <w:p w:rsidRPr="006E2837" w:rsidR="00ED4934" w:rsidP="00ED4934" w:rsidRDefault="00ED4934" w14:paraId="4C900335" w14:textId="77777777">
      <w:pPr>
        <w:tabs>
          <w:tab w:val="left" w:pos="0"/>
        </w:tabs>
        <w:rPr>
          <w:rFonts w:asciiTheme="majorHAnsi" w:hAnsiTheme="majorHAnsi" w:cstheme="majorHAnsi"/>
          <w:lang w:val="en-GB"/>
        </w:rPr>
      </w:pPr>
    </w:p>
    <w:p w:rsidRPr="006E2837" w:rsidR="00ED4934" w:rsidP="00ED4934" w:rsidRDefault="00ED4934" w14:paraId="4BD7DA13" w14:textId="77777777">
      <w:pPr>
        <w:rPr>
          <w:rFonts w:asciiTheme="majorHAnsi" w:hAnsiTheme="majorHAnsi" w:cstheme="majorHAnsi"/>
          <w:lang w:val="en-GB"/>
        </w:rPr>
      </w:pPr>
      <w:r w:rsidRPr="006E2837">
        <w:rPr>
          <w:rFonts w:asciiTheme="majorHAnsi" w:hAnsiTheme="majorHAnsi" w:cstheme="majorHAnsi"/>
          <w:lang w:val="en-GB"/>
        </w:rPr>
        <w:t>The ITB may be cancelled in the following situations:</w:t>
      </w:r>
    </w:p>
    <w:p w:rsidRPr="006E2837" w:rsidR="00ED4934" w:rsidP="00682714" w:rsidRDefault="00ED4934" w14:paraId="32D5F23B" w14:textId="77777777">
      <w:pPr>
        <w:numPr>
          <w:ilvl w:val="0"/>
          <w:numId w:val="41"/>
        </w:numPr>
        <w:rPr>
          <w:rFonts w:asciiTheme="majorHAnsi" w:hAnsiTheme="majorHAnsi" w:cstheme="majorHAnsi"/>
          <w:lang w:val="en-GB"/>
        </w:rPr>
      </w:pPr>
      <w:r w:rsidRPr="006E2837">
        <w:rPr>
          <w:rFonts w:asciiTheme="majorHAnsi" w:hAnsiTheme="majorHAnsi" w:cstheme="majorHAnsi"/>
          <w:lang w:val="en-GB"/>
        </w:rPr>
        <w:t>where no qualitatively or financially worthwhile Bid has been received or there has been no response at all;</w:t>
      </w:r>
    </w:p>
    <w:p w:rsidRPr="006E2837" w:rsidR="00ED4934" w:rsidP="00682714" w:rsidRDefault="00ED4934" w14:paraId="54BA876A" w14:textId="77777777">
      <w:pPr>
        <w:numPr>
          <w:ilvl w:val="0"/>
          <w:numId w:val="41"/>
        </w:numPr>
        <w:rPr>
          <w:rFonts w:asciiTheme="majorHAnsi" w:hAnsiTheme="majorHAnsi" w:cstheme="majorHAnsi"/>
          <w:lang w:val="en-GB"/>
        </w:rPr>
      </w:pPr>
      <w:r w:rsidRPr="006E2837">
        <w:rPr>
          <w:rFonts w:asciiTheme="majorHAnsi" w:hAnsiTheme="majorHAnsi" w:cstheme="majorHAnsi"/>
          <w:lang w:val="en-GB"/>
        </w:rPr>
        <w:t>the economic or technical parameters of the project have been fundamentally altered;</w:t>
      </w:r>
    </w:p>
    <w:p w:rsidRPr="006E2837" w:rsidR="00ED4934" w:rsidP="00682714" w:rsidRDefault="00ED4934" w14:paraId="12E9E060" w14:textId="77777777">
      <w:pPr>
        <w:numPr>
          <w:ilvl w:val="0"/>
          <w:numId w:val="41"/>
        </w:numPr>
        <w:rPr>
          <w:rFonts w:asciiTheme="majorHAnsi" w:hAnsiTheme="majorHAnsi" w:cstheme="majorHAnsi"/>
          <w:lang w:val="en-GB"/>
        </w:rPr>
      </w:pPr>
      <w:r w:rsidRPr="006E2837">
        <w:rPr>
          <w:rFonts w:asciiTheme="majorHAnsi" w:hAnsiTheme="majorHAnsi" w:cstheme="majorHAnsi"/>
          <w:lang w:val="en-GB"/>
        </w:rPr>
        <w:t>exceptional circumstances or force majeure render normal performance of the project impossible;</w:t>
      </w:r>
    </w:p>
    <w:p w:rsidRPr="006E2837" w:rsidR="00ED4934" w:rsidP="00682714" w:rsidRDefault="00ED4934" w14:paraId="315187CF" w14:textId="7EC50875">
      <w:pPr>
        <w:numPr>
          <w:ilvl w:val="0"/>
          <w:numId w:val="41"/>
        </w:numPr>
        <w:rPr>
          <w:rFonts w:asciiTheme="majorHAnsi" w:hAnsiTheme="majorHAnsi" w:cstheme="majorHAnsi"/>
          <w:lang w:val="en-GB"/>
        </w:rPr>
      </w:pPr>
      <w:r w:rsidRPr="006E2837">
        <w:rPr>
          <w:rFonts w:asciiTheme="majorHAnsi" w:hAnsiTheme="majorHAnsi" w:cstheme="majorHAnsi"/>
          <w:lang w:val="en-GB"/>
        </w:rPr>
        <w:t>all technically compliant Bids exceed the financial resources available;</w:t>
      </w:r>
      <w:r w:rsidRPr="006E2837" w:rsidR="003461DC">
        <w:rPr>
          <w:rFonts w:asciiTheme="majorHAnsi" w:hAnsiTheme="majorHAnsi" w:cstheme="majorHAnsi"/>
          <w:lang w:val="en-GB"/>
        </w:rPr>
        <w:t xml:space="preserve"> or</w:t>
      </w:r>
    </w:p>
    <w:p w:rsidRPr="006E2837" w:rsidR="00ED4934" w:rsidP="00682714" w:rsidRDefault="003461DC" w14:paraId="1FD3EE3D" w14:textId="72C31BAD">
      <w:pPr>
        <w:numPr>
          <w:ilvl w:val="0"/>
          <w:numId w:val="41"/>
        </w:numPr>
        <w:rPr>
          <w:rFonts w:asciiTheme="majorHAnsi" w:hAnsiTheme="majorHAnsi" w:cstheme="majorHAnsi"/>
          <w:lang w:val="en-GB"/>
        </w:rPr>
      </w:pPr>
      <w:r w:rsidRPr="006E2837">
        <w:rPr>
          <w:rFonts w:asciiTheme="majorHAnsi" w:hAnsiTheme="majorHAnsi" w:cstheme="majorHAnsi"/>
          <w:lang w:val="en-GB"/>
        </w:rPr>
        <w:t>t</w:t>
      </w:r>
      <w:r w:rsidRPr="006E2837" w:rsidR="00F07CA3">
        <w:rPr>
          <w:rFonts w:asciiTheme="majorHAnsi" w:hAnsiTheme="majorHAnsi" w:cstheme="majorHAnsi"/>
          <w:lang w:val="en-GB"/>
        </w:rPr>
        <w:t>here</w:t>
      </w:r>
      <w:r w:rsidRPr="006E2837" w:rsidR="00ED4934">
        <w:rPr>
          <w:rFonts w:asciiTheme="majorHAnsi" w:hAnsiTheme="majorHAnsi" w:cstheme="majorHAnsi"/>
          <w:lang w:val="en-GB"/>
        </w:rPr>
        <w:t xml:space="preserve"> have been irregularities in the procedure, in particular where these have prevented fair competition.</w:t>
      </w:r>
    </w:p>
    <w:p w:rsidRPr="006E2837" w:rsidR="00ED4934" w:rsidP="00ED4934" w:rsidRDefault="00ED4934" w14:paraId="20674C11" w14:textId="77777777">
      <w:pPr>
        <w:rPr>
          <w:rFonts w:asciiTheme="majorHAnsi" w:hAnsiTheme="majorHAnsi" w:cstheme="majorHAnsi"/>
          <w:lang w:val="en-GB"/>
        </w:rPr>
      </w:pPr>
    </w:p>
    <w:p w:rsidRPr="006E2837" w:rsidR="00ED4934" w:rsidP="00ED4934" w:rsidRDefault="00C35A1E" w14:paraId="35DDDA9A" w14:textId="1837B931">
      <w:pPr>
        <w:rPr>
          <w:rFonts w:asciiTheme="majorHAnsi" w:hAnsiTheme="majorHAnsi" w:cstheme="majorHAnsi"/>
          <w:lang w:val="en-GB"/>
        </w:rPr>
      </w:pPr>
      <w:r w:rsidRPr="006E2837">
        <w:rPr>
          <w:rFonts w:asciiTheme="majorHAnsi" w:hAnsiTheme="majorHAnsi" w:cstheme="majorHAnsi"/>
          <w:lang w:val="en-GB"/>
        </w:rPr>
        <w:t>DRC shall not</w:t>
      </w:r>
      <w:r w:rsidRPr="006E2837" w:rsidR="00ED4934">
        <w:rPr>
          <w:rFonts w:asciiTheme="majorHAnsi" w:hAnsiTheme="majorHAnsi" w:cstheme="majorHAnsi"/>
          <w:lang w:val="en-GB"/>
        </w:rPr>
        <w:t xml:space="preserve"> be liable for damages, whatever their nature (in particular damages for loss of profits) or relationship to the cancellation of </w:t>
      </w:r>
      <w:r w:rsidRPr="006E2837" w:rsidR="00F07CA3">
        <w:rPr>
          <w:rFonts w:asciiTheme="majorHAnsi" w:hAnsiTheme="majorHAnsi" w:cstheme="majorHAnsi"/>
          <w:lang w:val="en-GB"/>
        </w:rPr>
        <w:t>an</w:t>
      </w:r>
      <w:r w:rsidRPr="006E2837" w:rsidR="00ED4934">
        <w:rPr>
          <w:rFonts w:asciiTheme="majorHAnsi" w:hAnsiTheme="majorHAnsi" w:cstheme="majorHAnsi"/>
          <w:lang w:val="en-GB"/>
        </w:rPr>
        <w:t xml:space="preserve"> ITB, even if DRC has been advised of the possibility of damages. The publication of a procurement notice does not commit DRC to implement the programme or project announced.</w:t>
      </w:r>
    </w:p>
    <w:p w:rsidRPr="006E2837" w:rsidR="00ED4934" w:rsidP="00ED4934" w:rsidRDefault="00ED4934" w14:paraId="1B182927" w14:textId="77777777">
      <w:pPr>
        <w:tabs>
          <w:tab w:val="left" w:pos="0"/>
        </w:tabs>
        <w:rPr>
          <w:rFonts w:asciiTheme="majorHAnsi" w:hAnsiTheme="majorHAnsi" w:cstheme="majorHAnsi"/>
          <w:color w:val="222222"/>
          <w:lang w:val="en-GB"/>
        </w:rPr>
      </w:pPr>
    </w:p>
    <w:p w:rsidRPr="006E2837" w:rsidR="00ED4934" w:rsidP="00972789" w:rsidRDefault="00ED4934" w14:paraId="08EF8388" w14:textId="77777777">
      <w:pPr>
        <w:pStyle w:val="Heading1"/>
        <w:rPr>
          <w:rFonts w:asciiTheme="majorHAnsi" w:hAnsiTheme="majorHAnsi" w:cstheme="majorHAnsi"/>
          <w:lang w:val="en-GB"/>
        </w:rPr>
      </w:pPr>
      <w:r w:rsidRPr="006E2837">
        <w:rPr>
          <w:rFonts w:asciiTheme="majorHAnsi" w:hAnsiTheme="majorHAnsi" w:cstheme="majorHAnsi"/>
          <w:lang w:val="en-GB"/>
        </w:rPr>
        <w:t>Queries about this ITB</w:t>
      </w:r>
    </w:p>
    <w:p w:rsidRPr="006E2837" w:rsidR="006F4B04" w:rsidP="006F4B04" w:rsidRDefault="00ED4934" w14:paraId="215D731E" w14:textId="3F0C2A7C">
      <w:pPr>
        <w:pStyle w:val="BodyText"/>
        <w:spacing w:before="1"/>
        <w:ind w:left="140"/>
        <w:rPr>
          <w:rFonts w:asciiTheme="majorHAnsi" w:hAnsiTheme="majorHAnsi" w:cstheme="majorHAnsi"/>
        </w:rPr>
      </w:pPr>
      <w:r w:rsidRPr="006E2837">
        <w:rPr>
          <w:rFonts w:asciiTheme="majorHAnsi" w:hAnsiTheme="majorHAnsi" w:cstheme="majorHAnsi"/>
          <w:b w:val="0"/>
          <w:color w:val="222222"/>
          <w:lang w:val="en-GB"/>
        </w:rPr>
        <w:t>For queries on this ITB, please contact the Procurement,</w:t>
      </w:r>
      <w:r w:rsidRPr="006E2837">
        <w:rPr>
          <w:rFonts w:asciiTheme="majorHAnsi" w:hAnsiTheme="majorHAnsi" w:cstheme="majorHAnsi"/>
          <w:b w:val="0"/>
          <w:lang w:val="en-GB"/>
        </w:rPr>
        <w:t xml:space="preserve"> </w:t>
      </w:r>
      <w:r w:rsidRPr="006E2837" w:rsidR="006F4B04">
        <w:rPr>
          <w:rStyle w:val="Hyperlink"/>
          <w:rFonts w:asciiTheme="majorHAnsi" w:hAnsiTheme="majorHAnsi" w:cstheme="majorHAnsi"/>
          <w:b w:val="0"/>
        </w:rPr>
        <w:t>irq-tenderclarifications@drc.ngo</w:t>
      </w:r>
    </w:p>
    <w:p w:rsidRPr="006E2837" w:rsidR="00ED4934" w:rsidP="006F4B04" w:rsidRDefault="00ED4934" w14:paraId="71690BDE" w14:textId="19160F7B">
      <w:pPr>
        <w:rPr>
          <w:rFonts w:asciiTheme="majorHAnsi" w:hAnsiTheme="majorHAnsi" w:cstheme="majorHAnsi"/>
          <w:color w:val="222222"/>
        </w:rPr>
      </w:pPr>
    </w:p>
    <w:p w:rsidRPr="006E2837" w:rsidR="00ED4934" w:rsidP="00ED4934" w:rsidRDefault="00ED4934" w14:paraId="65F949EB" w14:textId="3152E5EA">
      <w:pPr>
        <w:tabs>
          <w:tab w:val="left" w:pos="0"/>
        </w:tabs>
        <w:rPr>
          <w:rFonts w:asciiTheme="majorHAnsi" w:hAnsiTheme="majorHAnsi" w:cstheme="majorHAnsi"/>
          <w:color w:val="222222"/>
          <w:lang w:val="en-GB"/>
        </w:rPr>
      </w:pPr>
      <w:r w:rsidRPr="006E2837">
        <w:rPr>
          <w:rFonts w:asciiTheme="majorHAnsi" w:hAnsiTheme="majorHAnsi" w:cstheme="majorHAnsi"/>
          <w:color w:val="222222"/>
          <w:lang w:val="en-GB"/>
        </w:rPr>
        <w:lastRenderedPageBreak/>
        <w:t xml:space="preserve">All questions regarding this ITB </w:t>
      </w:r>
      <w:r w:rsidRPr="006E2837" w:rsidR="00EF41E1">
        <w:rPr>
          <w:rFonts w:asciiTheme="majorHAnsi" w:hAnsiTheme="majorHAnsi" w:cstheme="majorHAnsi"/>
          <w:color w:val="222222"/>
          <w:lang w:val="en-GB"/>
        </w:rPr>
        <w:t>shall</w:t>
      </w:r>
      <w:r w:rsidRPr="006E2837">
        <w:rPr>
          <w:rFonts w:asciiTheme="majorHAnsi" w:hAnsiTheme="majorHAnsi" w:cstheme="majorHAnsi"/>
          <w:color w:val="222222"/>
          <w:lang w:val="en-GB"/>
        </w:rPr>
        <w:t xml:space="preserve"> be submitted in writing to the above. On the subject line, please indicate the ITB number. </w:t>
      </w:r>
      <w:r w:rsidRPr="006E2837">
        <w:rPr>
          <w:rFonts w:asciiTheme="majorHAnsi" w:hAnsiTheme="majorHAnsi" w:cstheme="majorHAnsi"/>
          <w:b/>
          <w:color w:val="222222"/>
          <w:lang w:val="en-GB"/>
        </w:rPr>
        <w:t xml:space="preserve">Bids </w:t>
      </w:r>
      <w:r w:rsidRPr="006E2837" w:rsidR="00EF41E1">
        <w:rPr>
          <w:rFonts w:asciiTheme="majorHAnsi" w:hAnsiTheme="majorHAnsi" w:cstheme="majorHAnsi"/>
          <w:b/>
          <w:color w:val="222222"/>
          <w:lang w:val="en-GB"/>
        </w:rPr>
        <w:t>shall</w:t>
      </w:r>
      <w:r w:rsidRPr="006E2837">
        <w:rPr>
          <w:rFonts w:asciiTheme="majorHAnsi" w:hAnsiTheme="majorHAnsi" w:cstheme="majorHAnsi"/>
          <w:b/>
          <w:color w:val="222222"/>
          <w:lang w:val="en-GB"/>
        </w:rPr>
        <w:t xml:space="preserve"> </w:t>
      </w:r>
      <w:r w:rsidRPr="006E2837">
        <w:rPr>
          <w:rFonts w:asciiTheme="majorHAnsi" w:hAnsiTheme="majorHAnsi" w:cstheme="majorHAnsi"/>
          <w:b/>
          <w:color w:val="222222"/>
          <w:u w:val="single"/>
          <w:lang w:val="en-GB"/>
        </w:rPr>
        <w:t>not</w:t>
      </w:r>
      <w:r w:rsidRPr="006E2837">
        <w:rPr>
          <w:rFonts w:asciiTheme="majorHAnsi" w:hAnsiTheme="majorHAnsi" w:cstheme="majorHAnsi"/>
          <w:b/>
          <w:color w:val="222222"/>
          <w:lang w:val="en-GB"/>
        </w:rPr>
        <w:t xml:space="preserve"> be sent to the above email</w:t>
      </w:r>
      <w:r w:rsidRPr="006E2837">
        <w:rPr>
          <w:rFonts w:asciiTheme="majorHAnsi" w:hAnsiTheme="majorHAnsi" w:cstheme="majorHAnsi"/>
          <w:color w:val="222222"/>
          <w:lang w:val="en-GB"/>
        </w:rPr>
        <w:t>.</w:t>
      </w:r>
    </w:p>
    <w:p w:rsidRPr="006E2837" w:rsidR="003B2A29" w:rsidP="00ED4934" w:rsidRDefault="003B2A29" w14:paraId="2795A965" w14:textId="77777777">
      <w:pPr>
        <w:tabs>
          <w:tab w:val="left" w:pos="0"/>
        </w:tabs>
        <w:rPr>
          <w:rFonts w:asciiTheme="majorHAnsi" w:hAnsiTheme="majorHAnsi" w:cstheme="majorHAnsi"/>
          <w:color w:val="222222"/>
          <w:lang w:val="en-GB"/>
        </w:rPr>
      </w:pPr>
    </w:p>
    <w:p w:rsidRPr="006E2837" w:rsidR="00E611FE" w:rsidP="00F44324" w:rsidRDefault="003B2A29" w14:paraId="404F2261" w14:textId="2EDACDC5">
      <w:pPr>
        <w:tabs>
          <w:tab w:val="left" w:pos="0"/>
        </w:tabs>
        <w:rPr>
          <w:rFonts w:asciiTheme="majorHAnsi" w:hAnsiTheme="majorHAnsi" w:cstheme="majorHAnsi"/>
          <w:color w:val="FF0000"/>
          <w:highlight w:val="lightGray"/>
          <w:lang w:val="en-GB"/>
        </w:rPr>
      </w:pPr>
      <w:r w:rsidRPr="006E2837">
        <w:rPr>
          <w:rFonts w:asciiTheme="majorHAnsi" w:hAnsiTheme="majorHAnsi" w:cstheme="majorHAnsi"/>
          <w:color w:val="222222"/>
          <w:lang w:val="en-GB"/>
        </w:rPr>
        <w:t>All questions during the tender period, as well as the associated answers</w:t>
      </w:r>
      <w:r w:rsidRPr="006E2837" w:rsidR="00B54AEB">
        <w:rPr>
          <w:rFonts w:asciiTheme="majorHAnsi" w:hAnsiTheme="majorHAnsi" w:cstheme="majorHAnsi"/>
          <w:color w:val="222222"/>
          <w:lang w:val="en-GB"/>
        </w:rPr>
        <w:t>,</w:t>
      </w:r>
      <w:r w:rsidRPr="006E2837">
        <w:rPr>
          <w:rFonts w:asciiTheme="majorHAnsi" w:hAnsiTheme="majorHAnsi" w:cstheme="majorHAnsi"/>
          <w:color w:val="222222"/>
          <w:lang w:val="en-GB"/>
        </w:rPr>
        <w:t xml:space="preserve"> will be shared with all suppliers invited</w:t>
      </w:r>
      <w:r w:rsidRPr="006E2837" w:rsidR="005B1DAD">
        <w:rPr>
          <w:rFonts w:asciiTheme="majorHAnsi" w:hAnsiTheme="majorHAnsi" w:cstheme="majorHAnsi"/>
          <w:color w:val="222222"/>
          <w:lang w:val="en-GB"/>
        </w:rPr>
        <w:t>,</w:t>
      </w:r>
      <w:r w:rsidRPr="006E2837">
        <w:rPr>
          <w:rFonts w:asciiTheme="majorHAnsi" w:hAnsiTheme="majorHAnsi" w:cstheme="majorHAnsi"/>
          <w:color w:val="222222"/>
          <w:lang w:val="en-GB"/>
        </w:rPr>
        <w:t xml:space="preserve"> or for open tenders published at</w:t>
      </w:r>
    </w:p>
    <w:p w:rsidRPr="006E2837" w:rsidR="00931A14" w:rsidP="156B322B" w:rsidRDefault="00E611FE" w14:textId="19BDE4B3" w14:paraId="5FB89DCB">
      <w:pPr>
        <w:pStyle w:val="BodyText"/>
        <w:spacing w:before="1"/>
        <w:ind w:left="140" w:right="6390"/>
        <w:rPr>
          <w:rFonts w:ascii="Calibri Light" w:hAnsi="Calibri Light" w:cs="Calibri Light" w:asciiTheme="majorAscii" w:hAnsiTheme="majorAscii" w:cstheme="majorAscii"/>
          <w:b w:val="0"/>
          <w:bCs w:val="0"/>
          <w:color w:val="0F5CB6"/>
        </w:rPr>
      </w:pPr>
      <w:r w:rsidRPr="156B322B" w:rsidR="00E611FE">
        <w:rPr>
          <w:rFonts w:ascii="Calibri Light" w:hAnsi="Calibri Light" w:cs="Calibri Light" w:asciiTheme="majorAscii" w:hAnsiTheme="majorAscii" w:cstheme="majorAscii"/>
          <w:color w:val="222222"/>
          <w:lang w:val="en-GB"/>
        </w:rPr>
        <w:t xml:space="preserve"> </w:t>
      </w:r>
      <w:hyperlink r:id="R00de65bc69294815">
        <w:r w:rsidRPr="156B322B" w:rsidR="00931A14">
          <w:rPr>
            <w:rFonts w:ascii="Calibri Light" w:hAnsi="Calibri Light" w:cs="Calibri Light" w:asciiTheme="majorAscii" w:hAnsiTheme="majorAscii" w:cstheme="majorAscii"/>
            <w:b w:val="0"/>
            <w:bCs w:val="0"/>
            <w:color w:val="0F5CB6"/>
          </w:rPr>
          <w:t>https://ngosjobs-bids.com/bids</w:t>
        </w:r>
      </w:hyperlink>
    </w:p>
    <w:p w:rsidRPr="006E2837" w:rsidR="00931A14" w:rsidP="156B322B" w:rsidRDefault="00E611FE" w14:paraId="199840AE" w14:textId="19BDE4B3">
      <w:pPr>
        <w:pStyle w:val="BodyText"/>
        <w:spacing w:before="1"/>
        <w:ind w:left="140" w:right="6390"/>
        <w:rPr>
          <w:rFonts w:ascii="Calibri Light" w:hAnsi="Calibri Light" w:cs="Calibri Light" w:asciiTheme="majorAscii" w:hAnsiTheme="majorAscii" w:cstheme="majorAscii"/>
          <w:b w:val="0"/>
          <w:bCs w:val="0"/>
          <w:color w:val="0F5CB6"/>
        </w:rPr>
      </w:pPr>
      <w:r w:rsidRPr="156B322B" w:rsidR="00931A14">
        <w:rPr>
          <w:rFonts w:ascii="Calibri Light" w:hAnsi="Calibri Light" w:cs="Calibri Light" w:asciiTheme="majorAscii" w:hAnsiTheme="majorAscii" w:cstheme="majorAscii"/>
          <w:b w:val="0"/>
          <w:bCs w:val="0"/>
          <w:color w:val="0F5CB6"/>
        </w:rPr>
        <w:t>https:/</w:t>
      </w:r>
      <w:hyperlink r:id="Rdd7ef534f14a4726">
        <w:r w:rsidRPr="156B322B" w:rsidR="00931A14">
          <w:rPr>
            <w:rFonts w:ascii="Calibri Light" w:hAnsi="Calibri Light" w:cs="Calibri Light" w:asciiTheme="majorAscii" w:hAnsiTheme="majorAscii" w:cstheme="majorAscii"/>
            <w:b w:val="0"/>
            <w:bCs w:val="0"/>
            <w:color w:val="0F5CB6"/>
          </w:rPr>
          <w:t>/w</w:t>
        </w:r>
      </w:hyperlink>
      <w:r w:rsidRPr="156B322B" w:rsidR="00931A14">
        <w:rPr>
          <w:rFonts w:ascii="Calibri Light" w:hAnsi="Calibri Light" w:cs="Calibri Light" w:asciiTheme="majorAscii" w:hAnsiTheme="majorAscii" w:cstheme="majorAscii"/>
          <w:b w:val="0"/>
          <w:bCs w:val="0"/>
          <w:color w:val="0F5CB6"/>
        </w:rPr>
        <w:t>w</w:t>
      </w:r>
      <w:hyperlink r:id="Rc9db68e3d557418a">
        <w:r w:rsidRPr="156B322B" w:rsidR="00931A14">
          <w:rPr>
            <w:rFonts w:ascii="Calibri Light" w:hAnsi="Calibri Light" w:cs="Calibri Light" w:asciiTheme="majorAscii" w:hAnsiTheme="majorAscii" w:cstheme="majorAscii"/>
            <w:b w:val="0"/>
            <w:bCs w:val="0"/>
            <w:color w:val="0F5CB6"/>
          </w:rPr>
          <w:t>w.iraqbusinessnews.com/</w:t>
        </w:r>
      </w:hyperlink>
    </w:p>
    <w:p w:rsidRPr="006E2837" w:rsidR="00931A14" w:rsidP="00931A14" w:rsidRDefault="00931A14" w14:paraId="24FB6D2A" w14:textId="5C979855">
      <w:pPr>
        <w:pStyle w:val="BodyText"/>
        <w:spacing w:before="1"/>
        <w:ind w:left="140" w:right="6390"/>
        <w:rPr>
          <w:rFonts w:asciiTheme="majorHAnsi" w:hAnsiTheme="majorHAnsi" w:cstheme="majorHAnsi"/>
          <w:b w:val="0"/>
          <w:bCs/>
          <w:color w:val="0F5CB6"/>
        </w:rPr>
      </w:pPr>
    </w:p>
    <w:p w:rsidRPr="006E2837" w:rsidR="00931A14" w:rsidP="00931A14" w:rsidRDefault="00931A14" w14:paraId="3EBBD7EF" w14:textId="54C22271">
      <w:pPr>
        <w:pStyle w:val="BodyText"/>
        <w:spacing w:before="1"/>
        <w:ind w:left="140" w:right="6390"/>
        <w:rPr>
          <w:rFonts w:asciiTheme="majorHAnsi" w:hAnsiTheme="majorHAnsi" w:cstheme="majorHAnsi"/>
          <w:b w:val="0"/>
          <w:bCs/>
          <w:color w:val="0F5CB6"/>
        </w:rPr>
      </w:pPr>
    </w:p>
    <w:p w:rsidRPr="006E2837" w:rsidR="00931A14" w:rsidP="00931A14" w:rsidRDefault="00931A14" w14:paraId="36B0273D" w14:textId="77777777">
      <w:pPr>
        <w:pStyle w:val="BodyText"/>
        <w:spacing w:before="1"/>
        <w:ind w:left="140" w:right="6390"/>
        <w:rPr>
          <w:rFonts w:asciiTheme="majorHAnsi" w:hAnsiTheme="majorHAnsi" w:cstheme="majorHAnsi"/>
          <w:b w:val="0"/>
          <w:bCs/>
          <w:color w:val="0F5CB6"/>
        </w:rPr>
      </w:pPr>
    </w:p>
    <w:p w:rsidRPr="006E2837" w:rsidR="002B119F" w:rsidP="00E611FE" w:rsidRDefault="002B119F" w14:paraId="00D4A841" w14:textId="00F621BD">
      <w:pPr>
        <w:tabs>
          <w:tab w:val="left" w:pos="0"/>
        </w:tabs>
        <w:rPr>
          <w:rFonts w:asciiTheme="majorHAnsi" w:hAnsiTheme="majorHAnsi" w:cstheme="majorHAnsi"/>
          <w:color w:val="222222"/>
        </w:rPr>
      </w:pPr>
    </w:p>
    <w:p w:rsidRPr="006E2837" w:rsidR="00CB13DA" w:rsidP="00972789" w:rsidRDefault="00682714" w14:paraId="79477B8F" w14:textId="35A46922">
      <w:pPr>
        <w:pStyle w:val="Heading1"/>
        <w:rPr>
          <w:rFonts w:asciiTheme="majorHAnsi" w:hAnsiTheme="majorHAnsi" w:cstheme="majorHAnsi"/>
          <w:lang w:val="en-GB"/>
        </w:rPr>
      </w:pPr>
      <w:r w:rsidRPr="006E2837">
        <w:rPr>
          <w:rFonts w:asciiTheme="majorHAnsi" w:hAnsiTheme="majorHAnsi" w:cstheme="majorHAnsi"/>
          <w:lang w:val="en-GB"/>
        </w:rPr>
        <w:t>ITB Documents</w:t>
      </w:r>
    </w:p>
    <w:p w:rsidRPr="006E2837" w:rsidR="00042D64" w:rsidP="00DF2834" w:rsidRDefault="00042D64" w14:paraId="55954CF0" w14:textId="7F052418">
      <w:p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This ITB document contains the following:</w:t>
      </w:r>
    </w:p>
    <w:p w:rsidRPr="006E2837" w:rsidR="00042D64" w:rsidP="00A23250" w:rsidRDefault="00042D64" w14:paraId="5BB573B2" w14:textId="77777777">
      <w:pPr>
        <w:numPr>
          <w:ilvl w:val="0"/>
          <w:numId w:val="25"/>
        </w:numPr>
        <w:shd w:val="clear" w:color="auto" w:fill="FFFFFF"/>
        <w:spacing w:line="276" w:lineRule="auto"/>
        <w:ind w:left="360"/>
        <w:rPr>
          <w:rFonts w:asciiTheme="majorHAnsi" w:hAnsiTheme="majorHAnsi" w:cstheme="majorHAnsi"/>
          <w:color w:val="222222"/>
          <w:lang w:val="en-GB"/>
        </w:rPr>
      </w:pPr>
      <w:r w:rsidRPr="006E2837">
        <w:rPr>
          <w:rFonts w:asciiTheme="majorHAnsi" w:hAnsiTheme="majorHAnsi" w:cstheme="majorHAnsi"/>
          <w:color w:val="222222"/>
          <w:lang w:val="en-GB"/>
        </w:rPr>
        <w:t>This covering Letter</w:t>
      </w:r>
    </w:p>
    <w:p w:rsidRPr="006E2837" w:rsidR="000F079C" w:rsidP="00A23250" w:rsidRDefault="00042D64" w14:paraId="26591160" w14:textId="50FEB388">
      <w:pPr>
        <w:numPr>
          <w:ilvl w:val="0"/>
          <w:numId w:val="25"/>
        </w:numPr>
        <w:shd w:val="clear" w:color="auto" w:fill="FFFFFF"/>
        <w:tabs>
          <w:tab w:val="left" w:pos="720"/>
          <w:tab w:val="left" w:pos="1710"/>
          <w:tab w:val="left" w:pos="2160"/>
          <w:tab w:val="left" w:pos="2430"/>
          <w:tab w:val="left" w:pos="2520"/>
        </w:tabs>
        <w:spacing w:line="276" w:lineRule="auto"/>
        <w:ind w:left="360"/>
        <w:rPr>
          <w:rFonts w:asciiTheme="majorHAnsi" w:hAnsiTheme="majorHAnsi" w:cstheme="majorHAnsi"/>
          <w:color w:val="222222"/>
          <w:lang w:val="en-GB"/>
        </w:rPr>
      </w:pPr>
      <w:r w:rsidRPr="006E2837">
        <w:rPr>
          <w:rFonts w:asciiTheme="majorHAnsi" w:hAnsiTheme="majorHAnsi" w:cstheme="majorHAnsi"/>
          <w:color w:val="222222"/>
          <w:lang w:val="en-GB"/>
        </w:rPr>
        <w:t>Annex A</w:t>
      </w:r>
      <w:r w:rsidRPr="006E2837" w:rsidR="000F079C">
        <w:rPr>
          <w:rFonts w:asciiTheme="majorHAnsi" w:hAnsiTheme="majorHAnsi" w:cstheme="majorHAnsi"/>
          <w:color w:val="222222"/>
          <w:lang w:val="en-GB"/>
        </w:rPr>
        <w:t>.1</w:t>
      </w:r>
      <w:r w:rsidRPr="006E2837" w:rsidR="00C52C53">
        <w:rPr>
          <w:rFonts w:asciiTheme="majorHAnsi" w:hAnsiTheme="majorHAnsi" w:cstheme="majorHAnsi"/>
          <w:color w:val="222222"/>
          <w:lang w:val="en-GB"/>
        </w:rPr>
        <w:t>:</w:t>
      </w:r>
      <w:r w:rsidRPr="006E2837" w:rsidR="00C52C53">
        <w:rPr>
          <w:rFonts w:asciiTheme="majorHAnsi" w:hAnsiTheme="majorHAnsi" w:cstheme="majorHAnsi"/>
          <w:color w:val="222222"/>
          <w:lang w:val="en-GB"/>
        </w:rPr>
        <w:tab/>
      </w:r>
      <w:r w:rsidRPr="006E2837">
        <w:rPr>
          <w:rFonts w:asciiTheme="majorHAnsi" w:hAnsiTheme="majorHAnsi" w:cstheme="majorHAnsi"/>
          <w:color w:val="222222"/>
          <w:lang w:val="en-GB"/>
        </w:rPr>
        <w:t xml:space="preserve">DRC Bid Form </w:t>
      </w:r>
      <w:r w:rsidRPr="006E2837" w:rsidR="005515FF">
        <w:rPr>
          <w:rFonts w:asciiTheme="majorHAnsi" w:hAnsiTheme="majorHAnsi" w:cstheme="majorHAnsi"/>
          <w:color w:val="222222"/>
          <w:lang w:val="en-GB"/>
        </w:rPr>
        <w:t>(Technical bid</w:t>
      </w:r>
      <w:r w:rsidRPr="006E2837" w:rsidR="00367F3C">
        <w:rPr>
          <w:rFonts w:asciiTheme="majorHAnsi" w:hAnsiTheme="majorHAnsi" w:cstheme="majorHAnsi"/>
          <w:color w:val="222222"/>
          <w:lang w:val="en-GB"/>
        </w:rPr>
        <w:t xml:space="preserve"> -Lot 1 and 2</w:t>
      </w:r>
      <w:r w:rsidRPr="006E2837" w:rsidR="000F079C">
        <w:rPr>
          <w:rFonts w:asciiTheme="majorHAnsi" w:hAnsiTheme="majorHAnsi" w:cstheme="majorHAnsi"/>
          <w:color w:val="222222"/>
          <w:lang w:val="en-GB"/>
        </w:rPr>
        <w:t>)</w:t>
      </w:r>
    </w:p>
    <w:p w:rsidRPr="006E2837" w:rsidR="00042D64" w:rsidP="00A23250" w:rsidRDefault="000F079C" w14:paraId="5B244BB4" w14:textId="178194BB">
      <w:pPr>
        <w:numPr>
          <w:ilvl w:val="0"/>
          <w:numId w:val="25"/>
        </w:numPr>
        <w:shd w:val="clear" w:color="auto" w:fill="FFFFFF"/>
        <w:tabs>
          <w:tab w:val="left" w:pos="720"/>
          <w:tab w:val="left" w:pos="1710"/>
          <w:tab w:val="left" w:pos="2160"/>
          <w:tab w:val="left" w:pos="2430"/>
          <w:tab w:val="left" w:pos="2520"/>
        </w:tabs>
        <w:spacing w:line="276" w:lineRule="auto"/>
        <w:ind w:left="360"/>
        <w:rPr>
          <w:rFonts w:asciiTheme="majorHAnsi" w:hAnsiTheme="majorHAnsi" w:cstheme="majorHAnsi"/>
          <w:color w:val="222222"/>
          <w:lang w:val="en-GB"/>
        </w:rPr>
      </w:pPr>
      <w:r w:rsidRPr="006E2837">
        <w:rPr>
          <w:rFonts w:asciiTheme="majorHAnsi" w:hAnsiTheme="majorHAnsi" w:cstheme="majorHAnsi"/>
          <w:color w:val="222222"/>
          <w:lang w:val="en-GB"/>
        </w:rPr>
        <w:t>Annex A.2:</w:t>
      </w:r>
      <w:r w:rsidRPr="006E2837">
        <w:rPr>
          <w:rFonts w:asciiTheme="majorHAnsi" w:hAnsiTheme="majorHAnsi" w:cstheme="majorHAnsi"/>
          <w:color w:val="222222"/>
          <w:lang w:val="en-GB"/>
        </w:rPr>
        <w:tab/>
      </w:r>
      <w:r w:rsidRPr="006E2837">
        <w:rPr>
          <w:rFonts w:asciiTheme="majorHAnsi" w:hAnsiTheme="majorHAnsi" w:cstheme="majorHAnsi"/>
          <w:color w:val="222222"/>
          <w:lang w:val="en-GB"/>
        </w:rPr>
        <w:t>DRC Bid Form (</w:t>
      </w:r>
      <w:r w:rsidRPr="006E2837" w:rsidR="005515FF">
        <w:rPr>
          <w:rFonts w:asciiTheme="majorHAnsi" w:hAnsiTheme="majorHAnsi" w:cstheme="majorHAnsi"/>
          <w:color w:val="222222"/>
          <w:lang w:val="en-GB"/>
        </w:rPr>
        <w:t>Financial bid</w:t>
      </w:r>
      <w:r w:rsidRPr="006E2837" w:rsidR="00367F3C">
        <w:rPr>
          <w:rFonts w:asciiTheme="majorHAnsi" w:hAnsiTheme="majorHAnsi" w:cstheme="majorHAnsi"/>
          <w:color w:val="222222"/>
          <w:lang w:val="en-GB"/>
        </w:rPr>
        <w:t xml:space="preserve"> -Lot 1 and 2)</w:t>
      </w:r>
    </w:p>
    <w:p w:rsidRPr="006E2837" w:rsidR="00A23250" w:rsidP="00A23250" w:rsidRDefault="00042D64" w14:paraId="704753F5" w14:textId="7F620248">
      <w:pPr>
        <w:numPr>
          <w:ilvl w:val="0"/>
          <w:numId w:val="25"/>
        </w:numPr>
        <w:shd w:val="clear" w:color="auto" w:fill="FFFFFF"/>
        <w:tabs>
          <w:tab w:val="left" w:pos="720"/>
          <w:tab w:val="left" w:pos="1710"/>
        </w:tabs>
        <w:spacing w:line="276" w:lineRule="auto"/>
        <w:ind w:left="360"/>
        <w:rPr>
          <w:rFonts w:asciiTheme="majorHAnsi" w:hAnsiTheme="majorHAnsi" w:cstheme="majorHAnsi"/>
          <w:color w:val="222222"/>
          <w:lang w:val="en-GB"/>
        </w:rPr>
      </w:pPr>
      <w:r w:rsidRPr="006E2837">
        <w:rPr>
          <w:rFonts w:asciiTheme="majorHAnsi" w:hAnsiTheme="majorHAnsi" w:cstheme="majorHAnsi"/>
          <w:color w:val="222222"/>
          <w:lang w:val="en-GB"/>
        </w:rPr>
        <w:t>Annex B</w:t>
      </w:r>
      <w:r w:rsidRPr="006E2837" w:rsidR="00C52C53">
        <w:rPr>
          <w:rFonts w:asciiTheme="majorHAnsi" w:hAnsiTheme="majorHAnsi" w:cstheme="majorHAnsi"/>
          <w:color w:val="222222"/>
          <w:lang w:val="en-GB"/>
        </w:rPr>
        <w:t>:</w:t>
      </w:r>
      <w:r w:rsidRPr="006E2837" w:rsidR="00551C65">
        <w:rPr>
          <w:rFonts w:asciiTheme="majorHAnsi" w:hAnsiTheme="majorHAnsi" w:cstheme="majorHAnsi"/>
          <w:color w:val="222222"/>
          <w:lang w:val="en-GB"/>
        </w:rPr>
        <w:tab/>
      </w:r>
      <w:r w:rsidRPr="006E2837">
        <w:rPr>
          <w:rFonts w:asciiTheme="majorHAnsi" w:hAnsiTheme="majorHAnsi" w:cstheme="majorHAnsi"/>
          <w:color w:val="222222"/>
          <w:lang w:val="en-GB"/>
        </w:rPr>
        <w:t>Tender and Contract Award Acknowledgment Certificate</w:t>
      </w:r>
    </w:p>
    <w:p w:rsidRPr="006E2837" w:rsidR="00A23250" w:rsidP="00126F0F" w:rsidRDefault="00042D64" w14:paraId="16503CDB" w14:textId="60A6AF84">
      <w:pPr>
        <w:numPr>
          <w:ilvl w:val="0"/>
          <w:numId w:val="25"/>
        </w:numPr>
        <w:shd w:val="clear" w:color="auto" w:fill="FFFFFF"/>
        <w:tabs>
          <w:tab w:val="left" w:pos="720"/>
          <w:tab w:val="left" w:pos="1710"/>
        </w:tabs>
        <w:spacing w:line="276" w:lineRule="auto"/>
        <w:ind w:left="360"/>
        <w:rPr>
          <w:rFonts w:asciiTheme="majorHAnsi" w:hAnsiTheme="majorHAnsi" w:cstheme="majorHAnsi"/>
          <w:color w:val="222222"/>
          <w:lang w:val="en-GB"/>
        </w:rPr>
      </w:pPr>
      <w:r w:rsidRPr="006E2837">
        <w:rPr>
          <w:rFonts w:asciiTheme="majorHAnsi" w:hAnsiTheme="majorHAnsi" w:cstheme="majorHAnsi"/>
          <w:color w:val="222222"/>
          <w:lang w:val="en-GB"/>
        </w:rPr>
        <w:t>Annex C</w:t>
      </w:r>
      <w:r w:rsidRPr="006E2837" w:rsidR="00C52C53">
        <w:rPr>
          <w:rFonts w:asciiTheme="majorHAnsi" w:hAnsiTheme="majorHAnsi" w:cstheme="majorHAnsi"/>
          <w:color w:val="222222"/>
          <w:lang w:val="en-GB"/>
        </w:rPr>
        <w:t>:</w:t>
      </w:r>
      <w:r w:rsidRPr="006E2837" w:rsidR="00551C65">
        <w:rPr>
          <w:rFonts w:asciiTheme="majorHAnsi" w:hAnsiTheme="majorHAnsi" w:cstheme="majorHAnsi"/>
          <w:color w:val="222222"/>
          <w:lang w:val="en-GB"/>
        </w:rPr>
        <w:tab/>
      </w:r>
      <w:r w:rsidRPr="006E2837" w:rsidR="00682714">
        <w:rPr>
          <w:rFonts w:asciiTheme="majorHAnsi" w:hAnsiTheme="majorHAnsi" w:cstheme="majorHAnsi"/>
          <w:color w:val="222222"/>
          <w:lang w:val="en-GB"/>
        </w:rPr>
        <w:t xml:space="preserve">DRC General Conditions of Contract </w:t>
      </w:r>
    </w:p>
    <w:p w:rsidRPr="006E2837" w:rsidR="00DA534A" w:rsidP="00A23250" w:rsidRDefault="00C52C53" w14:paraId="5D168A12" w14:textId="29BAB9C4">
      <w:pPr>
        <w:numPr>
          <w:ilvl w:val="0"/>
          <w:numId w:val="25"/>
        </w:numPr>
        <w:shd w:val="clear" w:color="auto" w:fill="FFFFFF"/>
        <w:tabs>
          <w:tab w:val="left" w:pos="720"/>
          <w:tab w:val="left" w:pos="1710"/>
        </w:tabs>
        <w:spacing w:line="276" w:lineRule="auto"/>
        <w:ind w:left="360"/>
        <w:rPr>
          <w:rFonts w:asciiTheme="majorHAnsi" w:hAnsiTheme="majorHAnsi" w:cstheme="majorHAnsi"/>
          <w:color w:val="222222"/>
          <w:lang w:val="en-GB"/>
        </w:rPr>
      </w:pPr>
      <w:r w:rsidRPr="006E2837">
        <w:rPr>
          <w:rFonts w:asciiTheme="majorHAnsi" w:hAnsiTheme="majorHAnsi" w:cstheme="majorHAnsi"/>
          <w:color w:val="222222"/>
          <w:lang w:val="en-GB"/>
        </w:rPr>
        <w:t>Annex</w:t>
      </w:r>
      <w:r w:rsidRPr="006E2837" w:rsidR="007A7355">
        <w:rPr>
          <w:rFonts w:asciiTheme="majorHAnsi" w:hAnsiTheme="majorHAnsi" w:cstheme="majorHAnsi"/>
          <w:color w:val="222222"/>
          <w:lang w:val="en-GB"/>
        </w:rPr>
        <w:t xml:space="preserve"> D</w:t>
      </w:r>
      <w:r w:rsidRPr="006E2837" w:rsidR="00C91C61">
        <w:rPr>
          <w:rFonts w:asciiTheme="majorHAnsi" w:hAnsiTheme="majorHAnsi" w:cstheme="majorHAnsi"/>
          <w:color w:val="222222"/>
          <w:lang w:val="en-GB"/>
        </w:rPr>
        <w:t xml:space="preserve">               DRC Supplier Code of Conduct</w:t>
      </w:r>
    </w:p>
    <w:p w:rsidRPr="006E2837" w:rsidR="00C52C53" w:rsidP="00A23250" w:rsidRDefault="00C91C61" w14:paraId="0DB24B29" w14:textId="70387B48">
      <w:pPr>
        <w:numPr>
          <w:ilvl w:val="0"/>
          <w:numId w:val="25"/>
        </w:numPr>
        <w:shd w:val="clear" w:color="auto" w:fill="FFFFFF"/>
        <w:tabs>
          <w:tab w:val="left" w:pos="720"/>
          <w:tab w:val="left" w:pos="1710"/>
        </w:tabs>
        <w:spacing w:line="276" w:lineRule="auto"/>
        <w:ind w:left="360"/>
        <w:rPr>
          <w:rFonts w:asciiTheme="majorHAnsi" w:hAnsiTheme="majorHAnsi" w:cstheme="majorHAnsi"/>
          <w:color w:val="222222"/>
          <w:lang w:val="en-GB"/>
        </w:rPr>
      </w:pPr>
      <w:r w:rsidRPr="006E2837">
        <w:rPr>
          <w:rFonts w:asciiTheme="majorHAnsi" w:hAnsiTheme="majorHAnsi" w:cstheme="majorHAnsi"/>
          <w:color w:val="222222"/>
          <w:lang w:val="en-GB"/>
        </w:rPr>
        <w:t>Annex</w:t>
      </w:r>
      <w:r w:rsidRPr="006E2837" w:rsidR="00C52C53">
        <w:rPr>
          <w:rFonts w:asciiTheme="majorHAnsi" w:hAnsiTheme="majorHAnsi" w:cstheme="majorHAnsi"/>
          <w:color w:val="222222"/>
          <w:lang w:val="en-GB"/>
        </w:rPr>
        <w:t xml:space="preserve"> E:</w:t>
      </w:r>
      <w:r w:rsidRPr="006E2837">
        <w:rPr>
          <w:rFonts w:asciiTheme="majorHAnsi" w:hAnsiTheme="majorHAnsi" w:cstheme="majorHAnsi"/>
          <w:color w:val="222222"/>
          <w:lang w:val="en-GB"/>
        </w:rPr>
        <w:t xml:space="preserve">              </w:t>
      </w:r>
      <w:r w:rsidRPr="006E2837" w:rsidR="00C52C53">
        <w:rPr>
          <w:rFonts w:asciiTheme="majorHAnsi" w:hAnsiTheme="majorHAnsi" w:cstheme="majorHAnsi"/>
          <w:color w:val="222222"/>
          <w:lang w:val="en-GB"/>
        </w:rPr>
        <w:t>Supplier Profile and Registration</w:t>
      </w:r>
      <w:r w:rsidRPr="006E2837" w:rsidR="002C385F">
        <w:rPr>
          <w:rFonts w:asciiTheme="majorHAnsi" w:hAnsiTheme="majorHAnsi" w:cstheme="majorHAnsi"/>
          <w:color w:val="222222"/>
          <w:lang w:val="en-GB"/>
        </w:rPr>
        <w:t xml:space="preserve"> </w:t>
      </w:r>
    </w:p>
    <w:p w:rsidRPr="006E2837" w:rsidR="00F44324" w:rsidP="00AC4EE0" w:rsidRDefault="00504985" w14:paraId="10C8D98A" w14:textId="2228B631">
      <w:pPr>
        <w:numPr>
          <w:ilvl w:val="0"/>
          <w:numId w:val="25"/>
        </w:numPr>
        <w:shd w:val="clear" w:color="auto" w:fill="FFFFFF"/>
        <w:tabs>
          <w:tab w:val="left" w:pos="720"/>
          <w:tab w:val="left" w:pos="1710"/>
        </w:tabs>
        <w:spacing w:line="276" w:lineRule="auto"/>
        <w:ind w:left="360"/>
        <w:rPr>
          <w:rFonts w:asciiTheme="majorHAnsi" w:hAnsiTheme="majorHAnsi" w:cstheme="majorHAnsi"/>
          <w:color w:val="222222"/>
          <w:lang w:val="en-GB"/>
        </w:rPr>
      </w:pPr>
      <w:r w:rsidRPr="006E2837">
        <w:rPr>
          <w:rFonts w:asciiTheme="majorHAnsi" w:hAnsiTheme="majorHAnsi" w:cstheme="majorHAnsi"/>
          <w:color w:val="222222"/>
          <w:lang w:val="en-GB"/>
        </w:rPr>
        <w:t>Annex F:              Reference</w:t>
      </w:r>
      <w:r w:rsidRPr="006E2837" w:rsidR="00F44324">
        <w:rPr>
          <w:rFonts w:asciiTheme="majorHAnsi" w:hAnsiTheme="majorHAnsi" w:cstheme="majorHAnsi"/>
          <w:color w:val="222222"/>
          <w:lang w:val="en-GB"/>
        </w:rPr>
        <w:t xml:space="preserve"> </w:t>
      </w:r>
    </w:p>
    <w:p w:rsidRPr="006E2837" w:rsidR="00FF3609" w:rsidP="003F0DB2" w:rsidRDefault="00FF3609" w14:paraId="0B1D1899" w14:textId="77777777">
      <w:pPr>
        <w:shd w:val="clear" w:color="auto" w:fill="FFFFFF"/>
        <w:rPr>
          <w:rFonts w:asciiTheme="majorHAnsi" w:hAnsiTheme="majorHAnsi" w:cstheme="majorHAnsi"/>
          <w:color w:val="222222"/>
          <w:lang w:val="en-GB"/>
        </w:rPr>
      </w:pPr>
    </w:p>
    <w:p w:rsidRPr="006E2837" w:rsidR="003F0DB2" w:rsidP="003F0DB2" w:rsidRDefault="003F0DB2" w14:paraId="2967CF68" w14:textId="738331DE">
      <w:p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 xml:space="preserve">Under </w:t>
      </w:r>
      <w:r w:rsidRPr="006E2837" w:rsidR="00403B1A">
        <w:rPr>
          <w:rFonts w:asciiTheme="majorHAnsi" w:hAnsiTheme="majorHAnsi" w:cstheme="majorHAnsi"/>
          <w:color w:val="222222"/>
          <w:lang w:val="en-GB"/>
        </w:rPr>
        <w:t>DRC</w:t>
      </w:r>
      <w:r w:rsidRPr="006E2837">
        <w:rPr>
          <w:rFonts w:asciiTheme="majorHAnsi" w:hAnsiTheme="majorHAnsi" w:cstheme="majorHAnsi"/>
          <w:color w:val="222222"/>
          <w:lang w:val="en-GB"/>
        </w:rPr>
        <w:t xml:space="preserve">’s Anticorruption Policy </w:t>
      </w:r>
      <w:r w:rsidRPr="006E2837" w:rsidR="0043614F">
        <w:rPr>
          <w:rFonts w:asciiTheme="majorHAnsi" w:hAnsiTheme="majorHAnsi" w:cstheme="majorHAnsi"/>
          <w:color w:val="222222"/>
          <w:lang w:val="en-GB"/>
        </w:rPr>
        <w:t>B</w:t>
      </w:r>
      <w:r w:rsidRPr="006E2837">
        <w:rPr>
          <w:rFonts w:asciiTheme="majorHAnsi" w:hAnsiTheme="majorHAnsi" w:cstheme="majorHAnsi"/>
          <w:color w:val="222222"/>
          <w:lang w:val="en-GB"/>
        </w:rPr>
        <w:t xml:space="preserve">idders shall observe the highest standard of ethics during the procurement and execution of such contracts. </w:t>
      </w:r>
      <w:r w:rsidRPr="006E2837" w:rsidR="009A73CA">
        <w:rPr>
          <w:rFonts w:asciiTheme="majorHAnsi" w:hAnsiTheme="majorHAnsi" w:cstheme="majorHAnsi"/>
          <w:color w:val="222222"/>
          <w:lang w:val="en-GB"/>
        </w:rPr>
        <w:t>DRC</w:t>
      </w:r>
      <w:r w:rsidRPr="006E2837">
        <w:rPr>
          <w:rFonts w:asciiTheme="majorHAnsi" w:hAnsiTheme="majorHAnsi" w:cstheme="majorHAnsi"/>
          <w:color w:val="222222"/>
          <w:lang w:val="en-GB"/>
        </w:rPr>
        <w:t xml:space="preserve"> will reject a </w:t>
      </w:r>
      <w:r w:rsidRPr="006E2837" w:rsidR="00403B1A">
        <w:rPr>
          <w:rFonts w:asciiTheme="majorHAnsi" w:hAnsiTheme="majorHAnsi" w:cstheme="majorHAnsi"/>
          <w:color w:val="222222"/>
          <w:lang w:val="en-GB"/>
        </w:rPr>
        <w:t>Bid</w:t>
      </w:r>
      <w:r w:rsidRPr="006E2837">
        <w:rPr>
          <w:rFonts w:asciiTheme="majorHAnsi" w:hAnsiTheme="majorHAnsi" w:cstheme="majorHAnsi"/>
          <w:color w:val="222222"/>
          <w:lang w:val="en-GB"/>
        </w:rPr>
        <w:t xml:space="preserve"> if it determines that the </w:t>
      </w:r>
      <w:r w:rsidRPr="006E2837" w:rsidR="0043614F">
        <w:rPr>
          <w:rFonts w:asciiTheme="majorHAnsi" w:hAnsiTheme="majorHAnsi" w:cstheme="majorHAnsi"/>
          <w:color w:val="222222"/>
          <w:lang w:val="en-GB"/>
        </w:rPr>
        <w:t>B</w:t>
      </w:r>
      <w:r w:rsidRPr="006E2837">
        <w:rPr>
          <w:rFonts w:asciiTheme="majorHAnsi" w:hAnsiTheme="majorHAnsi" w:cstheme="majorHAnsi"/>
          <w:color w:val="222222"/>
          <w:lang w:val="en-GB"/>
        </w:rPr>
        <w:t xml:space="preserve">idder recommended for award, has engaged in corrupt, fraudulent, collusive, or coercive practices in competing for, or in executing, the Contract. </w:t>
      </w:r>
    </w:p>
    <w:p w:rsidRPr="006E2837" w:rsidR="00403B1A" w:rsidP="003F0DB2" w:rsidRDefault="00403B1A" w14:paraId="0E8C9942" w14:textId="77777777">
      <w:pPr>
        <w:shd w:val="clear" w:color="auto" w:fill="FFFFFF"/>
        <w:rPr>
          <w:rFonts w:asciiTheme="majorHAnsi" w:hAnsiTheme="majorHAnsi" w:cstheme="majorHAnsi"/>
          <w:color w:val="222222"/>
          <w:lang w:val="en-GB"/>
        </w:rPr>
      </w:pPr>
    </w:p>
    <w:p w:rsidRPr="006E2837" w:rsidR="00403B1A" w:rsidP="003F0DB2" w:rsidRDefault="00403B1A" w14:paraId="42E02F99" w14:textId="3F526E1B">
      <w:pPr>
        <w:shd w:val="clear" w:color="auto" w:fill="FFFFFF"/>
        <w:rPr>
          <w:rFonts w:asciiTheme="majorHAnsi" w:hAnsiTheme="majorHAnsi" w:cstheme="majorHAnsi"/>
          <w:color w:val="222222"/>
          <w:lang w:val="en-GB"/>
        </w:rPr>
      </w:pPr>
      <w:r w:rsidRPr="006E2837">
        <w:rPr>
          <w:rFonts w:asciiTheme="majorHAnsi" w:hAnsiTheme="majorHAnsi" w:cstheme="majorHAnsi"/>
          <w:color w:val="222222"/>
          <w:lang w:val="en-GB"/>
        </w:rPr>
        <w:t>Your</w:t>
      </w:r>
      <w:r w:rsidRPr="006E2837" w:rsidR="002B119F">
        <w:rPr>
          <w:rFonts w:asciiTheme="majorHAnsi" w:hAnsiTheme="majorHAnsi" w:cstheme="majorHAnsi"/>
          <w:color w:val="222222"/>
          <w:lang w:val="en-GB"/>
        </w:rPr>
        <w:t>s</w:t>
      </w:r>
      <w:r w:rsidRPr="006E2837">
        <w:rPr>
          <w:rFonts w:asciiTheme="majorHAnsi" w:hAnsiTheme="majorHAnsi" w:cstheme="majorHAnsi"/>
          <w:color w:val="222222"/>
          <w:lang w:val="en-GB"/>
        </w:rPr>
        <w:t xml:space="preserve"> sincerely</w:t>
      </w:r>
      <w:r w:rsidRPr="006E2837" w:rsidR="00ED491F">
        <w:rPr>
          <w:rFonts w:asciiTheme="majorHAnsi" w:hAnsiTheme="majorHAnsi" w:cstheme="majorHAnsi"/>
          <w:color w:val="222222"/>
          <w:lang w:val="en-GB"/>
        </w:rPr>
        <w:t>,</w:t>
      </w:r>
    </w:p>
    <w:p w:rsidRPr="006E2837" w:rsidR="00403B1A" w:rsidP="003F0DB2" w:rsidRDefault="00403B1A" w14:paraId="5EC2775C" w14:textId="77777777">
      <w:pPr>
        <w:pBdr>
          <w:bottom w:val="single" w:color="auto" w:sz="12" w:space="1"/>
        </w:pBdr>
        <w:shd w:val="clear" w:color="auto" w:fill="FFFFFF"/>
        <w:rPr>
          <w:rFonts w:asciiTheme="majorHAnsi" w:hAnsiTheme="majorHAnsi" w:cstheme="majorHAnsi"/>
          <w:color w:val="222222"/>
          <w:lang w:val="en-GB"/>
        </w:rPr>
      </w:pPr>
    </w:p>
    <w:p w:rsidRPr="006E2837" w:rsidR="0041369D" w:rsidP="00C0586D" w:rsidRDefault="0041369D" w14:paraId="21A3272E" w14:textId="12EF8253">
      <w:pPr>
        <w:pStyle w:val="Heading1"/>
        <w:numPr>
          <w:ilvl w:val="0"/>
          <w:numId w:val="0"/>
        </w:numPr>
        <w:rPr>
          <w:rFonts w:asciiTheme="majorHAnsi" w:hAnsiTheme="majorHAnsi" w:cstheme="majorHAnsi"/>
          <w:highlight w:val="lightGray"/>
          <w:lang w:val="en-GB"/>
        </w:rPr>
        <w:sectPr w:rsidRPr="006E2837" w:rsidR="0041369D" w:rsidSect="00972789">
          <w:headerReference w:type="default" r:id="rId18"/>
          <w:footerReference w:type="default" r:id="rId19"/>
          <w:footerReference w:type="first" r:id="rId20"/>
          <w:endnotePr>
            <w:numRestart w:val="eachSect"/>
          </w:endnotePr>
          <w:type w:val="continuous"/>
          <w:pgSz w:w="12240" w:h="15840" w:orient="portrait"/>
          <w:pgMar w:top="1440" w:right="720" w:bottom="1440" w:left="1440" w:header="720" w:footer="720" w:gutter="0"/>
          <w:cols w:space="720"/>
          <w:titlePg/>
          <w:docGrid w:linePitch="360"/>
        </w:sectPr>
      </w:pPr>
    </w:p>
    <w:p w:rsidRPr="006E2837" w:rsidR="006F6872" w:rsidP="006F6872" w:rsidRDefault="006F6872" w14:paraId="3B1FAF6C" w14:textId="77777777">
      <w:pPr>
        <w:tabs>
          <w:tab w:val="left" w:pos="0"/>
          <w:tab w:val="left" w:pos="360"/>
        </w:tabs>
        <w:rPr>
          <w:rFonts w:asciiTheme="majorHAnsi" w:hAnsiTheme="majorHAnsi" w:cstheme="majorHAnsi"/>
          <w:lang w:val="en-GB"/>
        </w:rPr>
      </w:pPr>
    </w:p>
    <w:p w:rsidRPr="006E2837" w:rsidR="00AE4B95" w:rsidP="00760A89" w:rsidRDefault="00AE4B95" w14:paraId="6E0EBFDF" w14:textId="1A7D5A4E">
      <w:pPr>
        <w:tabs>
          <w:tab w:val="left" w:pos="900"/>
        </w:tabs>
        <w:rPr>
          <w:rFonts w:asciiTheme="majorHAnsi" w:hAnsiTheme="majorHAnsi" w:cstheme="majorHAnsi"/>
          <w:color w:val="222222"/>
        </w:rPr>
      </w:pPr>
    </w:p>
    <w:sectPr w:rsidRPr="006E2837" w:rsidR="00AE4B95"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2713" w:rsidRDefault="00AD2713" w14:paraId="3D435E10" w14:textId="77777777">
      <w:r>
        <w:separator/>
      </w:r>
    </w:p>
  </w:endnote>
  <w:endnote w:type="continuationSeparator" w:id="0">
    <w:p w:rsidR="00AD2713" w:rsidRDefault="00AD2713" w14:paraId="2CCA3887" w14:textId="77777777">
      <w:r>
        <w:continuationSeparator/>
      </w:r>
    </w:p>
  </w:endnote>
  <w:endnote w:type="continuationNotice" w:id="1">
    <w:p w:rsidR="00AD2713" w:rsidRDefault="00AD2713" w14:paraId="1D6B6A3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E78FE" w:rsidR="004C6667" w:rsidP="004C6667" w:rsidRDefault="004C6667" w14:paraId="753AEFEF" w14:textId="15E8CD2B">
    <w:pPr>
      <w:pStyle w:val="Footer"/>
      <w:tabs>
        <w:tab w:val="right" w:pos="9639"/>
      </w:tabs>
    </w:pPr>
    <w:r>
      <w:tab/>
    </w:r>
    <w:r>
      <w:t xml:space="preserve">Page </w:t>
    </w:r>
    <w:r>
      <w:rPr>
        <w:bCs/>
        <w:sz w:val="24"/>
        <w:szCs w:val="24"/>
      </w:rPr>
      <w:fldChar w:fldCharType="begin"/>
    </w:r>
    <w:r>
      <w:rPr>
        <w:bCs/>
      </w:rPr>
      <w:instrText xml:space="preserve"> PAGE </w:instrText>
    </w:r>
    <w:r>
      <w:rPr>
        <w:bCs/>
        <w:sz w:val="24"/>
        <w:szCs w:val="24"/>
      </w:rPr>
      <w:fldChar w:fldCharType="separate"/>
    </w:r>
    <w:r w:rsidR="00F6353D">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F6353D">
      <w:rPr>
        <w:bCs/>
        <w:noProof/>
      </w:rPr>
      <w:t>10</w:t>
    </w:r>
    <w:r>
      <w:rPr>
        <w:bCs/>
        <w:sz w:val="24"/>
        <w:szCs w:val="24"/>
      </w:rPr>
      <w:fldChar w:fldCharType="end"/>
    </w:r>
  </w:p>
  <w:p w:rsidR="006849DA" w:rsidP="004C6667" w:rsidRDefault="006849DA" w14:paraId="4F1C2484" w14:textId="644381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E78FE" w:rsidR="002C3575" w:rsidP="002C3575" w:rsidRDefault="002C3575" w14:paraId="1622818D" w14:textId="5D8CA687">
    <w:pPr>
      <w:pStyle w:val="Footer"/>
      <w:tabs>
        <w:tab w:val="right" w:pos="9639"/>
      </w:tabs>
    </w:pPr>
    <w:r>
      <w:tab/>
    </w:r>
    <w:r>
      <w:tab/>
    </w:r>
    <w:r>
      <w:t xml:space="preserve">Page </w:t>
    </w:r>
    <w:r>
      <w:rPr>
        <w:bCs/>
        <w:sz w:val="24"/>
        <w:szCs w:val="24"/>
      </w:rPr>
      <w:fldChar w:fldCharType="begin"/>
    </w:r>
    <w:r>
      <w:rPr>
        <w:bCs/>
      </w:rPr>
      <w:instrText xml:space="preserve"> PAGE </w:instrText>
    </w:r>
    <w:r>
      <w:rPr>
        <w:bCs/>
        <w:sz w:val="24"/>
        <w:szCs w:val="24"/>
      </w:rPr>
      <w:fldChar w:fldCharType="separate"/>
    </w:r>
    <w:r w:rsidR="00F6353D">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F6353D">
      <w:rPr>
        <w:bCs/>
        <w:noProof/>
      </w:rPr>
      <w:t>10</w:t>
    </w:r>
    <w:r>
      <w:rPr>
        <w:bCs/>
        <w:sz w:val="24"/>
        <w:szCs w:val="24"/>
      </w:rPr>
      <w:fldChar w:fldCharType="end"/>
    </w:r>
  </w:p>
  <w:p w:rsidRPr="002C3575" w:rsidR="009E30DD" w:rsidP="002C3575" w:rsidRDefault="009E30DD" w14:paraId="706AC01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2713" w:rsidRDefault="00AD2713" w14:paraId="488D4607" w14:textId="77777777">
      <w:r>
        <w:separator/>
      </w:r>
    </w:p>
  </w:footnote>
  <w:footnote w:type="continuationSeparator" w:id="0">
    <w:p w:rsidR="00AD2713" w:rsidRDefault="00AD2713" w14:paraId="7F4769DA" w14:textId="77777777">
      <w:r>
        <w:continuationSeparator/>
      </w:r>
    </w:p>
  </w:footnote>
  <w:footnote w:type="continuationNotice" w:id="1">
    <w:p w:rsidR="00AD2713" w:rsidRDefault="00AD2713" w14:paraId="41ED9C5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849DA" w:rsidRDefault="006849DA" w14:paraId="02DC4697" w14:textId="33B96B9C">
    <w:pPr>
      <w:pStyle w:val="Header"/>
    </w:pPr>
    <w:r w:rsidRPr="00972789">
      <w:rPr>
        <w:rFonts w:ascii="Calibri" w:hAnsi="Calibri" w:cs="Arial"/>
        <w:b/>
        <w:noProof/>
        <w:color w:val="222222"/>
        <w:szCs w:val="22"/>
        <w:u w:val="single"/>
      </w:rPr>
      <w:drawing>
        <wp:anchor distT="0" distB="0" distL="114300" distR="114300" simplePos="0" relativeHeight="251658240"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151C6"/>
    <w:multiLevelType w:val="hybridMultilevel"/>
    <w:tmpl w:val="E4FC3F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5040B56"/>
    <w:multiLevelType w:val="hybridMultilevel"/>
    <w:tmpl w:val="F056AA88"/>
    <w:lvl w:ilvl="0" w:tplc="1A7C7C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2734B3"/>
    <w:multiLevelType w:val="hybridMultilevel"/>
    <w:tmpl w:val="C5444A9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8B125EA"/>
    <w:multiLevelType w:val="hybridMultilevel"/>
    <w:tmpl w:val="6BAC16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92DA7"/>
    <w:multiLevelType w:val="hybridMultilevel"/>
    <w:tmpl w:val="787A4580"/>
    <w:lvl w:ilvl="0" w:tplc="9BF23E32">
      <w:numFmt w:val="bullet"/>
      <w:lvlText w:val="•"/>
      <w:lvlJc w:val="left"/>
      <w:pPr>
        <w:ind w:left="720" w:hanging="360"/>
      </w:pPr>
      <w:rPr>
        <w:rFonts w:hint="default" w:ascii="Arial" w:hAnsi="Arial" w:eastAsia="Times New Roman" w:cs="Arial"/>
        <w:color w:val="00000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C19B6"/>
    <w:multiLevelType w:val="hybridMultilevel"/>
    <w:tmpl w:val="45F64290"/>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1313185"/>
    <w:multiLevelType w:val="hybridMultilevel"/>
    <w:tmpl w:val="DA520154"/>
    <w:lvl w:ilvl="0" w:tplc="04090001">
      <w:start w:val="1"/>
      <w:numFmt w:val="bullet"/>
      <w:lvlText w:val=""/>
      <w:lvlJc w:val="left"/>
      <w:pPr>
        <w:ind w:left="927" w:hanging="360"/>
      </w:pPr>
      <w:rPr>
        <w:rFonts w:hint="default" w:ascii="Symbol" w:hAnsi="Symbol"/>
      </w:rPr>
    </w:lvl>
    <w:lvl w:ilvl="1" w:tplc="04090003">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4" w15:restartNumberingAfterBreak="0">
    <w:nsid w:val="12697D89"/>
    <w:multiLevelType w:val="hybridMultilevel"/>
    <w:tmpl w:val="DFC2D748"/>
    <w:lvl w:ilvl="0" w:tplc="69E87C38">
      <w:start w:val="1"/>
      <w:numFmt w:val="decimal"/>
      <w:lvlText w:val="%1."/>
      <w:lvlJc w:val="left"/>
      <w:pPr>
        <w:ind w:left="720" w:hanging="360"/>
      </w:pPr>
      <w:rPr>
        <w:rFonts w:hint="default" w:ascii="Arial"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6762"/>
    <w:multiLevelType w:val="hybridMultilevel"/>
    <w:tmpl w:val="16422DB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A286E07"/>
    <w:multiLevelType w:val="hybridMultilevel"/>
    <w:tmpl w:val="C7CC8A1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2ADF6C51"/>
    <w:multiLevelType w:val="hybridMultilevel"/>
    <w:tmpl w:val="3F6800F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ED6A69"/>
    <w:multiLevelType w:val="hybridMultilevel"/>
    <w:tmpl w:val="0F84B55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2C2A1289"/>
    <w:multiLevelType w:val="hybridMultilevel"/>
    <w:tmpl w:val="82CA1922"/>
    <w:lvl w:ilvl="0" w:tplc="AAB45FF0">
      <w:start w:val="1"/>
      <w:numFmt w:val="bullet"/>
      <w:lvlText w:val=""/>
      <w:lvlJc w:val="left"/>
      <w:pPr>
        <w:ind w:left="720" w:hanging="360"/>
      </w:pPr>
      <w:rPr>
        <w:rFonts w:hint="default" w:ascii="Symbol" w:hAnsi="Symbol"/>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6" w15:restartNumberingAfterBreak="0">
    <w:nsid w:val="2CCD6CCD"/>
    <w:multiLevelType w:val="hybridMultilevel"/>
    <w:tmpl w:val="9056B47A"/>
    <w:lvl w:ilvl="0" w:tplc="39D8830C">
      <w:start w:val="1"/>
      <w:numFmt w:val="bullet"/>
      <w:lvlText w:val=""/>
      <w:lvlJc w:val="left"/>
      <w:pPr>
        <w:ind w:left="720" w:hanging="360"/>
      </w:pPr>
      <w:rPr>
        <w:rFonts w:hint="default" w:ascii="Symbol" w:hAnsi="Symbo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15:restartNumberingAfterBreak="0">
    <w:nsid w:val="2D0728FE"/>
    <w:multiLevelType w:val="hybridMultilevel"/>
    <w:tmpl w:val="B9F44818"/>
    <w:lvl w:ilvl="0" w:tplc="2EFE1EAA">
      <w:start w:val="1"/>
      <w:numFmt w:val="bullet"/>
      <w:lvlText w:val=""/>
      <w:lvlJc w:val="left"/>
      <w:pPr>
        <w:ind w:left="720" w:hanging="360"/>
      </w:pPr>
      <w:rPr>
        <w:rFonts w:hint="default" w:ascii="Symbol" w:hAnsi="Symbol"/>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8" w15:restartNumberingAfterBreak="0">
    <w:nsid w:val="2D6E1672"/>
    <w:multiLevelType w:val="hybridMultilevel"/>
    <w:tmpl w:val="713221D8"/>
    <w:lvl w:ilvl="0" w:tplc="4802EE32">
      <w:numFmt w:val="bullet"/>
      <w:lvlText w:val="•"/>
      <w:lvlJc w:val="left"/>
      <w:pPr>
        <w:ind w:left="720" w:hanging="360"/>
      </w:pPr>
      <w:rPr>
        <w:rFonts w:hint="default" w:ascii="Arial" w:hAnsi="Arial" w:eastAsia="Times New Roman" w:cs="Aria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9"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9A28B9"/>
    <w:multiLevelType w:val="hybridMultilevel"/>
    <w:tmpl w:val="7110CDCE"/>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323A08CF"/>
    <w:multiLevelType w:val="hybridMultilevel"/>
    <w:tmpl w:val="45DEB2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hint="default" w:ascii="Symbol" w:hAnsi="Symbol"/>
      </w:rPr>
    </w:lvl>
    <w:lvl w:ilvl="1" w:tplc="095204FC">
      <w:start w:val="1"/>
      <w:numFmt w:val="bullet"/>
      <w:lvlText w:val="o"/>
      <w:lvlJc w:val="left"/>
      <w:pPr>
        <w:ind w:left="1440" w:hanging="360"/>
      </w:pPr>
      <w:rPr>
        <w:rFonts w:hint="default" w:ascii="Courier New" w:hAnsi="Courier New"/>
      </w:rPr>
    </w:lvl>
    <w:lvl w:ilvl="2" w:tplc="864820CC">
      <w:start w:val="1"/>
      <w:numFmt w:val="bullet"/>
      <w:lvlText w:val=""/>
      <w:lvlJc w:val="left"/>
      <w:pPr>
        <w:ind w:left="2160" w:hanging="360"/>
      </w:pPr>
      <w:rPr>
        <w:rFonts w:hint="default" w:ascii="Wingdings" w:hAnsi="Wingdings"/>
      </w:rPr>
    </w:lvl>
    <w:lvl w:ilvl="3" w:tplc="BC70A9F6">
      <w:start w:val="1"/>
      <w:numFmt w:val="bullet"/>
      <w:lvlText w:val=""/>
      <w:lvlJc w:val="left"/>
      <w:pPr>
        <w:ind w:left="2880" w:hanging="360"/>
      </w:pPr>
      <w:rPr>
        <w:rFonts w:hint="default" w:ascii="Symbol" w:hAnsi="Symbol"/>
      </w:rPr>
    </w:lvl>
    <w:lvl w:ilvl="4" w:tplc="C6703284">
      <w:start w:val="1"/>
      <w:numFmt w:val="bullet"/>
      <w:lvlText w:val="o"/>
      <w:lvlJc w:val="left"/>
      <w:pPr>
        <w:ind w:left="3600" w:hanging="360"/>
      </w:pPr>
      <w:rPr>
        <w:rFonts w:hint="default" w:ascii="Courier New" w:hAnsi="Courier New"/>
      </w:rPr>
    </w:lvl>
    <w:lvl w:ilvl="5" w:tplc="6A1C1026">
      <w:start w:val="1"/>
      <w:numFmt w:val="bullet"/>
      <w:lvlText w:val=""/>
      <w:lvlJc w:val="left"/>
      <w:pPr>
        <w:ind w:left="4320" w:hanging="360"/>
      </w:pPr>
      <w:rPr>
        <w:rFonts w:hint="default" w:ascii="Wingdings" w:hAnsi="Wingdings"/>
      </w:rPr>
    </w:lvl>
    <w:lvl w:ilvl="6" w:tplc="DBFC12CE">
      <w:start w:val="1"/>
      <w:numFmt w:val="bullet"/>
      <w:lvlText w:val=""/>
      <w:lvlJc w:val="left"/>
      <w:pPr>
        <w:ind w:left="5040" w:hanging="360"/>
      </w:pPr>
      <w:rPr>
        <w:rFonts w:hint="default" w:ascii="Symbol" w:hAnsi="Symbol"/>
      </w:rPr>
    </w:lvl>
    <w:lvl w:ilvl="7" w:tplc="CD9ECAB4">
      <w:start w:val="1"/>
      <w:numFmt w:val="bullet"/>
      <w:lvlText w:val="o"/>
      <w:lvlJc w:val="left"/>
      <w:pPr>
        <w:ind w:left="5760" w:hanging="360"/>
      </w:pPr>
      <w:rPr>
        <w:rFonts w:hint="default" w:ascii="Courier New" w:hAnsi="Courier New"/>
      </w:rPr>
    </w:lvl>
    <w:lvl w:ilvl="8" w:tplc="CFC2EA98">
      <w:start w:val="1"/>
      <w:numFmt w:val="bullet"/>
      <w:lvlText w:val=""/>
      <w:lvlJc w:val="left"/>
      <w:pPr>
        <w:ind w:left="6480" w:hanging="360"/>
      </w:pPr>
      <w:rPr>
        <w:rFonts w:hint="default" w:ascii="Wingdings" w:hAnsi="Wingdings"/>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hint="default" w:cs="Times New Roman"/>
      </w:rPr>
    </w:lvl>
    <w:lvl w:ilvl="1" w:tplc="5520320A">
      <w:start w:val="1"/>
      <w:numFmt w:val="bullet"/>
      <w:lvlText w:val=""/>
      <w:lvlJc w:val="left"/>
      <w:pPr>
        <w:tabs>
          <w:tab w:val="num" w:pos="1440"/>
        </w:tabs>
        <w:ind w:left="1440" w:hanging="360"/>
      </w:pPr>
      <w:rPr>
        <w:rFonts w:hint="default" w:ascii="Symbol" w:hAnsi="Symbol"/>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hint="default" w:cs="Times New Roman"/>
        <w:b w:val="0"/>
      </w:rPr>
    </w:lvl>
    <w:lvl w:ilvl="1" w:tplc="4D18E3A0">
      <w:start w:val="1"/>
      <w:numFmt w:val="bullet"/>
      <w:lvlText w:val="»"/>
      <w:lvlJc w:val="left"/>
      <w:pPr>
        <w:tabs>
          <w:tab w:val="num" w:pos="720"/>
        </w:tabs>
        <w:ind w:left="720" w:hanging="363"/>
      </w:pPr>
      <w:rPr>
        <w:rFonts w:hint="default" w:ascii="Arial" w:hAnsi="Arial"/>
        <w:b w:val="0"/>
      </w:rPr>
    </w:lvl>
    <w:lvl w:ilvl="2" w:tplc="A6B4D320">
      <w:start w:val="1"/>
      <w:numFmt w:val="decimal"/>
      <w:lvlText w:val="%3."/>
      <w:lvlJc w:val="left"/>
      <w:pPr>
        <w:tabs>
          <w:tab w:val="num" w:pos="2340"/>
        </w:tabs>
        <w:ind w:left="2340" w:hanging="360"/>
      </w:pPr>
      <w:rPr>
        <w:rFonts w:hint="default"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hint="default" w:ascii="Arial" w:hAnsi="Arial"/>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hint="default" w:ascii="Arial" w:hAnsi="Arial" w:cs="Arial"/>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hint="default" w:ascii="Arial" w:hAnsi="Arial"/>
      </w:rPr>
    </w:lvl>
    <w:lvl w:ilvl="1" w:tplc="04060003">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hint="default" w:ascii="Symbol" w:hAnsi="Symbol"/>
      </w:rPr>
    </w:lvl>
    <w:lvl w:ilvl="1" w:tplc="EDE27A34">
      <w:start w:val="1"/>
      <w:numFmt w:val="bullet"/>
      <w:lvlText w:val="o"/>
      <w:lvlJc w:val="left"/>
      <w:pPr>
        <w:ind w:left="1440" w:hanging="360"/>
      </w:pPr>
      <w:rPr>
        <w:rFonts w:hint="default" w:ascii="Courier New" w:hAnsi="Courier New"/>
      </w:rPr>
    </w:lvl>
    <w:lvl w:ilvl="2" w:tplc="A308153C">
      <w:start w:val="1"/>
      <w:numFmt w:val="bullet"/>
      <w:lvlText w:val=""/>
      <w:lvlJc w:val="left"/>
      <w:pPr>
        <w:ind w:left="2160" w:hanging="360"/>
      </w:pPr>
      <w:rPr>
        <w:rFonts w:hint="default" w:ascii="Wingdings" w:hAnsi="Wingdings"/>
      </w:rPr>
    </w:lvl>
    <w:lvl w:ilvl="3" w:tplc="E0B0626E">
      <w:start w:val="1"/>
      <w:numFmt w:val="bullet"/>
      <w:lvlText w:val=""/>
      <w:lvlJc w:val="left"/>
      <w:pPr>
        <w:ind w:left="2880" w:hanging="360"/>
      </w:pPr>
      <w:rPr>
        <w:rFonts w:hint="default" w:ascii="Symbol" w:hAnsi="Symbol"/>
      </w:rPr>
    </w:lvl>
    <w:lvl w:ilvl="4" w:tplc="6A908D0E">
      <w:start w:val="1"/>
      <w:numFmt w:val="bullet"/>
      <w:lvlText w:val="o"/>
      <w:lvlJc w:val="left"/>
      <w:pPr>
        <w:ind w:left="3600" w:hanging="360"/>
      </w:pPr>
      <w:rPr>
        <w:rFonts w:hint="default" w:ascii="Courier New" w:hAnsi="Courier New"/>
      </w:rPr>
    </w:lvl>
    <w:lvl w:ilvl="5" w:tplc="F182B01E">
      <w:start w:val="1"/>
      <w:numFmt w:val="bullet"/>
      <w:lvlText w:val=""/>
      <w:lvlJc w:val="left"/>
      <w:pPr>
        <w:ind w:left="4320" w:hanging="360"/>
      </w:pPr>
      <w:rPr>
        <w:rFonts w:hint="default" w:ascii="Wingdings" w:hAnsi="Wingdings"/>
      </w:rPr>
    </w:lvl>
    <w:lvl w:ilvl="6" w:tplc="FE00E4BA">
      <w:start w:val="1"/>
      <w:numFmt w:val="bullet"/>
      <w:lvlText w:val=""/>
      <w:lvlJc w:val="left"/>
      <w:pPr>
        <w:ind w:left="5040" w:hanging="360"/>
      </w:pPr>
      <w:rPr>
        <w:rFonts w:hint="default" w:ascii="Symbol" w:hAnsi="Symbol"/>
      </w:rPr>
    </w:lvl>
    <w:lvl w:ilvl="7" w:tplc="6DAA819E">
      <w:start w:val="1"/>
      <w:numFmt w:val="bullet"/>
      <w:lvlText w:val="o"/>
      <w:lvlJc w:val="left"/>
      <w:pPr>
        <w:ind w:left="5760" w:hanging="360"/>
      </w:pPr>
      <w:rPr>
        <w:rFonts w:hint="default" w:ascii="Courier New" w:hAnsi="Courier New"/>
      </w:rPr>
    </w:lvl>
    <w:lvl w:ilvl="8" w:tplc="18606676">
      <w:start w:val="1"/>
      <w:numFmt w:val="bullet"/>
      <w:lvlText w:val=""/>
      <w:lvlJc w:val="left"/>
      <w:pPr>
        <w:ind w:left="6480" w:hanging="360"/>
      </w:pPr>
      <w:rPr>
        <w:rFonts w:hint="default" w:ascii="Wingdings" w:hAnsi="Wingdings"/>
      </w:rPr>
    </w:lvl>
  </w:abstractNum>
  <w:abstractNum w:abstractNumId="55" w15:restartNumberingAfterBreak="0">
    <w:nsid w:val="70A40B37"/>
    <w:multiLevelType w:val="hybridMultilevel"/>
    <w:tmpl w:val="F4C610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3B2362E"/>
    <w:multiLevelType w:val="hybridMultilevel"/>
    <w:tmpl w:val="19C26B3C"/>
    <w:lvl w:ilvl="0" w:tplc="04090001">
      <w:start w:val="1"/>
      <w:numFmt w:val="bullet"/>
      <w:lvlText w:val=""/>
      <w:lvlJc w:val="left"/>
      <w:pPr>
        <w:ind w:left="720" w:hanging="360"/>
      </w:pPr>
      <w:rPr>
        <w:rFonts w:hint="default" w:ascii="Symbol" w:hAnsi="Symbol"/>
      </w:rPr>
    </w:lvl>
    <w:lvl w:ilvl="1" w:tplc="4802EE32">
      <w:numFmt w:val="bullet"/>
      <w:lvlText w:val="•"/>
      <w:lvlJc w:val="left"/>
      <w:pPr>
        <w:ind w:left="1440" w:hanging="360"/>
      </w:pPr>
      <w:rPr>
        <w:rFonts w:hint="default" w:ascii="Arial" w:hAnsi="Arial" w:eastAsia="Times New Roman"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7ACC4510"/>
    <w:multiLevelType w:val="hybridMultilevel"/>
    <w:tmpl w:val="81AAF1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7F30341D"/>
    <w:multiLevelType w:val="hybridMultilevel"/>
    <w:tmpl w:val="91AAC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619374">
    <w:abstractNumId w:val="1"/>
  </w:num>
  <w:num w:numId="2" w16cid:durableId="1598711344">
    <w:abstractNumId w:val="1"/>
  </w:num>
  <w:num w:numId="3" w16cid:durableId="797339589">
    <w:abstractNumId w:val="1"/>
  </w:num>
  <w:num w:numId="4" w16cid:durableId="1149790108">
    <w:abstractNumId w:val="1"/>
  </w:num>
  <w:num w:numId="5" w16cid:durableId="1601790175">
    <w:abstractNumId w:val="1"/>
  </w:num>
  <w:num w:numId="6" w16cid:durableId="614561549">
    <w:abstractNumId w:val="1"/>
  </w:num>
  <w:num w:numId="7" w16cid:durableId="262420323">
    <w:abstractNumId w:val="1"/>
  </w:num>
  <w:num w:numId="8" w16cid:durableId="776408408">
    <w:abstractNumId w:val="1"/>
  </w:num>
  <w:num w:numId="9" w16cid:durableId="892618861">
    <w:abstractNumId w:val="1"/>
  </w:num>
  <w:num w:numId="10" w16cid:durableId="792291510">
    <w:abstractNumId w:val="58"/>
  </w:num>
  <w:num w:numId="11" w16cid:durableId="353116147">
    <w:abstractNumId w:val="50"/>
  </w:num>
  <w:num w:numId="12" w16cid:durableId="1551377988">
    <w:abstractNumId w:val="14"/>
  </w:num>
  <w:num w:numId="13" w16cid:durableId="980841771">
    <w:abstractNumId w:val="46"/>
  </w:num>
  <w:num w:numId="14" w16cid:durableId="1393038590">
    <w:abstractNumId w:val="38"/>
  </w:num>
  <w:num w:numId="15" w16cid:durableId="105934352">
    <w:abstractNumId w:val="35"/>
  </w:num>
  <w:num w:numId="16" w16cid:durableId="1083799253">
    <w:abstractNumId w:val="53"/>
  </w:num>
  <w:num w:numId="17" w16cid:durableId="1792627380">
    <w:abstractNumId w:val="6"/>
  </w:num>
  <w:num w:numId="18" w16cid:durableId="1303926031">
    <w:abstractNumId w:val="12"/>
  </w:num>
  <w:num w:numId="19" w16cid:durableId="217594970">
    <w:abstractNumId w:val="18"/>
  </w:num>
  <w:num w:numId="20" w16cid:durableId="657147789">
    <w:abstractNumId w:val="9"/>
  </w:num>
  <w:num w:numId="21" w16cid:durableId="156962364">
    <w:abstractNumId w:val="44"/>
  </w:num>
  <w:num w:numId="22" w16cid:durableId="1041395318">
    <w:abstractNumId w:val="34"/>
  </w:num>
  <w:num w:numId="23" w16cid:durableId="569998270">
    <w:abstractNumId w:val="43"/>
  </w:num>
  <w:num w:numId="24" w16cid:durableId="1802571934">
    <w:abstractNumId w:val="30"/>
  </w:num>
  <w:num w:numId="25" w16cid:durableId="945623893">
    <w:abstractNumId w:val="16"/>
  </w:num>
  <w:num w:numId="26" w16cid:durableId="1230113484">
    <w:abstractNumId w:val="42"/>
  </w:num>
  <w:num w:numId="27" w16cid:durableId="597181328">
    <w:abstractNumId w:val="45"/>
  </w:num>
  <w:num w:numId="28" w16cid:durableId="645429753">
    <w:abstractNumId w:val="19"/>
  </w:num>
  <w:num w:numId="29" w16cid:durableId="1869834421">
    <w:abstractNumId w:val="51"/>
  </w:num>
  <w:num w:numId="30" w16cid:durableId="848447283">
    <w:abstractNumId w:val="11"/>
  </w:num>
  <w:num w:numId="31" w16cid:durableId="1164394561">
    <w:abstractNumId w:val="41"/>
  </w:num>
  <w:num w:numId="32" w16cid:durableId="850797873">
    <w:abstractNumId w:val="48"/>
  </w:num>
  <w:num w:numId="33" w16cid:durableId="805318831">
    <w:abstractNumId w:val="0"/>
  </w:num>
  <w:num w:numId="34" w16cid:durableId="813105155">
    <w:abstractNumId w:val="40"/>
  </w:num>
  <w:num w:numId="35" w16cid:durableId="3671901">
    <w:abstractNumId w:val="39"/>
  </w:num>
  <w:num w:numId="36" w16cid:durableId="1360282614">
    <w:abstractNumId w:val="23"/>
  </w:num>
  <w:num w:numId="37" w16cid:durableId="207503">
    <w:abstractNumId w:val="29"/>
  </w:num>
  <w:num w:numId="38" w16cid:durableId="1864855505">
    <w:abstractNumId w:val="57"/>
  </w:num>
  <w:num w:numId="39" w16cid:durableId="125390182">
    <w:abstractNumId w:val="2"/>
  </w:num>
  <w:num w:numId="40" w16cid:durableId="1512378229">
    <w:abstractNumId w:val="7"/>
  </w:num>
  <w:num w:numId="41" w16cid:durableId="1348407898">
    <w:abstractNumId w:val="33"/>
  </w:num>
  <w:num w:numId="42" w16cid:durableId="805973513">
    <w:abstractNumId w:val="27"/>
  </w:num>
  <w:num w:numId="43" w16cid:durableId="780800853">
    <w:abstractNumId w:val="26"/>
  </w:num>
  <w:num w:numId="44" w16cid:durableId="132988794">
    <w:abstractNumId w:val="25"/>
  </w:num>
  <w:num w:numId="45" w16cid:durableId="373312613">
    <w:abstractNumId w:val="54"/>
  </w:num>
  <w:num w:numId="46" w16cid:durableId="419954839">
    <w:abstractNumId w:val="36"/>
  </w:num>
  <w:num w:numId="47" w16cid:durableId="262537265">
    <w:abstractNumId w:val="47"/>
  </w:num>
  <w:num w:numId="48" w16cid:durableId="16270747">
    <w:abstractNumId w:val="22"/>
  </w:num>
  <w:num w:numId="49" w16cid:durableId="1516076391">
    <w:abstractNumId w:val="15"/>
  </w:num>
  <w:num w:numId="50" w16cid:durableId="1254704512">
    <w:abstractNumId w:val="3"/>
  </w:num>
  <w:num w:numId="51" w16cid:durableId="38670921">
    <w:abstractNumId w:val="56"/>
  </w:num>
  <w:num w:numId="52" w16cid:durableId="1361396802">
    <w:abstractNumId w:val="32"/>
  </w:num>
  <w:num w:numId="53" w16cid:durableId="1808860062">
    <w:abstractNumId w:val="24"/>
  </w:num>
  <w:num w:numId="54" w16cid:durableId="1749764105">
    <w:abstractNumId w:val="52"/>
  </w:num>
  <w:num w:numId="55" w16cid:durableId="1313097028">
    <w:abstractNumId w:val="17"/>
  </w:num>
  <w:num w:numId="56" w16cid:durableId="332729621">
    <w:abstractNumId w:val="31"/>
  </w:num>
  <w:num w:numId="57" w16cid:durableId="1762293884">
    <w:abstractNumId w:val="13"/>
  </w:num>
  <w:num w:numId="58" w16cid:durableId="2090610952">
    <w:abstractNumId w:val="49"/>
  </w:num>
  <w:num w:numId="59" w16cid:durableId="2035156083">
    <w:abstractNumId w:val="21"/>
  </w:num>
  <w:num w:numId="60" w16cid:durableId="12191655">
    <w:abstractNumId w:val="20"/>
  </w:num>
  <w:num w:numId="61" w16cid:durableId="1218974502">
    <w:abstractNumId w:val="8"/>
  </w:num>
  <w:num w:numId="62" w16cid:durableId="1901868574">
    <w:abstractNumId w:val="28"/>
  </w:num>
  <w:num w:numId="63" w16cid:durableId="743838197">
    <w:abstractNumId w:val="10"/>
  </w:num>
  <w:num w:numId="64" w16cid:durableId="1645502545">
    <w:abstractNumId w:val="37"/>
  </w:num>
  <w:num w:numId="65" w16cid:durableId="950553581">
    <w:abstractNumId w:val="1"/>
  </w:num>
  <w:num w:numId="66" w16cid:durableId="1152141600">
    <w:abstractNumId w:val="59"/>
  </w:num>
  <w:num w:numId="67" w16cid:durableId="5429127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99866362">
    <w:abstractNumId w:val="60"/>
  </w:num>
  <w:num w:numId="69" w16cid:durableId="202836684">
    <w:abstractNumId w:val="4"/>
  </w:num>
  <w:num w:numId="70" w16cid:durableId="733310474">
    <w:abstractNumId w:val="4"/>
  </w:num>
  <w:num w:numId="71" w16cid:durableId="1916478037">
    <w:abstractNumId w:val="4"/>
  </w:num>
  <w:num w:numId="72" w16cid:durableId="951479219">
    <w:abstractNumId w:val="55"/>
  </w:num>
  <w:numIdMacAtCleanup w:val="6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E2"/>
    <w:rsid w:val="000008B5"/>
    <w:rsid w:val="00011822"/>
    <w:rsid w:val="00012AED"/>
    <w:rsid w:val="00013ECF"/>
    <w:rsid w:val="000146D4"/>
    <w:rsid w:val="00020E2E"/>
    <w:rsid w:val="00027D1C"/>
    <w:rsid w:val="0003513A"/>
    <w:rsid w:val="000351AB"/>
    <w:rsid w:val="00040934"/>
    <w:rsid w:val="00042369"/>
    <w:rsid w:val="00042D64"/>
    <w:rsid w:val="0004585C"/>
    <w:rsid w:val="00052C7C"/>
    <w:rsid w:val="000538E1"/>
    <w:rsid w:val="0005752D"/>
    <w:rsid w:val="00062CCA"/>
    <w:rsid w:val="00065F19"/>
    <w:rsid w:val="00073BF3"/>
    <w:rsid w:val="00082125"/>
    <w:rsid w:val="00090D97"/>
    <w:rsid w:val="00092310"/>
    <w:rsid w:val="000964E5"/>
    <w:rsid w:val="000A25CD"/>
    <w:rsid w:val="000A2C28"/>
    <w:rsid w:val="000B438B"/>
    <w:rsid w:val="000C019F"/>
    <w:rsid w:val="000C4FED"/>
    <w:rsid w:val="000C5C39"/>
    <w:rsid w:val="000C6F2C"/>
    <w:rsid w:val="000C7AFE"/>
    <w:rsid w:val="000D0AC3"/>
    <w:rsid w:val="000D301A"/>
    <w:rsid w:val="000D3A3A"/>
    <w:rsid w:val="000D7737"/>
    <w:rsid w:val="000E2F9D"/>
    <w:rsid w:val="000F079C"/>
    <w:rsid w:val="000F085B"/>
    <w:rsid w:val="000F0CC0"/>
    <w:rsid w:val="000F270D"/>
    <w:rsid w:val="000F7D36"/>
    <w:rsid w:val="00106BA6"/>
    <w:rsid w:val="00112A45"/>
    <w:rsid w:val="00120C7D"/>
    <w:rsid w:val="00126F0F"/>
    <w:rsid w:val="00133263"/>
    <w:rsid w:val="001379E4"/>
    <w:rsid w:val="00141004"/>
    <w:rsid w:val="00141F35"/>
    <w:rsid w:val="00142DFA"/>
    <w:rsid w:val="00143DCD"/>
    <w:rsid w:val="0015126B"/>
    <w:rsid w:val="00152D58"/>
    <w:rsid w:val="00152DDE"/>
    <w:rsid w:val="00157129"/>
    <w:rsid w:val="00160147"/>
    <w:rsid w:val="0016125D"/>
    <w:rsid w:val="00161DBC"/>
    <w:rsid w:val="001658B8"/>
    <w:rsid w:val="001675B1"/>
    <w:rsid w:val="00175CD3"/>
    <w:rsid w:val="00184DCB"/>
    <w:rsid w:val="00186C08"/>
    <w:rsid w:val="001909BD"/>
    <w:rsid w:val="00191291"/>
    <w:rsid w:val="00191B57"/>
    <w:rsid w:val="001920A7"/>
    <w:rsid w:val="001925B5"/>
    <w:rsid w:val="00192621"/>
    <w:rsid w:val="001A1F31"/>
    <w:rsid w:val="001B697E"/>
    <w:rsid w:val="001B706D"/>
    <w:rsid w:val="001C4AA0"/>
    <w:rsid w:val="001C6C3E"/>
    <w:rsid w:val="001C74AB"/>
    <w:rsid w:val="001D25F9"/>
    <w:rsid w:val="001E7301"/>
    <w:rsid w:val="001E736A"/>
    <w:rsid w:val="001F1791"/>
    <w:rsid w:val="001F5B0C"/>
    <w:rsid w:val="001F746A"/>
    <w:rsid w:val="0020161B"/>
    <w:rsid w:val="002027F1"/>
    <w:rsid w:val="002066AC"/>
    <w:rsid w:val="00207299"/>
    <w:rsid w:val="00207EAA"/>
    <w:rsid w:val="0021373A"/>
    <w:rsid w:val="00214CC9"/>
    <w:rsid w:val="00215AF6"/>
    <w:rsid w:val="00225753"/>
    <w:rsid w:val="00227923"/>
    <w:rsid w:val="00231FF4"/>
    <w:rsid w:val="002360FC"/>
    <w:rsid w:val="00236EAB"/>
    <w:rsid w:val="002401A5"/>
    <w:rsid w:val="002435DF"/>
    <w:rsid w:val="00245CE2"/>
    <w:rsid w:val="00246185"/>
    <w:rsid w:val="00250748"/>
    <w:rsid w:val="00250EB3"/>
    <w:rsid w:val="00253D4B"/>
    <w:rsid w:val="00254A52"/>
    <w:rsid w:val="002572B7"/>
    <w:rsid w:val="00267117"/>
    <w:rsid w:val="00280C6B"/>
    <w:rsid w:val="0028765C"/>
    <w:rsid w:val="002925FD"/>
    <w:rsid w:val="00292BE6"/>
    <w:rsid w:val="00296FF6"/>
    <w:rsid w:val="002A0C17"/>
    <w:rsid w:val="002A2633"/>
    <w:rsid w:val="002A6F28"/>
    <w:rsid w:val="002B119F"/>
    <w:rsid w:val="002B39C4"/>
    <w:rsid w:val="002B3F49"/>
    <w:rsid w:val="002B6F85"/>
    <w:rsid w:val="002B7EE1"/>
    <w:rsid w:val="002C3575"/>
    <w:rsid w:val="002C385F"/>
    <w:rsid w:val="002D1A68"/>
    <w:rsid w:val="002D3109"/>
    <w:rsid w:val="002D62CD"/>
    <w:rsid w:val="002E3DA7"/>
    <w:rsid w:val="002E5A4F"/>
    <w:rsid w:val="002F3955"/>
    <w:rsid w:val="002F7F32"/>
    <w:rsid w:val="003113D2"/>
    <w:rsid w:val="00316AD0"/>
    <w:rsid w:val="003212F3"/>
    <w:rsid w:val="0032141A"/>
    <w:rsid w:val="003266A9"/>
    <w:rsid w:val="00330DD6"/>
    <w:rsid w:val="0033279A"/>
    <w:rsid w:val="00333358"/>
    <w:rsid w:val="00337006"/>
    <w:rsid w:val="00341083"/>
    <w:rsid w:val="00343F5C"/>
    <w:rsid w:val="003461DC"/>
    <w:rsid w:val="0035614B"/>
    <w:rsid w:val="003628AD"/>
    <w:rsid w:val="0036652F"/>
    <w:rsid w:val="003666D9"/>
    <w:rsid w:val="00367F3C"/>
    <w:rsid w:val="00370E7A"/>
    <w:rsid w:val="003715CE"/>
    <w:rsid w:val="003716BA"/>
    <w:rsid w:val="0038022F"/>
    <w:rsid w:val="003817FE"/>
    <w:rsid w:val="00387CC4"/>
    <w:rsid w:val="003937DF"/>
    <w:rsid w:val="0039489C"/>
    <w:rsid w:val="003962AC"/>
    <w:rsid w:val="003A37E2"/>
    <w:rsid w:val="003A502F"/>
    <w:rsid w:val="003A51DE"/>
    <w:rsid w:val="003A6AD3"/>
    <w:rsid w:val="003B2A29"/>
    <w:rsid w:val="003B51DD"/>
    <w:rsid w:val="003D13AE"/>
    <w:rsid w:val="003E0B0E"/>
    <w:rsid w:val="003E690E"/>
    <w:rsid w:val="003F0DB2"/>
    <w:rsid w:val="003F198F"/>
    <w:rsid w:val="003F459B"/>
    <w:rsid w:val="003F7341"/>
    <w:rsid w:val="004007CE"/>
    <w:rsid w:val="0040208C"/>
    <w:rsid w:val="00403050"/>
    <w:rsid w:val="00403B1A"/>
    <w:rsid w:val="0040434C"/>
    <w:rsid w:val="00407F80"/>
    <w:rsid w:val="00410AB6"/>
    <w:rsid w:val="00411C45"/>
    <w:rsid w:val="0041369D"/>
    <w:rsid w:val="00416615"/>
    <w:rsid w:val="00427C74"/>
    <w:rsid w:val="004352BE"/>
    <w:rsid w:val="0043614F"/>
    <w:rsid w:val="00436A6A"/>
    <w:rsid w:val="004412CB"/>
    <w:rsid w:val="00443A10"/>
    <w:rsid w:val="00447234"/>
    <w:rsid w:val="00450106"/>
    <w:rsid w:val="00452104"/>
    <w:rsid w:val="004532D6"/>
    <w:rsid w:val="00461C7E"/>
    <w:rsid w:val="00464381"/>
    <w:rsid w:val="0046472F"/>
    <w:rsid w:val="0047085A"/>
    <w:rsid w:val="004738CF"/>
    <w:rsid w:val="004775AA"/>
    <w:rsid w:val="00484D28"/>
    <w:rsid w:val="00485DE2"/>
    <w:rsid w:val="00493AD1"/>
    <w:rsid w:val="0049564F"/>
    <w:rsid w:val="004970B2"/>
    <w:rsid w:val="00497E58"/>
    <w:rsid w:val="004A0ABA"/>
    <w:rsid w:val="004A1027"/>
    <w:rsid w:val="004B0DD6"/>
    <w:rsid w:val="004B1EE0"/>
    <w:rsid w:val="004B285D"/>
    <w:rsid w:val="004B5A37"/>
    <w:rsid w:val="004B6367"/>
    <w:rsid w:val="004C3B30"/>
    <w:rsid w:val="004C59E0"/>
    <w:rsid w:val="004C5E5E"/>
    <w:rsid w:val="004C6667"/>
    <w:rsid w:val="004D1DE7"/>
    <w:rsid w:val="004D75ED"/>
    <w:rsid w:val="004E3D50"/>
    <w:rsid w:val="004F21A3"/>
    <w:rsid w:val="004F28C5"/>
    <w:rsid w:val="004F2D60"/>
    <w:rsid w:val="00500D1E"/>
    <w:rsid w:val="00501F9B"/>
    <w:rsid w:val="00504985"/>
    <w:rsid w:val="00511C8C"/>
    <w:rsid w:val="00512390"/>
    <w:rsid w:val="005140F3"/>
    <w:rsid w:val="005164A6"/>
    <w:rsid w:val="0053076C"/>
    <w:rsid w:val="0053148C"/>
    <w:rsid w:val="00536FF5"/>
    <w:rsid w:val="00537333"/>
    <w:rsid w:val="00537DF4"/>
    <w:rsid w:val="005412B9"/>
    <w:rsid w:val="00545C60"/>
    <w:rsid w:val="00546722"/>
    <w:rsid w:val="005511EF"/>
    <w:rsid w:val="005515FF"/>
    <w:rsid w:val="00551C65"/>
    <w:rsid w:val="00552AA6"/>
    <w:rsid w:val="00554C14"/>
    <w:rsid w:val="005554A5"/>
    <w:rsid w:val="00563ED7"/>
    <w:rsid w:val="00564139"/>
    <w:rsid w:val="005736D0"/>
    <w:rsid w:val="0058167B"/>
    <w:rsid w:val="0058357F"/>
    <w:rsid w:val="0058729F"/>
    <w:rsid w:val="005934B9"/>
    <w:rsid w:val="005952AF"/>
    <w:rsid w:val="005A008F"/>
    <w:rsid w:val="005A0D0B"/>
    <w:rsid w:val="005A2A1D"/>
    <w:rsid w:val="005A4C62"/>
    <w:rsid w:val="005B1DAD"/>
    <w:rsid w:val="005B6439"/>
    <w:rsid w:val="005C1F6F"/>
    <w:rsid w:val="005C3D9D"/>
    <w:rsid w:val="005D54EE"/>
    <w:rsid w:val="005E7DBA"/>
    <w:rsid w:val="005F2A18"/>
    <w:rsid w:val="005F76AD"/>
    <w:rsid w:val="00600020"/>
    <w:rsid w:val="006001BC"/>
    <w:rsid w:val="00601951"/>
    <w:rsid w:val="0060498C"/>
    <w:rsid w:val="006071B3"/>
    <w:rsid w:val="00623E68"/>
    <w:rsid w:val="00653CA9"/>
    <w:rsid w:val="00654A9A"/>
    <w:rsid w:val="00673B30"/>
    <w:rsid w:val="00682714"/>
    <w:rsid w:val="0068438E"/>
    <w:rsid w:val="00684792"/>
    <w:rsid w:val="006849DA"/>
    <w:rsid w:val="00691355"/>
    <w:rsid w:val="006961AB"/>
    <w:rsid w:val="00696DED"/>
    <w:rsid w:val="006A201F"/>
    <w:rsid w:val="006A2AF6"/>
    <w:rsid w:val="006B32D8"/>
    <w:rsid w:val="006B7B97"/>
    <w:rsid w:val="006C238B"/>
    <w:rsid w:val="006D050C"/>
    <w:rsid w:val="006D297E"/>
    <w:rsid w:val="006D4077"/>
    <w:rsid w:val="006D5EB0"/>
    <w:rsid w:val="006D614B"/>
    <w:rsid w:val="006D656C"/>
    <w:rsid w:val="006E0E80"/>
    <w:rsid w:val="006E2837"/>
    <w:rsid w:val="006E2A55"/>
    <w:rsid w:val="006E5DD6"/>
    <w:rsid w:val="006F1586"/>
    <w:rsid w:val="006F1A94"/>
    <w:rsid w:val="006F4B04"/>
    <w:rsid w:val="006F53B9"/>
    <w:rsid w:val="006F6872"/>
    <w:rsid w:val="0070329A"/>
    <w:rsid w:val="0070563F"/>
    <w:rsid w:val="00707243"/>
    <w:rsid w:val="007111BF"/>
    <w:rsid w:val="00713BB3"/>
    <w:rsid w:val="00713F4D"/>
    <w:rsid w:val="0072059D"/>
    <w:rsid w:val="007313A0"/>
    <w:rsid w:val="00742BF6"/>
    <w:rsid w:val="00744F6D"/>
    <w:rsid w:val="00753198"/>
    <w:rsid w:val="0075768F"/>
    <w:rsid w:val="00760412"/>
    <w:rsid w:val="00760A89"/>
    <w:rsid w:val="00762830"/>
    <w:rsid w:val="00766B20"/>
    <w:rsid w:val="00766F9C"/>
    <w:rsid w:val="00773B76"/>
    <w:rsid w:val="00780379"/>
    <w:rsid w:val="007817FC"/>
    <w:rsid w:val="00786759"/>
    <w:rsid w:val="00790104"/>
    <w:rsid w:val="007A7355"/>
    <w:rsid w:val="007B4484"/>
    <w:rsid w:val="007C45C3"/>
    <w:rsid w:val="007C4A7F"/>
    <w:rsid w:val="007D003F"/>
    <w:rsid w:val="007D2F44"/>
    <w:rsid w:val="007E17A7"/>
    <w:rsid w:val="007E643A"/>
    <w:rsid w:val="007F3440"/>
    <w:rsid w:val="00803221"/>
    <w:rsid w:val="008066EC"/>
    <w:rsid w:val="008101AA"/>
    <w:rsid w:val="00810712"/>
    <w:rsid w:val="008119CB"/>
    <w:rsid w:val="008129AC"/>
    <w:rsid w:val="008161F3"/>
    <w:rsid w:val="008174CC"/>
    <w:rsid w:val="00820E2B"/>
    <w:rsid w:val="00823229"/>
    <w:rsid w:val="008330A3"/>
    <w:rsid w:val="00842D4B"/>
    <w:rsid w:val="008448CD"/>
    <w:rsid w:val="00847903"/>
    <w:rsid w:val="008507E8"/>
    <w:rsid w:val="00860A12"/>
    <w:rsid w:val="00865502"/>
    <w:rsid w:val="00866263"/>
    <w:rsid w:val="008725B8"/>
    <w:rsid w:val="00876341"/>
    <w:rsid w:val="00882178"/>
    <w:rsid w:val="008857D0"/>
    <w:rsid w:val="00886607"/>
    <w:rsid w:val="008908C7"/>
    <w:rsid w:val="00893A5F"/>
    <w:rsid w:val="00895164"/>
    <w:rsid w:val="008A05ED"/>
    <w:rsid w:val="008A3057"/>
    <w:rsid w:val="008B1785"/>
    <w:rsid w:val="008B6504"/>
    <w:rsid w:val="008B793B"/>
    <w:rsid w:val="008C1D50"/>
    <w:rsid w:val="008C47C8"/>
    <w:rsid w:val="008C6EC9"/>
    <w:rsid w:val="008D4FE9"/>
    <w:rsid w:val="008E0737"/>
    <w:rsid w:val="008E163D"/>
    <w:rsid w:val="008F2B3D"/>
    <w:rsid w:val="008F3297"/>
    <w:rsid w:val="0090110E"/>
    <w:rsid w:val="00901694"/>
    <w:rsid w:val="0090189A"/>
    <w:rsid w:val="00903072"/>
    <w:rsid w:val="00903F00"/>
    <w:rsid w:val="00904955"/>
    <w:rsid w:val="00905228"/>
    <w:rsid w:val="009073DB"/>
    <w:rsid w:val="0091544F"/>
    <w:rsid w:val="00916E58"/>
    <w:rsid w:val="00926F89"/>
    <w:rsid w:val="009300CE"/>
    <w:rsid w:val="00931A14"/>
    <w:rsid w:val="009323AB"/>
    <w:rsid w:val="00934A60"/>
    <w:rsid w:val="00935CCF"/>
    <w:rsid w:val="00936F3B"/>
    <w:rsid w:val="00937EB2"/>
    <w:rsid w:val="009410A9"/>
    <w:rsid w:val="00943DF0"/>
    <w:rsid w:val="009562C9"/>
    <w:rsid w:val="00957DEB"/>
    <w:rsid w:val="00964465"/>
    <w:rsid w:val="00965CB5"/>
    <w:rsid w:val="00972789"/>
    <w:rsid w:val="009739DD"/>
    <w:rsid w:val="00975A43"/>
    <w:rsid w:val="00984517"/>
    <w:rsid w:val="00986F61"/>
    <w:rsid w:val="00990A27"/>
    <w:rsid w:val="0099309D"/>
    <w:rsid w:val="00996636"/>
    <w:rsid w:val="00997D13"/>
    <w:rsid w:val="009A033A"/>
    <w:rsid w:val="009A3C50"/>
    <w:rsid w:val="009A73CA"/>
    <w:rsid w:val="009A7972"/>
    <w:rsid w:val="009B6006"/>
    <w:rsid w:val="009B7E4B"/>
    <w:rsid w:val="009C71BB"/>
    <w:rsid w:val="009D07D7"/>
    <w:rsid w:val="009D2C51"/>
    <w:rsid w:val="009D3C93"/>
    <w:rsid w:val="009E13CB"/>
    <w:rsid w:val="009E30DD"/>
    <w:rsid w:val="009E425A"/>
    <w:rsid w:val="009E6E94"/>
    <w:rsid w:val="009F536D"/>
    <w:rsid w:val="009F5C95"/>
    <w:rsid w:val="00A02D05"/>
    <w:rsid w:val="00A039A7"/>
    <w:rsid w:val="00A05165"/>
    <w:rsid w:val="00A10223"/>
    <w:rsid w:val="00A17260"/>
    <w:rsid w:val="00A23250"/>
    <w:rsid w:val="00A253CD"/>
    <w:rsid w:val="00A27B16"/>
    <w:rsid w:val="00A306D4"/>
    <w:rsid w:val="00A3096B"/>
    <w:rsid w:val="00A31046"/>
    <w:rsid w:val="00A31481"/>
    <w:rsid w:val="00A374AB"/>
    <w:rsid w:val="00A41BE7"/>
    <w:rsid w:val="00A423AF"/>
    <w:rsid w:val="00A45FFC"/>
    <w:rsid w:val="00A479B3"/>
    <w:rsid w:val="00A540D5"/>
    <w:rsid w:val="00A61936"/>
    <w:rsid w:val="00A63D23"/>
    <w:rsid w:val="00A648CF"/>
    <w:rsid w:val="00A715A4"/>
    <w:rsid w:val="00A72568"/>
    <w:rsid w:val="00A768B3"/>
    <w:rsid w:val="00A76DD8"/>
    <w:rsid w:val="00A84DED"/>
    <w:rsid w:val="00A867EF"/>
    <w:rsid w:val="00A8782C"/>
    <w:rsid w:val="00A921F8"/>
    <w:rsid w:val="00A9431A"/>
    <w:rsid w:val="00A97508"/>
    <w:rsid w:val="00AB4E2C"/>
    <w:rsid w:val="00AC00A2"/>
    <w:rsid w:val="00AC479B"/>
    <w:rsid w:val="00AC4EE0"/>
    <w:rsid w:val="00AD0CA2"/>
    <w:rsid w:val="00AD165A"/>
    <w:rsid w:val="00AD2713"/>
    <w:rsid w:val="00AD2987"/>
    <w:rsid w:val="00AD7E27"/>
    <w:rsid w:val="00AE3A02"/>
    <w:rsid w:val="00AE4B95"/>
    <w:rsid w:val="00AE6D63"/>
    <w:rsid w:val="00AE718E"/>
    <w:rsid w:val="00AF37B2"/>
    <w:rsid w:val="00AF4B3F"/>
    <w:rsid w:val="00AF4C03"/>
    <w:rsid w:val="00B03136"/>
    <w:rsid w:val="00B10C32"/>
    <w:rsid w:val="00B112E7"/>
    <w:rsid w:val="00B158C1"/>
    <w:rsid w:val="00B235EA"/>
    <w:rsid w:val="00B24F64"/>
    <w:rsid w:val="00B26320"/>
    <w:rsid w:val="00B3513C"/>
    <w:rsid w:val="00B36FEC"/>
    <w:rsid w:val="00B426C0"/>
    <w:rsid w:val="00B43917"/>
    <w:rsid w:val="00B52B1C"/>
    <w:rsid w:val="00B54AEB"/>
    <w:rsid w:val="00B55E19"/>
    <w:rsid w:val="00B57C60"/>
    <w:rsid w:val="00B600E2"/>
    <w:rsid w:val="00B70298"/>
    <w:rsid w:val="00B70C47"/>
    <w:rsid w:val="00B7563C"/>
    <w:rsid w:val="00B773F5"/>
    <w:rsid w:val="00B77F40"/>
    <w:rsid w:val="00B81E8C"/>
    <w:rsid w:val="00BA2DE8"/>
    <w:rsid w:val="00BA6326"/>
    <w:rsid w:val="00BB1406"/>
    <w:rsid w:val="00BB678C"/>
    <w:rsid w:val="00BC2066"/>
    <w:rsid w:val="00BC73D9"/>
    <w:rsid w:val="00BD1650"/>
    <w:rsid w:val="00BD19FC"/>
    <w:rsid w:val="00BD2683"/>
    <w:rsid w:val="00BD60FF"/>
    <w:rsid w:val="00BF40DD"/>
    <w:rsid w:val="00BF58E8"/>
    <w:rsid w:val="00BF7B4E"/>
    <w:rsid w:val="00C00E87"/>
    <w:rsid w:val="00C01891"/>
    <w:rsid w:val="00C02A6A"/>
    <w:rsid w:val="00C0586D"/>
    <w:rsid w:val="00C102B9"/>
    <w:rsid w:val="00C1568A"/>
    <w:rsid w:val="00C2006C"/>
    <w:rsid w:val="00C2149A"/>
    <w:rsid w:val="00C21A8B"/>
    <w:rsid w:val="00C224CE"/>
    <w:rsid w:val="00C22576"/>
    <w:rsid w:val="00C30A91"/>
    <w:rsid w:val="00C35A1E"/>
    <w:rsid w:val="00C44197"/>
    <w:rsid w:val="00C52C53"/>
    <w:rsid w:val="00C53358"/>
    <w:rsid w:val="00C56AFA"/>
    <w:rsid w:val="00C5723E"/>
    <w:rsid w:val="00C57712"/>
    <w:rsid w:val="00C6161B"/>
    <w:rsid w:val="00C70E7A"/>
    <w:rsid w:val="00C72B19"/>
    <w:rsid w:val="00C75577"/>
    <w:rsid w:val="00C91A31"/>
    <w:rsid w:val="00C91C61"/>
    <w:rsid w:val="00C97D59"/>
    <w:rsid w:val="00CA0DC4"/>
    <w:rsid w:val="00CA2E3A"/>
    <w:rsid w:val="00CA4FD2"/>
    <w:rsid w:val="00CB13DA"/>
    <w:rsid w:val="00CB539B"/>
    <w:rsid w:val="00CB76A2"/>
    <w:rsid w:val="00CC0054"/>
    <w:rsid w:val="00CC2785"/>
    <w:rsid w:val="00CC2FA6"/>
    <w:rsid w:val="00CC35AD"/>
    <w:rsid w:val="00CD09A2"/>
    <w:rsid w:val="00CE1264"/>
    <w:rsid w:val="00CE4A8F"/>
    <w:rsid w:val="00CE5C3F"/>
    <w:rsid w:val="00CF38BE"/>
    <w:rsid w:val="00CF7A57"/>
    <w:rsid w:val="00D03AB2"/>
    <w:rsid w:val="00D061BB"/>
    <w:rsid w:val="00D06D86"/>
    <w:rsid w:val="00D073DA"/>
    <w:rsid w:val="00D076DC"/>
    <w:rsid w:val="00D07BE3"/>
    <w:rsid w:val="00D11016"/>
    <w:rsid w:val="00D1351F"/>
    <w:rsid w:val="00D20534"/>
    <w:rsid w:val="00D27CAE"/>
    <w:rsid w:val="00D32E7E"/>
    <w:rsid w:val="00D34F59"/>
    <w:rsid w:val="00D36FD8"/>
    <w:rsid w:val="00D452A8"/>
    <w:rsid w:val="00D460CB"/>
    <w:rsid w:val="00D46B1E"/>
    <w:rsid w:val="00D47263"/>
    <w:rsid w:val="00D50271"/>
    <w:rsid w:val="00D550E0"/>
    <w:rsid w:val="00D57C33"/>
    <w:rsid w:val="00D6670B"/>
    <w:rsid w:val="00D668B8"/>
    <w:rsid w:val="00D832C0"/>
    <w:rsid w:val="00D84467"/>
    <w:rsid w:val="00D856CC"/>
    <w:rsid w:val="00D92AEC"/>
    <w:rsid w:val="00D93916"/>
    <w:rsid w:val="00DA425A"/>
    <w:rsid w:val="00DA534A"/>
    <w:rsid w:val="00DB20C4"/>
    <w:rsid w:val="00DB4E50"/>
    <w:rsid w:val="00DC3472"/>
    <w:rsid w:val="00DC4071"/>
    <w:rsid w:val="00DC5F24"/>
    <w:rsid w:val="00DC74D7"/>
    <w:rsid w:val="00DD592B"/>
    <w:rsid w:val="00DD6088"/>
    <w:rsid w:val="00DD722A"/>
    <w:rsid w:val="00DE02B7"/>
    <w:rsid w:val="00DE53D0"/>
    <w:rsid w:val="00DE6FB7"/>
    <w:rsid w:val="00DF0ABA"/>
    <w:rsid w:val="00DF0E45"/>
    <w:rsid w:val="00DF2834"/>
    <w:rsid w:val="00DF42D2"/>
    <w:rsid w:val="00DF775D"/>
    <w:rsid w:val="00E01D08"/>
    <w:rsid w:val="00E02FA1"/>
    <w:rsid w:val="00E0464E"/>
    <w:rsid w:val="00E067E4"/>
    <w:rsid w:val="00E1262D"/>
    <w:rsid w:val="00E14661"/>
    <w:rsid w:val="00E21BA6"/>
    <w:rsid w:val="00E4026B"/>
    <w:rsid w:val="00E43B4D"/>
    <w:rsid w:val="00E43F8E"/>
    <w:rsid w:val="00E611FE"/>
    <w:rsid w:val="00E65FE4"/>
    <w:rsid w:val="00E72A12"/>
    <w:rsid w:val="00E7447C"/>
    <w:rsid w:val="00E800C9"/>
    <w:rsid w:val="00E817E2"/>
    <w:rsid w:val="00E830E3"/>
    <w:rsid w:val="00E832DD"/>
    <w:rsid w:val="00E87266"/>
    <w:rsid w:val="00E96BC9"/>
    <w:rsid w:val="00EA0A8A"/>
    <w:rsid w:val="00EA473E"/>
    <w:rsid w:val="00EA4C35"/>
    <w:rsid w:val="00EA5C26"/>
    <w:rsid w:val="00EA7F6D"/>
    <w:rsid w:val="00EB608A"/>
    <w:rsid w:val="00EB676A"/>
    <w:rsid w:val="00EC13FD"/>
    <w:rsid w:val="00EC204A"/>
    <w:rsid w:val="00EC274C"/>
    <w:rsid w:val="00ED15D8"/>
    <w:rsid w:val="00ED491F"/>
    <w:rsid w:val="00ED4934"/>
    <w:rsid w:val="00ED64EC"/>
    <w:rsid w:val="00ED69BD"/>
    <w:rsid w:val="00ED7415"/>
    <w:rsid w:val="00EE0E2C"/>
    <w:rsid w:val="00EE1B34"/>
    <w:rsid w:val="00EE3A80"/>
    <w:rsid w:val="00EE510B"/>
    <w:rsid w:val="00EE538C"/>
    <w:rsid w:val="00EF286B"/>
    <w:rsid w:val="00EF41E1"/>
    <w:rsid w:val="00EF4F30"/>
    <w:rsid w:val="00F028F5"/>
    <w:rsid w:val="00F07CA3"/>
    <w:rsid w:val="00F14C5F"/>
    <w:rsid w:val="00F15D59"/>
    <w:rsid w:val="00F16757"/>
    <w:rsid w:val="00F20ECA"/>
    <w:rsid w:val="00F25C12"/>
    <w:rsid w:val="00F37AE2"/>
    <w:rsid w:val="00F418E9"/>
    <w:rsid w:val="00F44324"/>
    <w:rsid w:val="00F504C7"/>
    <w:rsid w:val="00F5124B"/>
    <w:rsid w:val="00F54741"/>
    <w:rsid w:val="00F54C50"/>
    <w:rsid w:val="00F6353D"/>
    <w:rsid w:val="00F67B47"/>
    <w:rsid w:val="00F72BF5"/>
    <w:rsid w:val="00FA5B7E"/>
    <w:rsid w:val="00FB080A"/>
    <w:rsid w:val="00FB0A24"/>
    <w:rsid w:val="00FC3865"/>
    <w:rsid w:val="00FD19C7"/>
    <w:rsid w:val="00FD6260"/>
    <w:rsid w:val="00FE0D90"/>
    <w:rsid w:val="00FE15C0"/>
    <w:rsid w:val="00FE24CA"/>
    <w:rsid w:val="00FE459D"/>
    <w:rsid w:val="00FE6A5E"/>
    <w:rsid w:val="00FE6D63"/>
    <w:rsid w:val="00FF2058"/>
    <w:rsid w:val="00FF3609"/>
    <w:rsid w:val="02D0E961"/>
    <w:rsid w:val="079AB950"/>
    <w:rsid w:val="0BC81BDB"/>
    <w:rsid w:val="0CD649EE"/>
    <w:rsid w:val="131D51BA"/>
    <w:rsid w:val="156B322B"/>
    <w:rsid w:val="16567020"/>
    <w:rsid w:val="165B895C"/>
    <w:rsid w:val="170FE29B"/>
    <w:rsid w:val="178B888E"/>
    <w:rsid w:val="20C60466"/>
    <w:rsid w:val="2831E9AC"/>
    <w:rsid w:val="2C9C1E27"/>
    <w:rsid w:val="2E7F9355"/>
    <w:rsid w:val="362DB4DE"/>
    <w:rsid w:val="380D4D3E"/>
    <w:rsid w:val="3D8396C4"/>
    <w:rsid w:val="4446AD29"/>
    <w:rsid w:val="492A5D04"/>
    <w:rsid w:val="49C72EEF"/>
    <w:rsid w:val="585677CB"/>
    <w:rsid w:val="595DF835"/>
    <w:rsid w:val="5DCC5DD0"/>
    <w:rsid w:val="6409AC81"/>
    <w:rsid w:val="6FE54A3B"/>
    <w:rsid w:val="73254CF0"/>
    <w:rsid w:val="799CBCF2"/>
    <w:rsid w:val="7F475A9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15:docId w15:val="{6652B02B-F387-417D-B597-152BA42BDD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unhideWhenUsed="1"/>
    <w:lsdException w:name="Body Text Indent 2" w:uiPriority="99" w:unhideWhenUsed="1"/>
    <w:lsdException w:name="Body Text Indent 3" w:unhideWhenUsed="1"/>
    <w:lsdException w:name="Block Text"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03F0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styleId="Caption1" w:customStyle="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styleId="Document1" w:customStyle="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styleId="EndnoteText1" w:customStyle="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styleId="MajorHeadin" w:customStyle="1">
    <w:name w:val="Major Headin"/>
    <w:basedOn w:val="DefaultParagraphFont"/>
    <w:rsid w:val="009A7972"/>
  </w:style>
  <w:style w:type="character" w:styleId="PageNumber">
    <w:name w:val="page number"/>
    <w:basedOn w:val="DefaultParagraphFont"/>
    <w:rsid w:val="009A7972"/>
  </w:style>
  <w:style w:type="paragraph" w:styleId="para" w:customStyle="1">
    <w:name w:val="para"/>
    <w:rsid w:val="009A7972"/>
    <w:pPr>
      <w:jc w:val="both"/>
    </w:pPr>
    <w:rPr>
      <w:rFonts w:ascii="Arial" w:hAnsi="Arial"/>
      <w:sz w:val="22"/>
    </w:rPr>
  </w:style>
  <w:style w:type="paragraph" w:styleId="PPAR1" w:customStyle="1">
    <w:name w:val="PPAR1"/>
    <w:basedOn w:val="Normal"/>
    <w:rsid w:val="009A7972"/>
    <w:pPr>
      <w:keepNext/>
      <w:spacing w:before="120" w:after="120"/>
      <w:jc w:val="center"/>
    </w:pPr>
    <w:rPr>
      <w:b/>
      <w:caps/>
    </w:rPr>
  </w:style>
  <w:style w:type="paragraph" w:styleId="RightPar1" w:customStyle="1">
    <w:name w:val="Right Par 1"/>
    <w:rsid w:val="009A7972"/>
    <w:pPr>
      <w:tabs>
        <w:tab w:val="left" w:pos="-720"/>
        <w:tab w:val="left" w:pos="0"/>
        <w:tab w:val="decimal" w:pos="720"/>
      </w:tabs>
      <w:ind w:left="720"/>
    </w:pPr>
    <w:rPr>
      <w:rFonts w:ascii="Swiss 721 Roman" w:hAnsi="Swiss 721 Roman"/>
      <w:sz w:val="18"/>
    </w:rPr>
  </w:style>
  <w:style w:type="paragraph" w:styleId="RightPar2" w:customStyle="1">
    <w:name w:val="Right Par 2"/>
    <w:rsid w:val="009A7972"/>
    <w:pPr>
      <w:tabs>
        <w:tab w:val="left" w:pos="-720"/>
        <w:tab w:val="left" w:pos="0"/>
        <w:tab w:val="left" w:pos="720"/>
        <w:tab w:val="decimal" w:pos="1440"/>
      </w:tabs>
      <w:ind w:left="1440"/>
    </w:pPr>
    <w:rPr>
      <w:rFonts w:ascii="Swiss 721 Roman" w:hAnsi="Swiss 721 Roman"/>
      <w:sz w:val="18"/>
    </w:rPr>
  </w:style>
  <w:style w:type="paragraph" w:styleId="RightPar3" w:customStyle="1">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styleId="RightPar4" w:customStyle="1">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styleId="RightPar5" w:customStyle="1">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styleId="RightPar6" w:customStyle="1">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styleId="RightPar7" w:customStyle="1">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styleId="RightPar8" w:customStyle="1">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styleId="TA" w:customStyle="1">
    <w:name w:val="TA"/>
    <w:rsid w:val="009A7972"/>
    <w:pPr>
      <w:jc w:val="both"/>
    </w:pPr>
    <w:rPr>
      <w:rFonts w:ascii="Arial" w:hAnsi="Arial"/>
      <w:sz w:val="22"/>
    </w:rPr>
  </w:style>
  <w:style w:type="paragraph" w:styleId="ta0" w:customStyle="1">
    <w:name w:val="ta"/>
    <w:rsid w:val="009A7972"/>
    <w:pPr>
      <w:jc w:val="both"/>
    </w:pPr>
    <w:rPr>
      <w:rFonts w:ascii="Arial" w:hAnsi="Arial"/>
      <w:sz w:val="22"/>
    </w:rPr>
  </w:style>
  <w:style w:type="paragraph" w:styleId="TA1" w:customStyle="1">
    <w:name w:val="TA1"/>
    <w:rsid w:val="009A7972"/>
    <w:pPr>
      <w:jc w:val="both"/>
    </w:pPr>
    <w:rPr>
      <w:rFonts w:ascii="Arial" w:hAnsi="Arial"/>
      <w:sz w:val="22"/>
    </w:rPr>
  </w:style>
  <w:style w:type="paragraph" w:styleId="Technical4" w:customStyle="1">
    <w:name w:val="Technical 4"/>
    <w:rsid w:val="009A7972"/>
    <w:pPr>
      <w:tabs>
        <w:tab w:val="left" w:pos="-720"/>
      </w:tabs>
    </w:pPr>
    <w:rPr>
      <w:rFonts w:ascii="Swiss 721 Roman" w:hAnsi="Swiss 721 Roman"/>
      <w:b/>
      <w:sz w:val="18"/>
    </w:rPr>
  </w:style>
  <w:style w:type="paragraph" w:styleId="Technical5" w:customStyle="1">
    <w:name w:val="Technical 5"/>
    <w:rsid w:val="009A7972"/>
    <w:pPr>
      <w:tabs>
        <w:tab w:val="left" w:pos="-720"/>
      </w:tabs>
      <w:ind w:firstLine="720"/>
    </w:pPr>
    <w:rPr>
      <w:rFonts w:ascii="Swiss 721 Roman" w:hAnsi="Swiss 721 Roman"/>
      <w:b/>
      <w:sz w:val="18"/>
    </w:rPr>
  </w:style>
  <w:style w:type="paragraph" w:styleId="Technical6" w:customStyle="1">
    <w:name w:val="Technical 6"/>
    <w:rsid w:val="009A7972"/>
    <w:pPr>
      <w:tabs>
        <w:tab w:val="left" w:pos="-720"/>
      </w:tabs>
      <w:ind w:firstLine="720"/>
    </w:pPr>
    <w:rPr>
      <w:rFonts w:ascii="Swiss 721 Roman" w:hAnsi="Swiss 721 Roman"/>
      <w:b/>
      <w:sz w:val="18"/>
    </w:rPr>
  </w:style>
  <w:style w:type="paragraph" w:styleId="Technical7" w:customStyle="1">
    <w:name w:val="Technical 7"/>
    <w:rsid w:val="009A7972"/>
    <w:pPr>
      <w:tabs>
        <w:tab w:val="left" w:pos="-720"/>
      </w:tabs>
      <w:ind w:firstLine="720"/>
    </w:pPr>
    <w:rPr>
      <w:rFonts w:ascii="Swiss 721 Roman" w:hAnsi="Swiss 721 Roman"/>
      <w:b/>
      <w:sz w:val="18"/>
    </w:rPr>
  </w:style>
  <w:style w:type="paragraph" w:styleId="Technical8" w:customStyle="1">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styleId="TOAHeading1" w:customStyle="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styleId="TOC91" w:customStyle="1">
    <w:name w:val="TOC 91"/>
    <w:basedOn w:val="Normal"/>
    <w:next w:val="Normal"/>
    <w:rsid w:val="009A7972"/>
    <w:pPr>
      <w:tabs>
        <w:tab w:val="right" w:leader="dot" w:pos="9360"/>
      </w:tabs>
      <w:ind w:left="720" w:hanging="720"/>
      <w:jc w:val="left"/>
    </w:pPr>
  </w:style>
  <w:style w:type="character" w:styleId="Heading3Char" w:customStyle="1">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styleId="BodyTextChar" w:customStyle="1">
    <w:name w:val="Body Text Char"/>
    <w:link w:val="BodyText"/>
    <w:uiPriority w:val="99"/>
    <w:rsid w:val="003F0DB2"/>
    <w:rPr>
      <w:rFonts w:ascii="Arial" w:hAnsi="Arial"/>
      <w:b/>
      <w:sz w:val="22"/>
    </w:rPr>
  </w:style>
  <w:style w:type="character" w:styleId="BodyText2Char" w:customStyle="1">
    <w:name w:val="Body Text 2 Char"/>
    <w:link w:val="BodyText2"/>
    <w:uiPriority w:val="99"/>
    <w:rsid w:val="003F0DB2"/>
    <w:rPr>
      <w:rFonts w:ascii="Helv" w:hAnsi="Helv"/>
      <w:snapToGrid w:val="0"/>
      <w:color w:val="000000"/>
      <w:sz w:val="22"/>
    </w:rPr>
  </w:style>
  <w:style w:type="character" w:styleId="BodyTextIndent2Char" w:customStyle="1">
    <w:name w:val="Body Text Indent 2 Char"/>
    <w:link w:val="BodyTextIndent2"/>
    <w:uiPriority w:val="99"/>
    <w:rsid w:val="003F0DB2"/>
    <w:rPr>
      <w:rFonts w:ascii="Arial" w:hAnsi="Arial"/>
      <w:color w:val="FF0000"/>
      <w:sz w:val="22"/>
    </w:rPr>
  </w:style>
  <w:style w:type="paragraph" w:styleId="chapternumber" w:customStyle="1">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color="auto" w:sz="6" w:space="1"/>
      </w:pBdr>
      <w:jc w:val="center"/>
    </w:pPr>
    <w:rPr>
      <w:rFonts w:cs="Arial"/>
      <w:vanish/>
      <w:sz w:val="16"/>
      <w:szCs w:val="16"/>
    </w:rPr>
  </w:style>
  <w:style w:type="character" w:styleId="z-TopofFormChar" w:customStyle="1">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color="auto" w:sz="6" w:space="1"/>
      </w:pBdr>
      <w:jc w:val="center"/>
    </w:pPr>
    <w:rPr>
      <w:rFonts w:cs="Arial"/>
      <w:vanish/>
      <w:sz w:val="16"/>
      <w:szCs w:val="16"/>
    </w:rPr>
  </w:style>
  <w:style w:type="character" w:styleId="z-BottomofFormChar" w:customStyle="1">
    <w:name w:val="z-Bottom of Form Char"/>
    <w:link w:val="z-BottomofForm"/>
    <w:uiPriority w:val="99"/>
    <w:rsid w:val="003F0DB2"/>
    <w:rPr>
      <w:rFonts w:ascii="Arial" w:hAnsi="Arial" w:cs="Arial"/>
      <w:vanish/>
      <w:sz w:val="16"/>
      <w:szCs w:val="16"/>
    </w:rPr>
  </w:style>
  <w:style w:type="paragraph" w:styleId="ColorfulList-Accent11" w:customStyle="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styleId="BalloonTextChar" w:customStyle="1">
    <w:name w:val="Balloon Text Char"/>
    <w:link w:val="BalloonText"/>
    <w:rsid w:val="005A4C62"/>
    <w:rPr>
      <w:rFonts w:ascii="Tahoma" w:hAnsi="Tahoma" w:cs="Tahoma"/>
      <w:sz w:val="16"/>
      <w:szCs w:val="16"/>
    </w:rPr>
  </w:style>
  <w:style w:type="character" w:styleId="FooterChar" w:customStyle="1">
    <w:name w:val="Footer Char"/>
    <w:link w:val="Footer"/>
    <w:uiPriority w:val="99"/>
    <w:rsid w:val="000F085B"/>
    <w:rPr>
      <w:rFonts w:ascii="Arial" w:hAnsi="Arial"/>
      <w:sz w:val="22"/>
    </w:rPr>
  </w:style>
  <w:style w:type="table" w:styleId="TableGrid">
    <w:name w:val="Table Grid"/>
    <w:basedOn w:val="TableNormal"/>
    <w:rsid w:val="002B119F"/>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erChar" w:customStyle="1">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styleId="policyarea" w:customStyle="1">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styleId="ACBody2" w:customStyle="1">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styleId="CommentTextChar" w:customStyle="1">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styleId="CommentSubjectChar" w:customStyle="1">
    <w:name w:val="Comment Subject Char"/>
    <w:basedOn w:val="CommentTextChar"/>
    <w:link w:val="CommentSubject"/>
    <w:semiHidden/>
    <w:rsid w:val="00157129"/>
    <w:rPr>
      <w:rFonts w:ascii="Arial" w:hAnsi="Arial"/>
      <w:b/>
      <w:bCs/>
      <w:sz w:val="24"/>
      <w:szCs w:val="24"/>
    </w:rPr>
  </w:style>
  <w:style w:type="paragraph" w:styleId="Default" w:customStyle="1">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unhideWhenUsed/>
    <w:rsid w:val="00042369"/>
    <w:pPr>
      <w:jc w:val="left"/>
    </w:pPr>
    <w:rPr>
      <w:rFonts w:ascii="Times New Roman" w:hAnsi="Times New Roman" w:eastAsiaTheme="minorHAnsi"/>
      <w:sz w:val="24"/>
      <w:szCs w:val="24"/>
    </w:rPr>
  </w:style>
  <w:style w:type="character" w:styleId="UnresolvedMention1" w:customStyle="1">
    <w:name w:val="Unresolved Mention1"/>
    <w:basedOn w:val="DefaultParagraphFont"/>
    <w:uiPriority w:val="99"/>
    <w:semiHidden/>
    <w:unhideWhenUsed/>
    <w:rsid w:val="00407F80"/>
    <w:rPr>
      <w:color w:val="605E5C"/>
      <w:shd w:val="clear" w:color="auto" w:fill="E1DFDD"/>
    </w:rPr>
  </w:style>
  <w:style w:type="paragraph" w:styleId="Revision">
    <w:name w:val="Revision"/>
    <w:hidden/>
    <w:uiPriority w:val="99"/>
    <w:semiHidden/>
    <w:rsid w:val="00773B76"/>
    <w:rPr>
      <w:rFonts w:asciiTheme="minorHAnsi" w:hAnsiTheme="minorHAnsi"/>
    </w:rPr>
  </w:style>
  <w:style w:type="paragraph" w:styleId="TableParagraph" w:customStyle="1">
    <w:name w:val="Table Paragraph"/>
    <w:basedOn w:val="Normal"/>
    <w:uiPriority w:val="1"/>
    <w:qFormat/>
    <w:rsid w:val="00BB1406"/>
    <w:pPr>
      <w:widowControl w:val="0"/>
      <w:autoSpaceDE w:val="0"/>
      <w:autoSpaceDN w:val="0"/>
      <w:spacing w:before="1"/>
      <w:ind w:left="107"/>
      <w:jc w:val="left"/>
    </w:pPr>
    <w:rPr>
      <w:rFonts w:ascii="Calibri" w:hAnsi="Calibri" w:eastAsia="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768815">
      <w:bodyDiv w:val="1"/>
      <w:marLeft w:val="0"/>
      <w:marRight w:val="0"/>
      <w:marTop w:val="0"/>
      <w:marBottom w:val="0"/>
      <w:divBdr>
        <w:top w:val="none" w:sz="0" w:space="0" w:color="auto"/>
        <w:left w:val="none" w:sz="0" w:space="0" w:color="auto"/>
        <w:bottom w:val="none" w:sz="0" w:space="0" w:color="auto"/>
        <w:right w:val="none" w:sz="0" w:space="0" w:color="auto"/>
      </w:divBdr>
    </w:div>
    <w:div w:id="835075719">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470711935">
      <w:bodyDiv w:val="1"/>
      <w:marLeft w:val="0"/>
      <w:marRight w:val="0"/>
      <w:marTop w:val="0"/>
      <w:marBottom w:val="0"/>
      <w:divBdr>
        <w:top w:val="none" w:sz="0" w:space="0" w:color="auto"/>
        <w:left w:val="none" w:sz="0" w:space="0" w:color="auto"/>
        <w:bottom w:val="none" w:sz="0" w:space="0" w:color="auto"/>
        <w:right w:val="none" w:sz="0" w:space="0" w:color="auto"/>
      </w:divBdr>
    </w:div>
    <w:div w:id="1686713484">
      <w:bodyDiv w:val="1"/>
      <w:marLeft w:val="0"/>
      <w:marRight w:val="0"/>
      <w:marTop w:val="0"/>
      <w:marBottom w:val="0"/>
      <w:divBdr>
        <w:top w:val="none" w:sz="0" w:space="0" w:color="auto"/>
        <w:left w:val="none" w:sz="0" w:space="0" w:color="auto"/>
        <w:bottom w:val="none" w:sz="0" w:space="0" w:color="auto"/>
        <w:right w:val="none" w:sz="0" w:space="0" w:color="auto"/>
      </w:divBdr>
    </w:div>
    <w:div w:id="1742170739">
      <w:bodyDiv w:val="1"/>
      <w:marLeft w:val="0"/>
      <w:marRight w:val="0"/>
      <w:marTop w:val="0"/>
      <w:marBottom w:val="0"/>
      <w:divBdr>
        <w:top w:val="none" w:sz="0" w:space="0" w:color="auto"/>
        <w:left w:val="none" w:sz="0" w:space="0" w:color="auto"/>
        <w:bottom w:val="none" w:sz="0" w:space="0" w:color="auto"/>
        <w:right w:val="none" w:sz="0" w:space="0" w:color="auto"/>
      </w:divBdr>
    </w:div>
    <w:div w:id="1751729152">
      <w:bodyDiv w:val="1"/>
      <w:marLeft w:val="0"/>
      <w:marRight w:val="0"/>
      <w:marTop w:val="0"/>
      <w:marBottom w:val="0"/>
      <w:divBdr>
        <w:top w:val="none" w:sz="0" w:space="0" w:color="auto"/>
        <w:left w:val="none" w:sz="0" w:space="0" w:color="auto"/>
        <w:bottom w:val="none" w:sz="0" w:space="0" w:color="auto"/>
        <w:right w:val="none" w:sz="0" w:space="0" w:color="auto"/>
      </w:divBdr>
    </w:div>
    <w:div w:id="192887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www.drc.ngo/relief-work/concerns-complaints/code-of-conduct-reporting-mechanism" TargetMode="External" Id="rId13"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www.drc.ngo/where-we-work" TargetMode="External" Id="rId12" /><Relationship Type="http://schemas.openxmlformats.org/officeDocument/2006/relationships/customXml" Target="../customXml/item4.xml" Id="rId25" /><Relationship Type="http://schemas.openxmlformats.org/officeDocument/2006/relationships/numbering" Target="numbering.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tender.irq.co@drc.ngo" TargetMode="External" Id="rId11" /><Relationship Type="http://schemas.openxmlformats.org/officeDocument/2006/relationships/customXml" Target="../customXml/item3.xml" Id="rId24" /><Relationship Type="http://schemas.openxmlformats.org/officeDocument/2006/relationships/webSettings" Target="webSettings.xml" Id="rId5" /><Relationship Type="http://schemas.openxmlformats.org/officeDocument/2006/relationships/customXml" Target="../customXml/item2.xml" Id="rId23" /><Relationship Type="http://schemas.openxmlformats.org/officeDocument/2006/relationships/hyperlink" Target="mailto:tender.irq.co@drc.ngo"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image" Target="media/image10.jpeg" Id="rId9" /><Relationship Type="http://schemas.openxmlformats.org/officeDocument/2006/relationships/hyperlink" Target="mailto:c.o.conduct@drc.dk" TargetMode="External" Id="rId14" /><Relationship Type="http://schemas.openxmlformats.org/officeDocument/2006/relationships/theme" Target="theme/theme1.xml" Id="rId22" /><Relationship Type="http://schemas.openxmlformats.org/officeDocument/2006/relationships/hyperlink" Target="https://ngosjobs-bids.com/bids" TargetMode="External" Id="R00de65bc69294815" /><Relationship Type="http://schemas.openxmlformats.org/officeDocument/2006/relationships/hyperlink" Target="http://www.iraq-businessnews.com/" TargetMode="External" Id="Rdd7ef534f14a4726" /><Relationship Type="http://schemas.openxmlformats.org/officeDocument/2006/relationships/hyperlink" Target="http://www.iraq-businessnews.com/" TargetMode="External" Id="Rc9db68e3d557418a"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Props1.xml><?xml version="1.0" encoding="utf-8"?>
<ds:datastoreItem xmlns:ds="http://schemas.openxmlformats.org/officeDocument/2006/customXml" ds:itemID="{1D7A27A0-344C-4A88-81C3-D58AB72EDDFD}">
  <ds:schemaRefs>
    <ds:schemaRef ds:uri="http://schemas.openxmlformats.org/officeDocument/2006/bibliography"/>
  </ds:schemaRefs>
</ds:datastoreItem>
</file>

<file path=customXml/itemProps2.xml><?xml version="1.0" encoding="utf-8"?>
<ds:datastoreItem xmlns:ds="http://schemas.openxmlformats.org/officeDocument/2006/customXml" ds:itemID="{168D7538-448E-4F8B-9A6D-666D0709A880}"/>
</file>

<file path=customXml/itemProps3.xml><?xml version="1.0" encoding="utf-8"?>
<ds:datastoreItem xmlns:ds="http://schemas.openxmlformats.org/officeDocument/2006/customXml" ds:itemID="{39A7E099-C4F2-4E33-9AC8-87C53BD7B271}"/>
</file>

<file path=customXml/itemProps4.xml><?xml version="1.0" encoding="utf-8"?>
<ds:datastoreItem xmlns:ds="http://schemas.openxmlformats.org/officeDocument/2006/customXml" ds:itemID="{524F5904-A3FD-442B-92D5-196E5374ACE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Faisal Muhammad Shafa Hassan</cp:lastModifiedBy>
  <cp:revision>2</cp:revision>
  <dcterms:created xsi:type="dcterms:W3CDTF">2020-09-28T10:27:00Z</dcterms:created>
  <dcterms:modified xsi:type="dcterms:W3CDTF">2022-09-14T12:47:28Z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