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79DBC" w14:textId="7D4BA4D2" w:rsidR="00A921F8" w:rsidRPr="00EE1B34" w:rsidRDefault="00546722" w:rsidP="6630DC5D">
      <w:pPr>
        <w:shd w:val="clear" w:color="auto" w:fill="FFFFFF" w:themeFill="background1"/>
        <w:rPr>
          <w:rFonts w:ascii="Calibri" w:hAnsi="Calibri" w:cs="Arial"/>
          <w:color w:val="222222"/>
        </w:rPr>
      </w:pPr>
      <w:r>
        <w:rPr>
          <w:rFonts w:ascii="Calibri" w:hAnsi="Calibri"/>
          <w:noProof/>
          <w:lang w:val="da-DK" w:eastAsia="da-DK"/>
        </w:rPr>
        <mc:AlternateContent>
          <mc:Choice Requires="wps">
            <w:drawing>
              <wp:anchor distT="0" distB="0" distL="114300" distR="114300" simplePos="0" relativeHeight="251658242" behindDoc="0" locked="0" layoutInCell="1" allowOverlap="1" wp14:anchorId="46E3D063" wp14:editId="7D1E96E2">
                <wp:simplePos x="0" y="0"/>
                <wp:positionH relativeFrom="column">
                  <wp:posOffset>-21266</wp:posOffset>
                </wp:positionH>
                <wp:positionV relativeFrom="paragraph">
                  <wp:posOffset>-372140</wp:posOffset>
                </wp:positionV>
                <wp:extent cx="4242391" cy="658495"/>
                <wp:effectExtent l="0" t="0" r="0" b="0"/>
                <wp:wrapNone/>
                <wp:docPr id="1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391" cy="658495"/>
                        </a:xfrm>
                        <a:prstGeom prst="rect">
                          <a:avLst/>
                        </a:prstGeom>
                        <a:noFill/>
                        <a:ln w="9525">
                          <a:noFill/>
                          <a:miter lim="800000"/>
                          <a:headEnd/>
                          <a:tailEnd/>
                        </a:ln>
                      </wps:spPr>
                      <wps:txbx>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3D063" id="_x0000_t202" coordsize="21600,21600" o:spt="202" path="m,l,21600r21600,l21600,xe">
                <v:stroke joinstyle="miter"/>
                <v:path gradientshapeok="t" o:connecttype="rect"/>
              </v:shapetype>
              <v:shape id="Tekstfelt 2" o:spid="_x0000_s1026" type="#_x0000_t202" style="position:absolute;left:0;text-align:left;margin-left:-1.65pt;margin-top:-29.3pt;width:334.05pt;height:51.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" filled="f" stroked="f">
                <v:textbox style="mso-fit-shape-to-text:t">
                  <w:txbxContent>
                    <w:p w14:paraId="07719485" w14:textId="709FBE6F" w:rsidR="009D07D7" w:rsidRPr="00431155" w:rsidRDefault="00EC49CC" w:rsidP="00A921F8">
                      <w:pPr>
                        <w:rPr>
                          <w:rFonts w:ascii="Calibri" w:hAnsi="Calibri"/>
                          <w:sz w:val="72"/>
                          <w:szCs w:val="72"/>
                          <w:lang w:val="da-DK"/>
                        </w:rPr>
                      </w:pPr>
                      <w:r w:rsidRPr="00431155">
                        <w:rPr>
                          <w:rFonts w:ascii="Calibri" w:hAnsi="Calibri"/>
                          <w:sz w:val="72"/>
                          <w:szCs w:val="72"/>
                          <w:lang w:val="da-DK"/>
                        </w:rPr>
                        <w:t>Request for Proposal</w:t>
                      </w:r>
                    </w:p>
                  </w:txbxContent>
                </v:textbox>
              </v:shape>
            </w:pict>
          </mc:Fallback>
        </mc:AlternateContent>
      </w:r>
      <w:r>
        <w:rPr>
          <w:rFonts w:ascii="Calibri" w:hAnsi="Calibri"/>
          <w:noProof/>
          <w:lang w:val="da-DK" w:eastAsia="da-DK"/>
        </w:rPr>
        <mc:AlternateContent>
          <mc:Choice Requires="wps">
            <w:drawing>
              <wp:anchor distT="0" distB="0" distL="114300" distR="114300" simplePos="0" relativeHeight="251658240" behindDoc="0" locked="0" layoutInCell="1" allowOverlap="1" wp14:anchorId="2CBE41E7" wp14:editId="54E725CC">
                <wp:simplePos x="0" y="0"/>
                <wp:positionH relativeFrom="column">
                  <wp:posOffset>-20320</wp:posOffset>
                </wp:positionH>
                <wp:positionV relativeFrom="paragraph">
                  <wp:posOffset>-533400</wp:posOffset>
                </wp:positionV>
                <wp:extent cx="6421120" cy="707390"/>
                <wp:effectExtent l="5080" t="0" r="12700" b="16510"/>
                <wp:wrapNone/>
                <wp:docPr id="13"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1120" cy="70739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3EB3F7D3">
              <v:rect id="Rektangel 1" style="position:absolute;margin-left:-1.6pt;margin-top:-42pt;width:505.6pt;height:55.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weight=".25pt" w14:anchorId="16CF4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"/>
            </w:pict>
          </mc:Fallback>
        </mc:AlternateContent>
      </w:r>
      <w:r>
        <w:rPr>
          <w:rFonts w:ascii="Calibri" w:hAnsi="Calibri"/>
          <w:noProof/>
          <w:lang w:val="da-DK" w:eastAsia="da-DK"/>
        </w:rPr>
        <mc:AlternateContent>
          <mc:Choice Requires="wps">
            <w:drawing>
              <wp:anchor distT="0" distB="0" distL="114300" distR="114300" simplePos="0" relativeHeight="251658241" behindDoc="0" locked="0" layoutInCell="1" allowOverlap="1" wp14:anchorId="19F30FE4" wp14:editId="5D92C838">
                <wp:simplePos x="0" y="0"/>
                <wp:positionH relativeFrom="column">
                  <wp:posOffset>4586605</wp:posOffset>
                </wp:positionH>
                <wp:positionV relativeFrom="paragraph">
                  <wp:posOffset>-590550</wp:posOffset>
                </wp:positionV>
                <wp:extent cx="1758315" cy="828040"/>
                <wp:effectExtent l="1905" t="6350" r="1270" b="4445"/>
                <wp:wrapNone/>
                <wp:docPr id="1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F30FE4" id="_x0000_s1027" type="#_x0000_t202" style="position:absolute;left:0;text-align:left;margin-left:361.15pt;margin-top:-46.5pt;width:138.45pt;height:65.2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" filled="f" stroked="f">
                <v:textbox style="mso-fit-shape-to-text:t">
                  <w:txbxContent>
                    <w:p w14:paraId="69E48ADE" w14:textId="37518B42" w:rsidR="009D07D7" w:rsidRDefault="00776E97" w:rsidP="00A921F8">
                      <w:r>
                        <w:rPr>
                          <w:noProof/>
                          <w:lang w:val="da-DK" w:eastAsia="da-DK"/>
                        </w:rPr>
                        <w:t>c</w:t>
                      </w:r>
                      <w:r w:rsidR="009D07D7">
                        <w:rPr>
                          <w:noProof/>
                          <w:lang w:val="da-DK" w:eastAsia="da-DK"/>
                        </w:rPr>
                        <w:drawing>
                          <wp:inline distT="0" distB="0" distL="0" distR="0" wp14:anchorId="3EEFF1E4" wp14:editId="087D39CC">
                            <wp:extent cx="1282535" cy="662965"/>
                            <wp:effectExtent l="0" t="0" r="0" b="3810"/>
                            <wp:docPr id="2" name="Billed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286703" cy="665119"/>
                                    </a:xfrm>
                                    <a:prstGeom prst="rect">
                                      <a:avLst/>
                                    </a:prstGeom>
                                    <a:noFill/>
                                    <a:ln>
                                      <a:noFill/>
                                    </a:ln>
                                  </pic:spPr>
                                </pic:pic>
                              </a:graphicData>
                            </a:graphic>
                          </wp:inline>
                        </w:drawing>
                      </w:r>
                    </w:p>
                  </w:txbxContent>
                </v:textbox>
              </v:shape>
            </w:pict>
          </mc:Fallback>
        </mc:AlternateContent>
      </w:r>
    </w:p>
    <w:p w14:paraId="6C5B1846" w14:textId="77777777" w:rsidR="00A921F8" w:rsidRPr="00EE1B34" w:rsidRDefault="00A921F8" w:rsidP="003F0DB2">
      <w:pPr>
        <w:shd w:val="clear" w:color="auto" w:fill="FFFFFF"/>
        <w:rPr>
          <w:rFonts w:ascii="Calibri" w:hAnsi="Calibri" w:cs="Arial"/>
          <w:color w:val="222222"/>
          <w:szCs w:val="22"/>
        </w:rPr>
      </w:pPr>
    </w:p>
    <w:p w14:paraId="7DBF339B" w14:textId="77777777" w:rsidR="00A921F8" w:rsidRPr="004507AB" w:rsidRDefault="00A921F8" w:rsidP="003F0DB2">
      <w:pPr>
        <w:shd w:val="clear" w:color="auto" w:fill="FFFFFF"/>
        <w:rPr>
          <w:rFonts w:ascii="Calibri" w:hAnsi="Calibri" w:cs="Arial"/>
          <w:color w:val="222222"/>
          <w:szCs w:val="22"/>
          <w:lang w:val="en-GB"/>
        </w:rPr>
      </w:pPr>
    </w:p>
    <w:p w14:paraId="204C422A" w14:textId="77777777" w:rsidR="00A921F8" w:rsidRPr="00EE1B34" w:rsidRDefault="00A921F8" w:rsidP="003F0DB2">
      <w:pPr>
        <w:shd w:val="clear" w:color="auto" w:fill="FFFFFF"/>
        <w:rPr>
          <w:rFonts w:ascii="Calibri" w:hAnsi="Calibri" w:cs="Arial"/>
          <w:color w:val="222222"/>
          <w:szCs w:val="22"/>
        </w:rPr>
      </w:pPr>
    </w:p>
    <w:p w14:paraId="2C55AB22" w14:textId="586AD68E" w:rsidR="006563D8" w:rsidRPr="00EE1B34" w:rsidRDefault="004C7A98" w:rsidP="006563D8">
      <w:pPr>
        <w:shd w:val="clear" w:color="auto" w:fill="FFFFFF"/>
        <w:rPr>
          <w:rFonts w:ascii="Calibri" w:hAnsi="Calibri" w:cs="Arial"/>
          <w:color w:val="222222"/>
          <w:szCs w:val="22"/>
          <w:lang w:val="en-GB"/>
        </w:rPr>
      </w:pPr>
      <w:r>
        <w:rPr>
          <w:rFonts w:ascii="Calibri" w:hAnsi="Calibri" w:cs="Arial"/>
          <w:color w:val="222222"/>
          <w:szCs w:val="22"/>
          <w:lang w:val="en-GB"/>
        </w:rPr>
        <w:t>DRC Iraq</w:t>
      </w:r>
    </w:p>
    <w:p w14:paraId="5AFF0239" w14:textId="713EEF38" w:rsidR="00034832" w:rsidRPr="00EE1B34" w:rsidRDefault="001278AF" w:rsidP="00034832">
      <w:pPr>
        <w:shd w:val="clear" w:color="auto" w:fill="FFFFFF"/>
        <w:rPr>
          <w:rFonts w:ascii="Calibri" w:hAnsi="Calibri" w:cs="Arial"/>
          <w:color w:val="222222"/>
          <w:szCs w:val="22"/>
          <w:lang w:val="en-GB"/>
        </w:rPr>
      </w:pPr>
      <w:r>
        <w:rPr>
          <w:rFonts w:ascii="Calibri" w:hAnsi="Calibri" w:cs="Arial"/>
          <w:color w:val="222222"/>
          <w:szCs w:val="22"/>
          <w:lang w:val="en-GB"/>
        </w:rPr>
        <w:t>Country Office-Erbil</w:t>
      </w:r>
    </w:p>
    <w:p w14:paraId="040535ED" w14:textId="77777777" w:rsidR="00034832" w:rsidRPr="00EE1B34" w:rsidRDefault="00034832" w:rsidP="00034832">
      <w:pPr>
        <w:shd w:val="clear" w:color="auto" w:fill="FFFFFF"/>
        <w:rPr>
          <w:rFonts w:ascii="Calibri" w:hAnsi="Calibri" w:cs="Arial"/>
          <w:color w:val="222222"/>
          <w:szCs w:val="22"/>
          <w:lang w:val="en-GB"/>
        </w:rPr>
      </w:pPr>
    </w:p>
    <w:p w14:paraId="56F28A2E" w14:textId="49B51BC1" w:rsidR="00034832" w:rsidRPr="00EE1B34" w:rsidRDefault="003E6B86" w:rsidP="06DFD12B">
      <w:pPr>
        <w:shd w:val="clear" w:color="auto" w:fill="FFFFFF" w:themeFill="background1"/>
        <w:rPr>
          <w:rFonts w:ascii="Calibri" w:hAnsi="Calibri" w:cs="Arial"/>
          <w:color w:val="222222"/>
          <w:lang w:val="en-GB"/>
        </w:rPr>
      </w:pPr>
      <w:r w:rsidRPr="3C8D5AA2">
        <w:rPr>
          <w:rFonts w:ascii="Calibri" w:hAnsi="Calibri" w:cs="Arial"/>
          <w:color w:val="222222"/>
          <w:lang w:val="en-GB"/>
        </w:rPr>
        <w:t>25</w:t>
      </w:r>
      <w:r w:rsidR="002C3E5D" w:rsidRPr="3C8D5AA2">
        <w:rPr>
          <w:rFonts w:ascii="Calibri" w:hAnsi="Calibri" w:cs="Arial"/>
          <w:color w:val="222222"/>
          <w:lang w:val="en-GB"/>
        </w:rPr>
        <w:t>.</w:t>
      </w:r>
      <w:r w:rsidRPr="3C8D5AA2">
        <w:rPr>
          <w:rFonts w:ascii="Calibri" w:hAnsi="Calibri" w:cs="Arial"/>
          <w:color w:val="222222"/>
          <w:lang w:val="en-GB"/>
        </w:rPr>
        <w:t>06</w:t>
      </w:r>
      <w:r w:rsidR="002C3E5D" w:rsidRPr="3C8D5AA2">
        <w:rPr>
          <w:rFonts w:ascii="Calibri" w:hAnsi="Calibri" w:cs="Arial"/>
          <w:color w:val="222222"/>
          <w:lang w:val="en-GB"/>
        </w:rPr>
        <w:t>.</w:t>
      </w:r>
      <w:r w:rsidR="0BEDD277" w:rsidRPr="3C8D5AA2">
        <w:rPr>
          <w:rFonts w:ascii="Calibri" w:hAnsi="Calibri" w:cs="Arial"/>
          <w:color w:val="222222"/>
          <w:lang w:val="en-GB"/>
        </w:rPr>
        <w:t>2022</w:t>
      </w:r>
    </w:p>
    <w:p w14:paraId="31ABF2AF" w14:textId="77777777" w:rsidR="00034832" w:rsidRPr="00EE1B34" w:rsidRDefault="00034832" w:rsidP="00034832">
      <w:pPr>
        <w:shd w:val="clear" w:color="auto" w:fill="FFFFFF"/>
        <w:rPr>
          <w:rFonts w:ascii="Calibri" w:hAnsi="Calibri" w:cs="Arial"/>
          <w:color w:val="222222"/>
          <w:szCs w:val="22"/>
          <w:lang w:val="en-GB"/>
        </w:rPr>
      </w:pPr>
    </w:p>
    <w:p w14:paraId="2C89F399" w14:textId="77777777" w:rsidR="00034832" w:rsidRPr="00EE1B34" w:rsidRDefault="00034832" w:rsidP="00034832">
      <w:pPr>
        <w:shd w:val="clear" w:color="auto" w:fill="FFFFFF"/>
        <w:rPr>
          <w:rFonts w:ascii="Calibri" w:hAnsi="Calibri" w:cs="Arial"/>
          <w:color w:val="222222"/>
          <w:szCs w:val="22"/>
          <w:lang w:val="en-GB"/>
        </w:rPr>
      </w:pPr>
    </w:p>
    <w:p w14:paraId="43530E1F" w14:textId="3C6A67F9" w:rsidR="00034832" w:rsidRPr="00EE1B34" w:rsidRDefault="00034832" w:rsidP="00034832">
      <w:pPr>
        <w:shd w:val="clear" w:color="auto" w:fill="FFFFFF"/>
        <w:rPr>
          <w:rFonts w:ascii="Calibri" w:hAnsi="Calibri" w:cs="Arial"/>
          <w:color w:val="222222"/>
          <w:szCs w:val="22"/>
          <w:lang w:val="en-GB"/>
        </w:rPr>
      </w:pPr>
      <w:r w:rsidRPr="00EE1B34">
        <w:rPr>
          <w:rFonts w:ascii="Calibri" w:hAnsi="Calibri" w:cs="Arial"/>
          <w:color w:val="222222"/>
          <w:szCs w:val="22"/>
          <w:lang w:val="en-GB"/>
        </w:rPr>
        <w:t>To</w:t>
      </w:r>
      <w:r w:rsidR="004E792B">
        <w:rPr>
          <w:rFonts w:ascii="Calibri" w:hAnsi="Calibri" w:cs="Arial"/>
          <w:color w:val="222222"/>
          <w:szCs w:val="22"/>
          <w:lang w:val="en-GB"/>
        </w:rPr>
        <w:t xml:space="preserve"> </w:t>
      </w:r>
      <w:r w:rsidR="004507AB">
        <w:rPr>
          <w:rFonts w:ascii="Calibri" w:hAnsi="Calibri" w:cs="Arial"/>
          <w:color w:val="222222"/>
          <w:szCs w:val="22"/>
          <w:lang w:val="en-GB"/>
        </w:rPr>
        <w:t xml:space="preserve">interested </w:t>
      </w:r>
      <w:proofErr w:type="gramStart"/>
      <w:r w:rsidR="00C922D5">
        <w:rPr>
          <w:rFonts w:ascii="Calibri" w:hAnsi="Calibri" w:cs="Arial"/>
          <w:color w:val="222222"/>
          <w:szCs w:val="22"/>
          <w:lang w:val="en-GB"/>
        </w:rPr>
        <w:t>bidders</w:t>
      </w:r>
      <w:proofErr w:type="gramEnd"/>
      <w:r w:rsidR="00C922D5">
        <w:rPr>
          <w:rFonts w:ascii="Calibri" w:hAnsi="Calibri" w:cs="Arial"/>
          <w:color w:val="222222"/>
          <w:szCs w:val="22"/>
          <w:lang w:val="en-GB"/>
        </w:rPr>
        <w:t xml:space="preserve"> </w:t>
      </w:r>
    </w:p>
    <w:p w14:paraId="6451976C" w14:textId="77777777" w:rsidR="00034832" w:rsidRPr="00EE1B34" w:rsidRDefault="00034832" w:rsidP="00034832">
      <w:pPr>
        <w:shd w:val="clear" w:color="auto" w:fill="FFFFFF"/>
        <w:rPr>
          <w:rFonts w:ascii="Calibri" w:hAnsi="Calibri" w:cs="Arial"/>
          <w:color w:val="222222"/>
          <w:szCs w:val="22"/>
          <w:lang w:val="en-GB"/>
        </w:rPr>
      </w:pPr>
    </w:p>
    <w:p w14:paraId="292AF41C" w14:textId="77777777" w:rsidR="00034832" w:rsidRPr="00EE1B34" w:rsidRDefault="00034832" w:rsidP="00034832">
      <w:pPr>
        <w:shd w:val="clear" w:color="auto" w:fill="FFFFFF"/>
        <w:rPr>
          <w:rFonts w:ascii="Calibri" w:hAnsi="Calibri" w:cs="Arial"/>
          <w:color w:val="222222"/>
          <w:szCs w:val="22"/>
          <w:lang w:val="en-GB"/>
        </w:rPr>
      </w:pPr>
    </w:p>
    <w:p w14:paraId="0AED2B66" w14:textId="1519FA60" w:rsidR="00034832" w:rsidRPr="0058786B" w:rsidRDefault="00764110" w:rsidP="0058786B">
      <w:pPr>
        <w:spacing w:before="240"/>
        <w:rPr>
          <w:rFonts w:cstheme="minorHAnsi"/>
          <w:b/>
          <w:bCs/>
          <w:i/>
          <w:iCs/>
          <w:color w:val="AF161E"/>
          <w:sz w:val="52"/>
          <w:szCs w:val="48"/>
          <w:lang w:val="en-GB"/>
        </w:rPr>
      </w:pPr>
      <w:r w:rsidRPr="1AE1C236">
        <w:rPr>
          <w:rFonts w:ascii="Calibri" w:hAnsi="Calibri" w:cs="Arial"/>
          <w:b/>
          <w:bCs/>
          <w:color w:val="222222"/>
          <w:lang w:val="en-GB"/>
        </w:rPr>
        <w:t>Request for Proposal</w:t>
      </w:r>
      <w:r w:rsidR="00034832" w:rsidRPr="1AE1C236">
        <w:rPr>
          <w:rFonts w:ascii="Calibri" w:hAnsi="Calibri" w:cs="Arial"/>
          <w:b/>
          <w:bCs/>
          <w:color w:val="222222"/>
          <w:lang w:val="en-GB"/>
        </w:rPr>
        <w:t xml:space="preserve"> No.:</w:t>
      </w:r>
      <w:r>
        <w:tab/>
      </w:r>
      <w:r w:rsidR="004C7A98" w:rsidRPr="1AE1C236">
        <w:rPr>
          <w:rFonts w:ascii="Calibri" w:hAnsi="Calibri" w:cs="Arial"/>
          <w:b/>
          <w:bCs/>
          <w:color w:val="222222"/>
          <w:lang w:val="en-GB"/>
        </w:rPr>
        <w:t xml:space="preserve"> </w:t>
      </w:r>
      <w:r w:rsidR="00D90804" w:rsidRPr="00D90804">
        <w:rPr>
          <w:rFonts w:ascii="Calibri" w:hAnsi="Calibri" w:cs="Arial"/>
          <w:b/>
          <w:bCs/>
          <w:color w:val="222222"/>
          <w:lang w:val="en-GB"/>
        </w:rPr>
        <w:t>RFP-IRQ-CO-202</w:t>
      </w:r>
      <w:r w:rsidR="00407DC9">
        <w:rPr>
          <w:rFonts w:ascii="Calibri" w:hAnsi="Calibri" w:cs="Arial"/>
          <w:b/>
          <w:bCs/>
          <w:color w:val="222222"/>
          <w:lang w:val="en-GB"/>
        </w:rPr>
        <w:t>3</w:t>
      </w:r>
      <w:r w:rsidR="00D90804" w:rsidRPr="00D90804">
        <w:rPr>
          <w:rFonts w:ascii="Calibri" w:hAnsi="Calibri" w:cs="Arial"/>
          <w:b/>
          <w:bCs/>
          <w:color w:val="222222"/>
          <w:lang w:val="en-GB"/>
        </w:rPr>
        <w:t>-0</w:t>
      </w:r>
      <w:r w:rsidR="00407DC9">
        <w:rPr>
          <w:rFonts w:ascii="Calibri" w:hAnsi="Calibri" w:cs="Arial"/>
          <w:b/>
          <w:bCs/>
          <w:color w:val="222222"/>
          <w:lang w:val="en-GB"/>
        </w:rPr>
        <w:t>3</w:t>
      </w:r>
      <w:r w:rsidR="00D90804" w:rsidRPr="00D90804">
        <w:rPr>
          <w:rFonts w:ascii="Calibri" w:hAnsi="Calibri" w:cs="Arial"/>
          <w:b/>
          <w:bCs/>
          <w:color w:val="222222"/>
          <w:lang w:val="en-GB"/>
        </w:rPr>
        <w:t>-</w:t>
      </w:r>
      <w:r w:rsidR="0058786B">
        <w:rPr>
          <w:rFonts w:ascii="Calibri" w:hAnsi="Calibri" w:cs="Arial"/>
          <w:b/>
          <w:bCs/>
          <w:color w:val="222222"/>
          <w:lang w:val="en-GB"/>
        </w:rPr>
        <w:t xml:space="preserve">Consultancy </w:t>
      </w:r>
      <w:r w:rsidR="00BA5A81">
        <w:rPr>
          <w:rFonts w:ascii="Calibri" w:hAnsi="Calibri" w:cs="Arial"/>
          <w:b/>
          <w:bCs/>
          <w:color w:val="222222"/>
          <w:lang w:val="en-GB"/>
        </w:rPr>
        <w:t>Service</w:t>
      </w:r>
      <w:r w:rsidR="005D6BE6">
        <w:rPr>
          <w:rFonts w:ascii="Calibri" w:hAnsi="Calibri" w:cs="Arial"/>
          <w:b/>
          <w:bCs/>
          <w:color w:val="222222"/>
          <w:lang w:val="en-GB"/>
        </w:rPr>
        <w:t xml:space="preserve"> for</w:t>
      </w:r>
      <w:r w:rsidR="0058786B" w:rsidRPr="0058786B">
        <w:rPr>
          <w:rFonts w:ascii="Calibri" w:hAnsi="Calibri" w:cs="Arial"/>
          <w:b/>
          <w:bCs/>
          <w:color w:val="222222"/>
          <w:lang w:val="en-GB"/>
        </w:rPr>
        <w:t xml:space="preserve"> Develop</w:t>
      </w:r>
      <w:r w:rsidR="005D6BE6">
        <w:rPr>
          <w:rFonts w:ascii="Calibri" w:hAnsi="Calibri" w:cs="Arial"/>
          <w:b/>
          <w:bCs/>
          <w:color w:val="222222"/>
          <w:lang w:val="en-GB"/>
        </w:rPr>
        <w:t>ing</w:t>
      </w:r>
      <w:r w:rsidR="0058786B" w:rsidRPr="0058786B">
        <w:rPr>
          <w:rFonts w:ascii="Calibri" w:hAnsi="Calibri" w:cs="Arial"/>
          <w:b/>
          <w:bCs/>
          <w:color w:val="222222"/>
          <w:lang w:val="en-GB"/>
        </w:rPr>
        <w:t xml:space="preserve"> of Labour Rights Materials</w:t>
      </w:r>
      <w:r w:rsidR="00794D9A">
        <w:rPr>
          <w:rFonts w:ascii="Calibri" w:hAnsi="Calibri" w:cs="Arial"/>
          <w:b/>
          <w:bCs/>
          <w:color w:val="222222"/>
          <w:lang w:val="en-GB"/>
        </w:rPr>
        <w:t>.</w:t>
      </w:r>
    </w:p>
    <w:p w14:paraId="47A69370" w14:textId="77777777" w:rsidR="00034832" w:rsidRPr="00EE1B34" w:rsidRDefault="00034832" w:rsidP="00034832">
      <w:pPr>
        <w:rPr>
          <w:rFonts w:ascii="Calibri" w:hAnsi="Calibri" w:cs="Arial"/>
          <w:b/>
          <w:color w:val="222222"/>
          <w:szCs w:val="22"/>
          <w:lang w:val="en-GB"/>
        </w:rPr>
      </w:pPr>
    </w:p>
    <w:p w14:paraId="5C73100B" w14:textId="77777777" w:rsidR="00034832" w:rsidRPr="00EE1B34" w:rsidRDefault="00034832" w:rsidP="00034832">
      <w:pPr>
        <w:rPr>
          <w:rFonts w:ascii="Calibri" w:hAnsi="Calibri" w:cs="Arial"/>
          <w:color w:val="222222"/>
          <w:szCs w:val="22"/>
          <w:lang w:val="en-GB"/>
        </w:rPr>
      </w:pPr>
      <w:r w:rsidRPr="00EE1B34">
        <w:rPr>
          <w:rFonts w:ascii="Calibri" w:hAnsi="Calibri" w:cs="Arial"/>
          <w:color w:val="222222"/>
          <w:szCs w:val="22"/>
          <w:lang w:val="en-GB"/>
        </w:rPr>
        <w:t>Dear Sir/Madam:</w:t>
      </w:r>
    </w:p>
    <w:p w14:paraId="453B6677" w14:textId="77777777" w:rsidR="00034832" w:rsidRPr="00EE1B34" w:rsidRDefault="00034832" w:rsidP="00034832">
      <w:pPr>
        <w:shd w:val="clear" w:color="auto" w:fill="FFFFFF"/>
        <w:rPr>
          <w:rFonts w:ascii="Calibri" w:hAnsi="Calibri" w:cs="Arial"/>
          <w:color w:val="222222"/>
          <w:szCs w:val="22"/>
          <w:lang w:val="en-GB"/>
        </w:rPr>
      </w:pPr>
    </w:p>
    <w:p w14:paraId="0A6FAE14" w14:textId="6721C427" w:rsidR="00374802" w:rsidRDefault="00374802" w:rsidP="3C8D5AA2">
      <w:pPr>
        <w:rPr>
          <w:rFonts w:ascii="Calibri" w:hAnsi="Calibri" w:cs="Arial"/>
          <w:color w:val="222222"/>
          <w:lang w:val="en-GB"/>
        </w:rPr>
      </w:pPr>
      <w:r w:rsidRPr="3C8D5AA2">
        <w:rPr>
          <w:rFonts w:ascii="Calibri" w:hAnsi="Calibri" w:cs="Arial"/>
          <w:color w:val="222222"/>
          <w:lang w:val="en-GB"/>
        </w:rPr>
        <w:t>The Danish Refugee Council has received a gran</w:t>
      </w:r>
      <w:r w:rsidRPr="3C8D5AA2">
        <w:rPr>
          <w:rFonts w:cs="Arial"/>
          <w:color w:val="222222"/>
          <w:lang w:val="en-GB"/>
        </w:rPr>
        <w:t xml:space="preserve">t from </w:t>
      </w:r>
      <w:r w:rsidR="7CA7D6B2" w:rsidRPr="3C8D5AA2">
        <w:rPr>
          <w:rFonts w:cs="Arial"/>
          <w:color w:val="222222"/>
          <w:lang w:val="en-GB"/>
        </w:rPr>
        <w:t>BPRM</w:t>
      </w:r>
      <w:r w:rsidR="009A133E" w:rsidRPr="3C8D5AA2">
        <w:rPr>
          <w:rFonts w:cs="Arial"/>
          <w:color w:val="222222"/>
          <w:lang w:val="en-GB"/>
        </w:rPr>
        <w:t xml:space="preserve"> </w:t>
      </w:r>
      <w:r w:rsidRPr="3C8D5AA2">
        <w:rPr>
          <w:rFonts w:cs="Arial"/>
          <w:color w:val="222222"/>
          <w:lang w:val="en-GB"/>
        </w:rPr>
        <w:t>for t</w:t>
      </w:r>
      <w:r w:rsidRPr="3C8D5AA2">
        <w:rPr>
          <w:rFonts w:ascii="Calibri" w:hAnsi="Calibri" w:cs="Arial"/>
          <w:color w:val="222222"/>
          <w:lang w:val="en-GB"/>
        </w:rPr>
        <w:t xml:space="preserve">he implementation of the humanitarian aid operation in Iraq. Part of this operation is </w:t>
      </w:r>
      <w:r w:rsidR="002B4686" w:rsidRPr="3C8D5AA2">
        <w:rPr>
          <w:rFonts w:ascii="Calibri" w:hAnsi="Calibri" w:cs="Arial"/>
          <w:color w:val="222222"/>
          <w:lang w:val="en-GB"/>
        </w:rPr>
        <w:t xml:space="preserve">to </w:t>
      </w:r>
      <w:r w:rsidR="005D6BE6" w:rsidRPr="3C8D5AA2">
        <w:rPr>
          <w:rFonts w:ascii="Calibri" w:hAnsi="Calibri" w:cs="Arial"/>
          <w:color w:val="222222"/>
          <w:lang w:val="en-GB"/>
        </w:rPr>
        <w:t>design tailored awareness-raising sessions material on labour rights and national laws to be delivered to employers involved in the program</w:t>
      </w:r>
      <w:r w:rsidRPr="3C8D5AA2">
        <w:rPr>
          <w:rFonts w:ascii="Calibri" w:hAnsi="Calibri" w:cs="Arial"/>
          <w:color w:val="222222"/>
          <w:lang w:val="en-GB"/>
        </w:rPr>
        <w:t xml:space="preserve">. Therefore, DRC requests you to submit price bid(s) for the provision of the services listed in the attached Annex </w:t>
      </w:r>
      <w:r w:rsidR="003C4FFB" w:rsidRPr="3C8D5AA2">
        <w:rPr>
          <w:rFonts w:ascii="Calibri" w:hAnsi="Calibri" w:cs="Arial"/>
          <w:color w:val="222222"/>
          <w:lang w:val="en-GB"/>
        </w:rPr>
        <w:t>F</w:t>
      </w:r>
      <w:r w:rsidRPr="3C8D5AA2">
        <w:rPr>
          <w:rFonts w:ascii="Calibri" w:hAnsi="Calibri" w:cs="Arial"/>
          <w:color w:val="222222"/>
          <w:lang w:val="en-GB"/>
        </w:rPr>
        <w:t>- Term of Reference</w:t>
      </w:r>
      <w:r w:rsidR="005D6BE6" w:rsidRPr="3C8D5AA2">
        <w:rPr>
          <w:rFonts w:ascii="Calibri" w:hAnsi="Calibri" w:cs="Arial"/>
          <w:color w:val="222222"/>
          <w:lang w:val="en-GB"/>
        </w:rPr>
        <w:t xml:space="preserve"> Consultancy Service</w:t>
      </w:r>
      <w:r w:rsidR="001A0A08" w:rsidRPr="3C8D5AA2">
        <w:rPr>
          <w:rFonts w:ascii="Calibri" w:hAnsi="Calibri" w:cs="Arial"/>
          <w:color w:val="222222"/>
          <w:lang w:val="en-GB"/>
        </w:rPr>
        <w:t xml:space="preserve"> </w:t>
      </w:r>
      <w:r w:rsidR="00F97B44" w:rsidRPr="3C8D5AA2">
        <w:rPr>
          <w:rFonts w:ascii="Calibri" w:hAnsi="Calibri" w:cs="Arial"/>
          <w:color w:val="222222"/>
          <w:lang w:val="en-GB"/>
        </w:rPr>
        <w:t xml:space="preserve">for </w:t>
      </w:r>
      <w:r w:rsidR="005D6BE6" w:rsidRPr="3C8D5AA2">
        <w:rPr>
          <w:rFonts w:ascii="Calibri" w:hAnsi="Calibri" w:cs="Arial"/>
          <w:color w:val="222222"/>
          <w:lang w:val="en-GB"/>
        </w:rPr>
        <w:t>Developing of Labour Rights Materials</w:t>
      </w:r>
      <w:r w:rsidR="009142DB" w:rsidRPr="3C8D5AA2">
        <w:rPr>
          <w:rFonts w:ascii="Calibri" w:hAnsi="Calibri" w:cs="Arial"/>
          <w:color w:val="222222"/>
          <w:lang w:val="en-GB"/>
        </w:rPr>
        <w:t>.</w:t>
      </w:r>
    </w:p>
    <w:p w14:paraId="7FCE56AA" w14:textId="4C941BEA" w:rsidR="006743FC" w:rsidRPr="006743FC" w:rsidRDefault="006743FC" w:rsidP="006743FC">
      <w:pPr>
        <w:rPr>
          <w:rFonts w:ascii="Calibri" w:hAnsi="Calibri" w:cs="Arial"/>
          <w:color w:val="222222"/>
          <w:szCs w:val="22"/>
          <w:lang w:val="en-GB"/>
        </w:rPr>
      </w:pPr>
    </w:p>
    <w:p w14:paraId="038F13E3" w14:textId="77777777" w:rsidR="008A4A0F" w:rsidRPr="00EE1B34" w:rsidRDefault="008A4A0F" w:rsidP="00443A10">
      <w:pPr>
        <w:pStyle w:val="ColorfulList-Accent11"/>
        <w:shd w:val="clear" w:color="auto" w:fill="FFFFFF"/>
        <w:ind w:left="0"/>
        <w:rPr>
          <w:rFonts w:ascii="Calibri" w:hAnsi="Calibri" w:cs="Arial"/>
          <w:color w:val="222222"/>
          <w:szCs w:val="22"/>
          <w:lang w:val="en-GB"/>
        </w:rPr>
      </w:pPr>
    </w:p>
    <w:p w14:paraId="3FDDC8BE" w14:textId="6D0CB5B3" w:rsidR="00040934" w:rsidRPr="00EE1B34" w:rsidRDefault="00040934" w:rsidP="00972789">
      <w:pPr>
        <w:pStyle w:val="Heading1"/>
        <w:rPr>
          <w:lang w:val="en-GB"/>
        </w:rPr>
      </w:pPr>
      <w:r w:rsidRPr="00EE1B34">
        <w:rPr>
          <w:lang w:val="en-GB"/>
        </w:rPr>
        <w:t>Tender Details</w:t>
      </w:r>
    </w:p>
    <w:p w14:paraId="3A6AE6EF" w14:textId="77777777" w:rsidR="0040208C" w:rsidRDefault="0040208C"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 xml:space="preserve">The </w:t>
      </w:r>
      <w:r w:rsidR="00040934" w:rsidRPr="00EE1B34">
        <w:rPr>
          <w:rFonts w:ascii="Calibri" w:hAnsi="Calibri" w:cs="Arial"/>
          <w:color w:val="222222"/>
          <w:szCs w:val="22"/>
          <w:lang w:val="en-GB"/>
        </w:rPr>
        <w:t xml:space="preserve">Tender </w:t>
      </w:r>
      <w:r w:rsidRPr="00EE1B34">
        <w:rPr>
          <w:rFonts w:ascii="Calibri" w:hAnsi="Calibri" w:cs="Arial"/>
          <w:color w:val="222222"/>
          <w:szCs w:val="22"/>
          <w:lang w:val="en-GB"/>
        </w:rPr>
        <w:t>details are as follows:</w:t>
      </w:r>
    </w:p>
    <w:p w14:paraId="322A245C" w14:textId="77777777" w:rsidR="00141F35" w:rsidRPr="00EE1B34" w:rsidRDefault="00141F35" w:rsidP="00443A10">
      <w:pPr>
        <w:pStyle w:val="ColorfulList-Accent11"/>
        <w:shd w:val="clear" w:color="auto" w:fill="FFFFFF"/>
        <w:ind w:left="0"/>
        <w:rPr>
          <w:rFonts w:ascii="Calibri" w:hAnsi="Calibri" w:cs="Arial"/>
          <w:color w:val="222222"/>
          <w:szCs w:val="22"/>
          <w:lang w:val="en-GB"/>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1F0388" w:rsidRPr="00B56991" w14:paraId="46CB3FE8" w14:textId="77777777" w:rsidTr="3C8D5AA2">
        <w:trPr>
          <w:trHeight w:val="261"/>
        </w:trPr>
        <w:tc>
          <w:tcPr>
            <w:tcW w:w="586" w:type="dxa"/>
            <w:shd w:val="clear" w:color="auto" w:fill="D9D9D9" w:themeFill="background1" w:themeFillShade="D9"/>
          </w:tcPr>
          <w:p w14:paraId="3C3BD443" w14:textId="77777777" w:rsidR="001F0388" w:rsidRPr="00B56991" w:rsidRDefault="001F0388" w:rsidP="009D57EC">
            <w:pPr>
              <w:pStyle w:val="TableParagraph"/>
              <w:spacing w:line="240" w:lineRule="exact"/>
              <w:ind w:left="122"/>
              <w:rPr>
                <w:b/>
                <w:sz w:val="20"/>
              </w:rPr>
            </w:pPr>
            <w:r w:rsidRPr="00B56991">
              <w:rPr>
                <w:b/>
                <w:sz w:val="20"/>
              </w:rPr>
              <w:t>Line</w:t>
            </w:r>
          </w:p>
        </w:tc>
        <w:tc>
          <w:tcPr>
            <w:tcW w:w="4458" w:type="dxa"/>
            <w:shd w:val="clear" w:color="auto" w:fill="D9D9D9" w:themeFill="background1" w:themeFillShade="D9"/>
          </w:tcPr>
          <w:p w14:paraId="5E4ADB37" w14:textId="77777777" w:rsidR="001F0388" w:rsidRPr="00B56991" w:rsidRDefault="001F0388" w:rsidP="009D57EC">
            <w:pPr>
              <w:pStyle w:val="TableParagraph"/>
              <w:spacing w:line="240" w:lineRule="exact"/>
              <w:rPr>
                <w:b/>
                <w:sz w:val="20"/>
              </w:rPr>
            </w:pPr>
            <w:r w:rsidRPr="00B56991">
              <w:rPr>
                <w:b/>
                <w:sz w:val="20"/>
              </w:rPr>
              <w:t>Item</w:t>
            </w:r>
          </w:p>
        </w:tc>
        <w:tc>
          <w:tcPr>
            <w:tcW w:w="5029" w:type="dxa"/>
            <w:shd w:val="clear" w:color="auto" w:fill="D9D9D9" w:themeFill="background1" w:themeFillShade="D9"/>
          </w:tcPr>
          <w:p w14:paraId="78C8B4C1" w14:textId="77777777" w:rsidR="001F0388" w:rsidRPr="00B56991" w:rsidRDefault="001F0388" w:rsidP="009D57EC">
            <w:pPr>
              <w:pStyle w:val="TableParagraph"/>
              <w:spacing w:line="240" w:lineRule="exact"/>
              <w:ind w:left="104"/>
              <w:rPr>
                <w:b/>
                <w:sz w:val="20"/>
              </w:rPr>
            </w:pPr>
            <w:r w:rsidRPr="00B56991">
              <w:rPr>
                <w:b/>
                <w:sz w:val="20"/>
              </w:rPr>
              <w:t>Time,</w:t>
            </w:r>
            <w:r w:rsidRPr="00B56991">
              <w:rPr>
                <w:b/>
                <w:spacing w:val="-5"/>
                <w:sz w:val="20"/>
              </w:rPr>
              <w:t xml:space="preserve"> </w:t>
            </w:r>
            <w:r w:rsidRPr="00B56991">
              <w:rPr>
                <w:b/>
                <w:sz w:val="20"/>
              </w:rPr>
              <w:t>date,</w:t>
            </w:r>
            <w:r w:rsidRPr="00B56991">
              <w:rPr>
                <w:b/>
                <w:spacing w:val="-4"/>
                <w:sz w:val="20"/>
              </w:rPr>
              <w:t xml:space="preserve"> </w:t>
            </w:r>
            <w:r w:rsidRPr="00B56991">
              <w:rPr>
                <w:b/>
                <w:sz w:val="20"/>
              </w:rPr>
              <w:t>address</w:t>
            </w:r>
            <w:r w:rsidRPr="00B56991">
              <w:rPr>
                <w:b/>
                <w:spacing w:val="-3"/>
                <w:sz w:val="20"/>
              </w:rPr>
              <w:t xml:space="preserve"> </w:t>
            </w:r>
            <w:r w:rsidRPr="00B56991">
              <w:rPr>
                <w:b/>
                <w:sz w:val="20"/>
              </w:rPr>
              <w:t>as</w:t>
            </w:r>
            <w:r w:rsidRPr="00B56991">
              <w:rPr>
                <w:b/>
                <w:spacing w:val="-3"/>
                <w:sz w:val="20"/>
              </w:rPr>
              <w:t xml:space="preserve"> </w:t>
            </w:r>
            <w:r w:rsidRPr="00B56991">
              <w:rPr>
                <w:b/>
                <w:sz w:val="20"/>
              </w:rPr>
              <w:t>appropriate</w:t>
            </w:r>
          </w:p>
        </w:tc>
      </w:tr>
      <w:tr w:rsidR="001F0388" w:rsidRPr="00B56991" w14:paraId="58AEF9C2" w14:textId="77777777" w:rsidTr="3C8D5AA2">
        <w:trPr>
          <w:trHeight w:val="261"/>
        </w:trPr>
        <w:tc>
          <w:tcPr>
            <w:tcW w:w="586" w:type="dxa"/>
            <w:shd w:val="clear" w:color="auto" w:fill="D9D9D9" w:themeFill="background1" w:themeFillShade="D9"/>
          </w:tcPr>
          <w:p w14:paraId="7E5F816B" w14:textId="77777777" w:rsidR="001F0388" w:rsidRPr="00B56991" w:rsidRDefault="001F0388" w:rsidP="009D57EC">
            <w:pPr>
              <w:pStyle w:val="TableParagraph"/>
              <w:spacing w:line="240" w:lineRule="exact"/>
              <w:rPr>
                <w:sz w:val="20"/>
              </w:rPr>
            </w:pPr>
            <w:r w:rsidRPr="00B56991">
              <w:rPr>
                <w:w w:val="99"/>
                <w:sz w:val="20"/>
              </w:rPr>
              <w:t>1</w:t>
            </w:r>
          </w:p>
        </w:tc>
        <w:tc>
          <w:tcPr>
            <w:tcW w:w="4458" w:type="dxa"/>
            <w:shd w:val="clear" w:color="auto" w:fill="F1F1F1"/>
          </w:tcPr>
          <w:p w14:paraId="30F4D36B" w14:textId="77777777" w:rsidR="001F0388" w:rsidRPr="00B56991" w:rsidRDefault="001F0388" w:rsidP="009D57EC">
            <w:pPr>
              <w:pStyle w:val="TableParagraph"/>
              <w:spacing w:line="240" w:lineRule="exact"/>
              <w:rPr>
                <w:sz w:val="20"/>
              </w:rPr>
            </w:pPr>
            <w:r w:rsidRPr="00B56991">
              <w:rPr>
                <w:sz w:val="20"/>
              </w:rPr>
              <w:t>RFP</w:t>
            </w:r>
            <w:r w:rsidRPr="00B56991">
              <w:rPr>
                <w:spacing w:val="-3"/>
                <w:sz w:val="20"/>
              </w:rPr>
              <w:t xml:space="preserve"> </w:t>
            </w:r>
            <w:r w:rsidRPr="00B56991">
              <w:rPr>
                <w:sz w:val="20"/>
              </w:rPr>
              <w:t>published</w:t>
            </w:r>
          </w:p>
        </w:tc>
        <w:tc>
          <w:tcPr>
            <w:tcW w:w="5029" w:type="dxa"/>
          </w:tcPr>
          <w:p w14:paraId="3B5F78ED" w14:textId="7D16EA07" w:rsidR="001F0388" w:rsidRPr="008224D6" w:rsidRDefault="003E6B86" w:rsidP="291FD2CA">
            <w:pPr>
              <w:pStyle w:val="TableParagraph"/>
              <w:spacing w:line="240" w:lineRule="exact"/>
              <w:ind w:left="104"/>
              <w:rPr>
                <w:sz w:val="20"/>
                <w:szCs w:val="20"/>
              </w:rPr>
            </w:pPr>
            <w:r>
              <w:rPr>
                <w:sz w:val="20"/>
                <w:szCs w:val="20"/>
              </w:rPr>
              <w:t>25</w:t>
            </w:r>
            <w:r w:rsidR="7EF55810" w:rsidRPr="394583BB">
              <w:rPr>
                <w:sz w:val="20"/>
                <w:szCs w:val="20"/>
              </w:rPr>
              <w:t>.</w:t>
            </w:r>
            <w:r>
              <w:rPr>
                <w:sz w:val="20"/>
                <w:szCs w:val="20"/>
              </w:rPr>
              <w:t>06</w:t>
            </w:r>
            <w:r w:rsidR="7EF55810" w:rsidRPr="394583BB">
              <w:rPr>
                <w:sz w:val="20"/>
                <w:szCs w:val="20"/>
              </w:rPr>
              <w:t>.202</w:t>
            </w:r>
            <w:r>
              <w:rPr>
                <w:sz w:val="20"/>
                <w:szCs w:val="20"/>
              </w:rPr>
              <w:t>3</w:t>
            </w:r>
          </w:p>
        </w:tc>
      </w:tr>
      <w:tr w:rsidR="001F0388" w:rsidRPr="00B56991" w14:paraId="74298F74" w14:textId="77777777" w:rsidTr="3C8D5AA2">
        <w:trPr>
          <w:trHeight w:val="261"/>
        </w:trPr>
        <w:tc>
          <w:tcPr>
            <w:tcW w:w="586" w:type="dxa"/>
            <w:shd w:val="clear" w:color="auto" w:fill="D9D9D9" w:themeFill="background1" w:themeFillShade="D9"/>
          </w:tcPr>
          <w:p w14:paraId="4BB06343" w14:textId="77777777" w:rsidR="001F0388" w:rsidRPr="00B56991" w:rsidRDefault="001F0388" w:rsidP="009D57EC">
            <w:pPr>
              <w:pStyle w:val="TableParagraph"/>
              <w:spacing w:line="240" w:lineRule="exact"/>
              <w:rPr>
                <w:sz w:val="20"/>
              </w:rPr>
            </w:pPr>
            <w:r w:rsidRPr="00B56991">
              <w:rPr>
                <w:w w:val="99"/>
                <w:sz w:val="20"/>
              </w:rPr>
              <w:t>2</w:t>
            </w:r>
          </w:p>
        </w:tc>
        <w:tc>
          <w:tcPr>
            <w:tcW w:w="4458" w:type="dxa"/>
            <w:shd w:val="clear" w:color="auto" w:fill="F1F1F1"/>
          </w:tcPr>
          <w:p w14:paraId="48DCEEBC" w14:textId="77777777" w:rsidR="001F0388" w:rsidRPr="00B56991" w:rsidRDefault="001F0388" w:rsidP="009D57EC">
            <w:pPr>
              <w:pStyle w:val="TableParagraph"/>
              <w:spacing w:line="240" w:lineRule="exact"/>
              <w:rPr>
                <w:sz w:val="20"/>
              </w:rPr>
            </w:pPr>
            <w:r w:rsidRPr="00B56991">
              <w:rPr>
                <w:sz w:val="20"/>
              </w:rPr>
              <w:t>Closing</w:t>
            </w:r>
            <w:r w:rsidRPr="00B56991">
              <w:rPr>
                <w:spacing w:val="-3"/>
                <w:sz w:val="20"/>
              </w:rPr>
              <w:t xml:space="preserve"> </w:t>
            </w:r>
            <w:r w:rsidRPr="00B56991">
              <w:rPr>
                <w:sz w:val="20"/>
              </w:rPr>
              <w:t>date</w:t>
            </w:r>
            <w:r w:rsidRPr="00B56991">
              <w:rPr>
                <w:spacing w:val="-3"/>
                <w:sz w:val="20"/>
              </w:rPr>
              <w:t xml:space="preserve"> </w:t>
            </w:r>
            <w:r w:rsidRPr="00B56991">
              <w:rPr>
                <w:sz w:val="20"/>
              </w:rPr>
              <w:t>for</w:t>
            </w:r>
            <w:r w:rsidRPr="00B56991">
              <w:rPr>
                <w:spacing w:val="-2"/>
                <w:sz w:val="20"/>
              </w:rPr>
              <w:t xml:space="preserve"> </w:t>
            </w:r>
            <w:r w:rsidRPr="00B56991">
              <w:rPr>
                <w:sz w:val="20"/>
              </w:rPr>
              <w:t>clarifications</w:t>
            </w:r>
          </w:p>
        </w:tc>
        <w:tc>
          <w:tcPr>
            <w:tcW w:w="5029" w:type="dxa"/>
          </w:tcPr>
          <w:p w14:paraId="5EBF83A1" w14:textId="4AA3EF5F" w:rsidR="001F0388" w:rsidRPr="008224D6" w:rsidRDefault="59C11572" w:rsidP="291FD2CA">
            <w:pPr>
              <w:pStyle w:val="TableParagraph"/>
              <w:spacing w:line="240" w:lineRule="exact"/>
              <w:ind w:left="104"/>
              <w:rPr>
                <w:sz w:val="20"/>
                <w:szCs w:val="20"/>
              </w:rPr>
            </w:pPr>
            <w:r w:rsidRPr="3C8D5AA2">
              <w:rPr>
                <w:sz w:val="20"/>
                <w:szCs w:val="20"/>
              </w:rPr>
              <w:t>03</w:t>
            </w:r>
            <w:r w:rsidR="4B0AE455" w:rsidRPr="3C8D5AA2">
              <w:rPr>
                <w:sz w:val="20"/>
                <w:szCs w:val="20"/>
              </w:rPr>
              <w:t>.</w:t>
            </w:r>
            <w:r w:rsidRPr="3C8D5AA2">
              <w:rPr>
                <w:sz w:val="20"/>
                <w:szCs w:val="20"/>
              </w:rPr>
              <w:t>0</w:t>
            </w:r>
            <w:r w:rsidR="5120CEBA" w:rsidRPr="3C8D5AA2">
              <w:rPr>
                <w:sz w:val="20"/>
                <w:szCs w:val="20"/>
              </w:rPr>
              <w:t>7.</w:t>
            </w:r>
            <w:r w:rsidR="4B0AE455" w:rsidRPr="3C8D5AA2">
              <w:rPr>
                <w:sz w:val="20"/>
                <w:szCs w:val="20"/>
              </w:rPr>
              <w:t>202</w:t>
            </w:r>
            <w:r w:rsidR="58CC3D0D" w:rsidRPr="3C8D5AA2">
              <w:rPr>
                <w:sz w:val="20"/>
                <w:szCs w:val="20"/>
              </w:rPr>
              <w:t>3</w:t>
            </w:r>
            <w:r w:rsidR="4B0AE455" w:rsidRPr="3C8D5AA2">
              <w:rPr>
                <w:sz w:val="20"/>
                <w:szCs w:val="20"/>
              </w:rPr>
              <w:t>-1</w:t>
            </w:r>
            <w:r w:rsidR="38924058" w:rsidRPr="3C8D5AA2">
              <w:rPr>
                <w:sz w:val="20"/>
                <w:szCs w:val="20"/>
              </w:rPr>
              <w:t>3</w:t>
            </w:r>
            <w:r w:rsidR="4B0AE455" w:rsidRPr="3C8D5AA2">
              <w:rPr>
                <w:sz w:val="20"/>
                <w:szCs w:val="20"/>
              </w:rPr>
              <w:t>:00 Iraq Time</w:t>
            </w:r>
            <w:r w:rsidR="63490B36" w:rsidRPr="3C8D5AA2">
              <w:rPr>
                <w:sz w:val="20"/>
                <w:szCs w:val="20"/>
              </w:rPr>
              <w:t xml:space="preserve"> </w:t>
            </w:r>
            <w:r w:rsidR="7DEBB95E" w:rsidRPr="3C8D5AA2">
              <w:rPr>
                <w:sz w:val="20"/>
                <w:szCs w:val="20"/>
              </w:rPr>
              <w:t>(10:00 GMT)</w:t>
            </w:r>
          </w:p>
        </w:tc>
      </w:tr>
      <w:tr w:rsidR="001F0388" w:rsidRPr="00B56991" w14:paraId="2CD101D0" w14:textId="77777777" w:rsidTr="3C8D5AA2">
        <w:trPr>
          <w:trHeight w:val="278"/>
        </w:trPr>
        <w:tc>
          <w:tcPr>
            <w:tcW w:w="586" w:type="dxa"/>
            <w:shd w:val="clear" w:color="auto" w:fill="D9D9D9" w:themeFill="background1" w:themeFillShade="D9"/>
          </w:tcPr>
          <w:p w14:paraId="7971386B" w14:textId="77777777" w:rsidR="001F0388" w:rsidRPr="00B56991" w:rsidRDefault="001F0388" w:rsidP="009D57EC">
            <w:pPr>
              <w:pStyle w:val="TableParagraph"/>
              <w:rPr>
                <w:sz w:val="20"/>
              </w:rPr>
            </w:pPr>
            <w:r w:rsidRPr="00B56991">
              <w:rPr>
                <w:w w:val="99"/>
                <w:sz w:val="20"/>
              </w:rPr>
              <w:t>3</w:t>
            </w:r>
          </w:p>
        </w:tc>
        <w:tc>
          <w:tcPr>
            <w:tcW w:w="4458" w:type="dxa"/>
            <w:shd w:val="clear" w:color="auto" w:fill="F1F1F1"/>
          </w:tcPr>
          <w:p w14:paraId="078E54A4" w14:textId="77777777" w:rsidR="001F0388" w:rsidRPr="00B56991" w:rsidRDefault="001F0388" w:rsidP="009D57EC">
            <w:pPr>
              <w:pStyle w:val="TableParagraph"/>
              <w:rPr>
                <w:sz w:val="20"/>
              </w:rPr>
            </w:pPr>
            <w:r w:rsidRPr="00B56991">
              <w:rPr>
                <w:sz w:val="20"/>
              </w:rPr>
              <w:t>Email</w:t>
            </w:r>
            <w:r w:rsidRPr="00B56991">
              <w:rPr>
                <w:spacing w:val="-3"/>
                <w:sz w:val="20"/>
              </w:rPr>
              <w:t xml:space="preserve"> </w:t>
            </w:r>
            <w:r w:rsidRPr="00B56991">
              <w:rPr>
                <w:sz w:val="20"/>
              </w:rPr>
              <w:t>for</w:t>
            </w:r>
            <w:r w:rsidRPr="00B56991">
              <w:rPr>
                <w:spacing w:val="-3"/>
                <w:sz w:val="20"/>
              </w:rPr>
              <w:t xml:space="preserve"> </w:t>
            </w:r>
            <w:r w:rsidRPr="00B56991">
              <w:rPr>
                <w:sz w:val="20"/>
              </w:rPr>
              <w:t>Clarifications</w:t>
            </w:r>
          </w:p>
        </w:tc>
        <w:tc>
          <w:tcPr>
            <w:tcW w:w="5029" w:type="dxa"/>
          </w:tcPr>
          <w:p w14:paraId="7A51BD1D" w14:textId="57771BA4" w:rsidR="001F0388" w:rsidRPr="008224D6" w:rsidRDefault="00142CB8" w:rsidP="009D57EC">
            <w:pPr>
              <w:pStyle w:val="TableParagraph"/>
              <w:ind w:left="104"/>
              <w:rPr>
                <w:rStyle w:val="Hyperlink"/>
              </w:rPr>
            </w:pPr>
            <w:r w:rsidRPr="00142CB8">
              <w:rPr>
                <w:rStyle w:val="Hyperlink"/>
              </w:rPr>
              <w:t>bidqueries.irq.co@drc.ngo</w:t>
            </w:r>
          </w:p>
        </w:tc>
      </w:tr>
      <w:tr w:rsidR="001F0388" w:rsidRPr="00B56991" w14:paraId="236A9C5F" w14:textId="77777777" w:rsidTr="3C8D5AA2">
        <w:trPr>
          <w:trHeight w:val="277"/>
        </w:trPr>
        <w:tc>
          <w:tcPr>
            <w:tcW w:w="586" w:type="dxa"/>
            <w:shd w:val="clear" w:color="auto" w:fill="D9D9D9" w:themeFill="background1" w:themeFillShade="D9"/>
          </w:tcPr>
          <w:p w14:paraId="693F6133" w14:textId="77777777" w:rsidR="001F0388" w:rsidRPr="00B56991" w:rsidRDefault="001F0388" w:rsidP="009D57EC">
            <w:pPr>
              <w:pStyle w:val="TableParagraph"/>
              <w:rPr>
                <w:sz w:val="20"/>
              </w:rPr>
            </w:pPr>
            <w:r w:rsidRPr="00B56991">
              <w:rPr>
                <w:w w:val="99"/>
                <w:sz w:val="20"/>
              </w:rPr>
              <w:t>4</w:t>
            </w:r>
          </w:p>
        </w:tc>
        <w:tc>
          <w:tcPr>
            <w:tcW w:w="4458" w:type="dxa"/>
            <w:shd w:val="clear" w:color="auto" w:fill="F1F1F1"/>
          </w:tcPr>
          <w:p w14:paraId="3F80DD29" w14:textId="2232A3DA" w:rsidR="001F0388" w:rsidRPr="00B56991" w:rsidRDefault="001F0388" w:rsidP="1AE1C236">
            <w:pPr>
              <w:pStyle w:val="TableParagraph"/>
              <w:rPr>
                <w:sz w:val="20"/>
                <w:szCs w:val="20"/>
              </w:rPr>
            </w:pPr>
            <w:r w:rsidRPr="1AE1C236">
              <w:rPr>
                <w:sz w:val="20"/>
                <w:szCs w:val="20"/>
              </w:rPr>
              <w:t>Closing</w:t>
            </w:r>
            <w:r w:rsidRPr="1AE1C236">
              <w:rPr>
                <w:spacing w:val="-3"/>
                <w:sz w:val="20"/>
                <w:szCs w:val="20"/>
              </w:rPr>
              <w:t xml:space="preserve"> </w:t>
            </w:r>
            <w:r w:rsidRPr="1AE1C236">
              <w:rPr>
                <w:sz w:val="20"/>
                <w:szCs w:val="20"/>
              </w:rPr>
              <w:t>date</w:t>
            </w:r>
            <w:r w:rsidRPr="1AE1C236">
              <w:rPr>
                <w:spacing w:val="-3"/>
                <w:sz w:val="20"/>
                <w:szCs w:val="20"/>
              </w:rPr>
              <w:t xml:space="preserve"> </w:t>
            </w:r>
            <w:r w:rsidRPr="1AE1C236">
              <w:rPr>
                <w:sz w:val="20"/>
                <w:szCs w:val="20"/>
              </w:rPr>
              <w:t>and</w:t>
            </w:r>
            <w:r w:rsidRPr="1AE1C236">
              <w:rPr>
                <w:spacing w:val="-3"/>
                <w:sz w:val="20"/>
                <w:szCs w:val="20"/>
              </w:rPr>
              <w:t xml:space="preserve"> </w:t>
            </w:r>
            <w:r w:rsidRPr="1AE1C236">
              <w:rPr>
                <w:sz w:val="20"/>
                <w:szCs w:val="20"/>
              </w:rPr>
              <w:t>time</w:t>
            </w:r>
            <w:r w:rsidRPr="1AE1C236">
              <w:rPr>
                <w:spacing w:val="-2"/>
                <w:sz w:val="20"/>
                <w:szCs w:val="20"/>
              </w:rPr>
              <w:t xml:space="preserve"> </w:t>
            </w:r>
            <w:r w:rsidRPr="1AE1C236">
              <w:rPr>
                <w:sz w:val="20"/>
                <w:szCs w:val="20"/>
              </w:rPr>
              <w:t>for</w:t>
            </w:r>
            <w:r w:rsidRPr="1AE1C236">
              <w:rPr>
                <w:spacing w:val="-3"/>
                <w:sz w:val="20"/>
                <w:szCs w:val="20"/>
              </w:rPr>
              <w:t xml:space="preserve"> </w:t>
            </w:r>
            <w:r w:rsidRPr="1AE1C236">
              <w:rPr>
                <w:sz w:val="20"/>
                <w:szCs w:val="20"/>
              </w:rPr>
              <w:t>receipt</w:t>
            </w:r>
            <w:r w:rsidRPr="1AE1C236">
              <w:rPr>
                <w:spacing w:val="-2"/>
                <w:sz w:val="20"/>
                <w:szCs w:val="20"/>
              </w:rPr>
              <w:t xml:space="preserve"> </w:t>
            </w:r>
            <w:r w:rsidRPr="1AE1C236">
              <w:rPr>
                <w:sz w:val="20"/>
                <w:szCs w:val="20"/>
              </w:rPr>
              <w:t>of</w:t>
            </w:r>
            <w:r w:rsidRPr="1AE1C236">
              <w:rPr>
                <w:spacing w:val="-4"/>
                <w:sz w:val="20"/>
                <w:szCs w:val="20"/>
              </w:rPr>
              <w:t xml:space="preserve"> </w:t>
            </w:r>
            <w:r w:rsidR="2D27AB9B" w:rsidRPr="1AE1C236">
              <w:rPr>
                <w:spacing w:val="-4"/>
                <w:sz w:val="20"/>
                <w:szCs w:val="20"/>
              </w:rPr>
              <w:t>bids/</w:t>
            </w:r>
            <w:r w:rsidR="2D27AB9B" w:rsidRPr="1AE1C236">
              <w:rPr>
                <w:sz w:val="20"/>
                <w:szCs w:val="20"/>
              </w:rPr>
              <w:t>proposals</w:t>
            </w:r>
          </w:p>
        </w:tc>
        <w:tc>
          <w:tcPr>
            <w:tcW w:w="5029" w:type="dxa"/>
          </w:tcPr>
          <w:p w14:paraId="4DB13C7E" w14:textId="5E228B3C" w:rsidR="001F0388" w:rsidRPr="008224D6" w:rsidRDefault="0024461F" w:rsidP="291FD2CA">
            <w:pPr>
              <w:pStyle w:val="TableParagraph"/>
              <w:ind w:left="104"/>
              <w:rPr>
                <w:sz w:val="20"/>
                <w:szCs w:val="20"/>
              </w:rPr>
            </w:pPr>
            <w:r>
              <w:rPr>
                <w:sz w:val="20"/>
                <w:szCs w:val="20"/>
              </w:rPr>
              <w:t>09</w:t>
            </w:r>
            <w:r w:rsidR="7EF55810" w:rsidRPr="291FD2CA">
              <w:rPr>
                <w:sz w:val="20"/>
                <w:szCs w:val="20"/>
              </w:rPr>
              <w:t>.</w:t>
            </w:r>
            <w:r>
              <w:rPr>
                <w:sz w:val="20"/>
                <w:szCs w:val="20"/>
              </w:rPr>
              <w:t>07</w:t>
            </w:r>
            <w:r w:rsidR="7EF55810" w:rsidRPr="291FD2CA">
              <w:rPr>
                <w:sz w:val="20"/>
                <w:szCs w:val="20"/>
              </w:rPr>
              <w:t>.202</w:t>
            </w:r>
            <w:r w:rsidR="00324160">
              <w:rPr>
                <w:sz w:val="20"/>
                <w:szCs w:val="20"/>
              </w:rPr>
              <w:t>3</w:t>
            </w:r>
            <w:r w:rsidR="7EF55810" w:rsidRPr="291FD2CA">
              <w:rPr>
                <w:sz w:val="20"/>
                <w:szCs w:val="20"/>
              </w:rPr>
              <w:t>-</w:t>
            </w:r>
            <w:r w:rsidR="00CD30CA">
              <w:rPr>
                <w:sz w:val="20"/>
                <w:szCs w:val="20"/>
              </w:rPr>
              <w:t>11</w:t>
            </w:r>
            <w:r w:rsidR="7EF55810" w:rsidRPr="291FD2CA">
              <w:rPr>
                <w:sz w:val="20"/>
                <w:szCs w:val="20"/>
              </w:rPr>
              <w:t>:00</w:t>
            </w:r>
            <w:r w:rsidR="7EF55810" w:rsidRPr="291FD2CA">
              <w:rPr>
                <w:spacing w:val="-3"/>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9F08ED">
              <w:rPr>
                <w:sz w:val="20"/>
                <w:szCs w:val="20"/>
              </w:rPr>
              <w:t xml:space="preserve"> (08:00 GMT)</w:t>
            </w:r>
          </w:p>
        </w:tc>
      </w:tr>
      <w:tr w:rsidR="001F0388" w:rsidRPr="00B56991" w14:paraId="0D063A17" w14:textId="77777777" w:rsidTr="3C8D5AA2">
        <w:trPr>
          <w:trHeight w:val="70"/>
        </w:trPr>
        <w:tc>
          <w:tcPr>
            <w:tcW w:w="586" w:type="dxa"/>
            <w:shd w:val="clear" w:color="auto" w:fill="D9D9D9" w:themeFill="background1" w:themeFillShade="D9"/>
          </w:tcPr>
          <w:p w14:paraId="4BFD9FE2" w14:textId="77777777" w:rsidR="001F0388" w:rsidRPr="00B56991" w:rsidRDefault="001F0388" w:rsidP="009D57EC">
            <w:pPr>
              <w:pStyle w:val="TableParagraph"/>
              <w:rPr>
                <w:sz w:val="20"/>
              </w:rPr>
            </w:pPr>
            <w:r w:rsidRPr="00B56991">
              <w:rPr>
                <w:w w:val="99"/>
                <w:sz w:val="20"/>
              </w:rPr>
              <w:t>5</w:t>
            </w:r>
          </w:p>
        </w:tc>
        <w:tc>
          <w:tcPr>
            <w:tcW w:w="4458" w:type="dxa"/>
            <w:shd w:val="clear" w:color="auto" w:fill="F1F1F1"/>
          </w:tcPr>
          <w:p w14:paraId="5BEB83DB" w14:textId="45AEAC45" w:rsidR="001F0388" w:rsidRPr="00B56991" w:rsidRDefault="001F0388" w:rsidP="1AE1C236">
            <w:pPr>
              <w:pStyle w:val="TableParagraph"/>
              <w:rPr>
                <w:sz w:val="20"/>
                <w:szCs w:val="20"/>
              </w:rPr>
            </w:pPr>
            <w:r w:rsidRPr="1AE1C236">
              <w:rPr>
                <w:sz w:val="20"/>
                <w:szCs w:val="20"/>
              </w:rPr>
              <w:t>E</w:t>
            </w:r>
            <w:r w:rsidRPr="1AE1C236">
              <w:rPr>
                <w:spacing w:val="-3"/>
                <w:sz w:val="20"/>
                <w:szCs w:val="20"/>
              </w:rPr>
              <w:t xml:space="preserve"> </w:t>
            </w:r>
            <w:r w:rsidRPr="1AE1C236">
              <w:rPr>
                <w:sz w:val="20"/>
                <w:szCs w:val="20"/>
              </w:rPr>
              <w:t>mail</w:t>
            </w:r>
            <w:r w:rsidRPr="1AE1C236">
              <w:rPr>
                <w:spacing w:val="-4"/>
                <w:sz w:val="20"/>
                <w:szCs w:val="20"/>
              </w:rPr>
              <w:t xml:space="preserve"> </w:t>
            </w:r>
            <w:r w:rsidRPr="1AE1C236">
              <w:rPr>
                <w:sz w:val="20"/>
                <w:szCs w:val="20"/>
              </w:rPr>
              <w:t>for</w:t>
            </w:r>
            <w:r w:rsidRPr="1AE1C236">
              <w:rPr>
                <w:spacing w:val="-2"/>
                <w:sz w:val="20"/>
                <w:szCs w:val="20"/>
              </w:rPr>
              <w:t xml:space="preserve"> </w:t>
            </w:r>
            <w:r w:rsidRPr="1AE1C236">
              <w:rPr>
                <w:sz w:val="20"/>
                <w:szCs w:val="20"/>
              </w:rPr>
              <w:t>Submission</w:t>
            </w:r>
            <w:r w:rsidRPr="1AE1C236">
              <w:rPr>
                <w:spacing w:val="-2"/>
                <w:sz w:val="20"/>
                <w:szCs w:val="20"/>
              </w:rPr>
              <w:t xml:space="preserve"> </w:t>
            </w:r>
            <w:r w:rsidRPr="1AE1C236">
              <w:rPr>
                <w:sz w:val="20"/>
                <w:szCs w:val="20"/>
              </w:rPr>
              <w:t>of</w:t>
            </w:r>
            <w:r w:rsidRPr="1AE1C236">
              <w:rPr>
                <w:spacing w:val="-2"/>
                <w:sz w:val="20"/>
                <w:szCs w:val="20"/>
              </w:rPr>
              <w:t xml:space="preserve"> </w:t>
            </w:r>
            <w:r w:rsidR="54931C11" w:rsidRPr="1AE1C236">
              <w:rPr>
                <w:spacing w:val="-2"/>
                <w:sz w:val="20"/>
                <w:szCs w:val="20"/>
              </w:rPr>
              <w:t>bids/</w:t>
            </w:r>
            <w:r w:rsidR="54931C11" w:rsidRPr="1AE1C236">
              <w:rPr>
                <w:sz w:val="20"/>
                <w:szCs w:val="20"/>
              </w:rPr>
              <w:t>p</w:t>
            </w:r>
            <w:r w:rsidRPr="1AE1C236">
              <w:rPr>
                <w:sz w:val="20"/>
                <w:szCs w:val="20"/>
              </w:rPr>
              <w:t>roposals</w:t>
            </w:r>
          </w:p>
        </w:tc>
        <w:tc>
          <w:tcPr>
            <w:tcW w:w="5029" w:type="dxa"/>
          </w:tcPr>
          <w:p w14:paraId="752E51D4" w14:textId="683B0DE0" w:rsidR="001F0388" w:rsidRPr="008224D6" w:rsidRDefault="008035E8" w:rsidP="009D57EC">
            <w:pPr>
              <w:pStyle w:val="TableParagraph"/>
              <w:ind w:left="104"/>
              <w:rPr>
                <w:rStyle w:val="Hyperlink"/>
              </w:rPr>
            </w:pPr>
            <w:r w:rsidRPr="008035E8">
              <w:rPr>
                <w:rStyle w:val="Hyperlink"/>
              </w:rPr>
              <w:t>tender.irq.co@drc.ngo</w:t>
            </w:r>
          </w:p>
        </w:tc>
      </w:tr>
      <w:tr w:rsidR="001F0388" w:rsidRPr="00B56991" w14:paraId="04FDE3E6" w14:textId="77777777" w:rsidTr="3C8D5AA2">
        <w:trPr>
          <w:trHeight w:val="647"/>
        </w:trPr>
        <w:tc>
          <w:tcPr>
            <w:tcW w:w="586" w:type="dxa"/>
            <w:shd w:val="clear" w:color="auto" w:fill="D9D9D9" w:themeFill="background1" w:themeFillShade="D9"/>
          </w:tcPr>
          <w:p w14:paraId="42EF3270" w14:textId="77777777" w:rsidR="001F0388" w:rsidRPr="00B56991" w:rsidRDefault="001F0388" w:rsidP="009D57EC">
            <w:pPr>
              <w:pStyle w:val="TableParagraph"/>
              <w:rPr>
                <w:sz w:val="20"/>
              </w:rPr>
            </w:pPr>
            <w:r w:rsidRPr="00B56991">
              <w:rPr>
                <w:w w:val="99"/>
                <w:sz w:val="20"/>
              </w:rPr>
              <w:t>6</w:t>
            </w:r>
          </w:p>
        </w:tc>
        <w:tc>
          <w:tcPr>
            <w:tcW w:w="4458" w:type="dxa"/>
            <w:shd w:val="clear" w:color="auto" w:fill="F1F1F1"/>
          </w:tcPr>
          <w:p w14:paraId="6D6EC15C" w14:textId="77777777" w:rsidR="001F0388" w:rsidRPr="00B56991" w:rsidRDefault="001F0388" w:rsidP="009D57EC">
            <w:pPr>
              <w:pStyle w:val="TableParagraph"/>
              <w:rPr>
                <w:sz w:val="20"/>
              </w:rPr>
            </w:pPr>
            <w:r w:rsidRPr="00B56991">
              <w:rPr>
                <w:sz w:val="20"/>
              </w:rPr>
              <w:t>Tender</w:t>
            </w:r>
            <w:r w:rsidRPr="00B56991">
              <w:rPr>
                <w:spacing w:val="-4"/>
                <w:sz w:val="20"/>
              </w:rPr>
              <w:t xml:space="preserve"> </w:t>
            </w:r>
            <w:r w:rsidRPr="00B56991">
              <w:rPr>
                <w:sz w:val="20"/>
              </w:rPr>
              <w:t>Opening</w:t>
            </w:r>
            <w:r w:rsidRPr="00B56991">
              <w:rPr>
                <w:spacing w:val="-5"/>
                <w:sz w:val="20"/>
              </w:rPr>
              <w:t xml:space="preserve"> </w:t>
            </w:r>
            <w:r w:rsidRPr="00B56991">
              <w:rPr>
                <w:sz w:val="20"/>
              </w:rPr>
              <w:t>Location</w:t>
            </w:r>
          </w:p>
        </w:tc>
        <w:tc>
          <w:tcPr>
            <w:tcW w:w="5029" w:type="dxa"/>
          </w:tcPr>
          <w:p w14:paraId="1B902C3D" w14:textId="76910B5B" w:rsidR="001F0388" w:rsidRPr="008224D6" w:rsidRDefault="001F0388" w:rsidP="0053379B">
            <w:pPr>
              <w:pStyle w:val="TableParagraph"/>
              <w:ind w:left="104"/>
              <w:rPr>
                <w:sz w:val="20"/>
              </w:rPr>
            </w:pPr>
            <w:r w:rsidRPr="008224D6">
              <w:rPr>
                <w:sz w:val="20"/>
              </w:rPr>
              <w:t>DRC Office,</w:t>
            </w:r>
            <w:r w:rsidR="00FC3739">
              <w:rPr>
                <w:sz w:val="20"/>
              </w:rPr>
              <w:t xml:space="preserve"> Iraq, Erbil, 40 </w:t>
            </w:r>
            <w:r w:rsidR="00481000">
              <w:rPr>
                <w:sz w:val="20"/>
              </w:rPr>
              <w:t>M</w:t>
            </w:r>
            <w:r w:rsidR="00FC3739">
              <w:rPr>
                <w:sz w:val="20"/>
              </w:rPr>
              <w:t xml:space="preserve">eter </w:t>
            </w:r>
            <w:r w:rsidR="00481000">
              <w:rPr>
                <w:sz w:val="20"/>
              </w:rPr>
              <w:t>R</w:t>
            </w:r>
            <w:r w:rsidR="00FC3739">
              <w:rPr>
                <w:sz w:val="20"/>
              </w:rPr>
              <w:t>oad, Sta</w:t>
            </w:r>
            <w:r w:rsidR="002B4686">
              <w:rPr>
                <w:sz w:val="20"/>
              </w:rPr>
              <w:t>r</w:t>
            </w:r>
            <w:r w:rsidR="00FC3739">
              <w:rPr>
                <w:sz w:val="20"/>
              </w:rPr>
              <w:t xml:space="preserve"> Towers, Building D, Floor 11</w:t>
            </w:r>
            <w:r w:rsidRPr="008224D6">
              <w:rPr>
                <w:sz w:val="20"/>
              </w:rPr>
              <w:t>)</w:t>
            </w:r>
          </w:p>
        </w:tc>
      </w:tr>
      <w:tr w:rsidR="001F0388" w:rsidRPr="00B56991" w14:paraId="7FEB3AD7" w14:textId="77777777" w:rsidTr="3C8D5AA2">
        <w:trPr>
          <w:trHeight w:val="277"/>
        </w:trPr>
        <w:tc>
          <w:tcPr>
            <w:tcW w:w="586" w:type="dxa"/>
            <w:shd w:val="clear" w:color="auto" w:fill="D9D9D9" w:themeFill="background1" w:themeFillShade="D9"/>
          </w:tcPr>
          <w:p w14:paraId="1B1CA9D3" w14:textId="77777777" w:rsidR="001F0388" w:rsidRPr="00B56991" w:rsidRDefault="001F0388" w:rsidP="009D57EC">
            <w:pPr>
              <w:pStyle w:val="TableParagraph"/>
              <w:rPr>
                <w:sz w:val="20"/>
              </w:rPr>
            </w:pPr>
            <w:r w:rsidRPr="00B56991">
              <w:rPr>
                <w:w w:val="99"/>
                <w:sz w:val="20"/>
              </w:rPr>
              <w:t>7</w:t>
            </w:r>
          </w:p>
        </w:tc>
        <w:tc>
          <w:tcPr>
            <w:tcW w:w="4458" w:type="dxa"/>
            <w:shd w:val="clear" w:color="auto" w:fill="F1F1F1"/>
          </w:tcPr>
          <w:p w14:paraId="35ABD121" w14:textId="77777777" w:rsidR="001F0388" w:rsidRPr="00B56991" w:rsidRDefault="001F0388" w:rsidP="009D57EC">
            <w:pPr>
              <w:pStyle w:val="TableParagraph"/>
              <w:rPr>
                <w:sz w:val="20"/>
              </w:rPr>
            </w:pPr>
            <w:r w:rsidRPr="00B56991">
              <w:rPr>
                <w:sz w:val="20"/>
              </w:rPr>
              <w:t>Tender</w:t>
            </w:r>
            <w:r w:rsidRPr="00B56991">
              <w:rPr>
                <w:spacing w:val="-3"/>
                <w:sz w:val="20"/>
              </w:rPr>
              <w:t xml:space="preserve"> </w:t>
            </w:r>
            <w:r w:rsidRPr="00B56991">
              <w:rPr>
                <w:sz w:val="20"/>
              </w:rPr>
              <w:t>Opening</w:t>
            </w:r>
            <w:r w:rsidRPr="00B56991">
              <w:rPr>
                <w:spacing w:val="-3"/>
                <w:sz w:val="20"/>
              </w:rPr>
              <w:t xml:space="preserve"> </w:t>
            </w:r>
            <w:r w:rsidRPr="00B56991">
              <w:rPr>
                <w:sz w:val="20"/>
              </w:rPr>
              <w:t>Date</w:t>
            </w:r>
            <w:r w:rsidRPr="00B56991">
              <w:rPr>
                <w:spacing w:val="-3"/>
                <w:sz w:val="20"/>
              </w:rPr>
              <w:t xml:space="preserve"> </w:t>
            </w:r>
            <w:r w:rsidRPr="00B56991">
              <w:rPr>
                <w:sz w:val="20"/>
              </w:rPr>
              <w:t>and</w:t>
            </w:r>
            <w:r w:rsidRPr="00B56991">
              <w:rPr>
                <w:spacing w:val="-2"/>
                <w:sz w:val="20"/>
              </w:rPr>
              <w:t xml:space="preserve"> </w:t>
            </w:r>
            <w:r w:rsidRPr="00B56991">
              <w:rPr>
                <w:sz w:val="20"/>
              </w:rPr>
              <w:t>time</w:t>
            </w:r>
          </w:p>
        </w:tc>
        <w:tc>
          <w:tcPr>
            <w:tcW w:w="5029" w:type="dxa"/>
          </w:tcPr>
          <w:p w14:paraId="1B82B1C9" w14:textId="5165BE3C" w:rsidR="001F0388" w:rsidRPr="008224D6" w:rsidRDefault="0024461F" w:rsidP="291FD2CA">
            <w:pPr>
              <w:pStyle w:val="TableParagraph"/>
              <w:ind w:left="104"/>
              <w:rPr>
                <w:sz w:val="20"/>
                <w:szCs w:val="20"/>
              </w:rPr>
            </w:pPr>
            <w:r>
              <w:rPr>
                <w:sz w:val="20"/>
                <w:szCs w:val="20"/>
              </w:rPr>
              <w:t>09</w:t>
            </w:r>
            <w:r w:rsidR="7EF55810" w:rsidRPr="291FD2CA">
              <w:rPr>
                <w:sz w:val="20"/>
                <w:szCs w:val="20"/>
              </w:rPr>
              <w:t>.</w:t>
            </w:r>
            <w:r>
              <w:rPr>
                <w:sz w:val="20"/>
                <w:szCs w:val="20"/>
              </w:rPr>
              <w:t>07</w:t>
            </w:r>
            <w:r w:rsidR="7EF55810" w:rsidRPr="291FD2CA">
              <w:rPr>
                <w:sz w:val="20"/>
                <w:szCs w:val="20"/>
              </w:rPr>
              <w:t>.202</w:t>
            </w:r>
            <w:r w:rsidR="00324160">
              <w:rPr>
                <w:sz w:val="20"/>
                <w:szCs w:val="20"/>
              </w:rPr>
              <w:t>3</w:t>
            </w:r>
            <w:r w:rsidR="7EF55810" w:rsidRPr="291FD2CA">
              <w:rPr>
                <w:sz w:val="20"/>
                <w:szCs w:val="20"/>
              </w:rPr>
              <w:t>-</w:t>
            </w:r>
            <w:r w:rsidR="00C62ACD">
              <w:rPr>
                <w:sz w:val="20"/>
                <w:szCs w:val="20"/>
              </w:rPr>
              <w:t>14</w:t>
            </w:r>
            <w:r w:rsidR="7EF55810" w:rsidRPr="291FD2CA">
              <w:rPr>
                <w:sz w:val="20"/>
                <w:szCs w:val="20"/>
              </w:rPr>
              <w:t>:00</w:t>
            </w:r>
            <w:r w:rsidR="7EF55810" w:rsidRPr="291FD2CA">
              <w:rPr>
                <w:spacing w:val="-4"/>
                <w:sz w:val="20"/>
                <w:szCs w:val="20"/>
              </w:rPr>
              <w:t xml:space="preserve"> </w:t>
            </w:r>
            <w:r w:rsidR="7EF55810" w:rsidRPr="291FD2CA">
              <w:rPr>
                <w:sz w:val="20"/>
                <w:szCs w:val="20"/>
              </w:rPr>
              <w:t>Iraq</w:t>
            </w:r>
            <w:r w:rsidR="7EF55810" w:rsidRPr="291FD2CA">
              <w:rPr>
                <w:spacing w:val="-2"/>
                <w:sz w:val="20"/>
                <w:szCs w:val="20"/>
              </w:rPr>
              <w:t xml:space="preserve"> </w:t>
            </w:r>
            <w:r w:rsidR="7EF55810" w:rsidRPr="291FD2CA">
              <w:rPr>
                <w:sz w:val="20"/>
                <w:szCs w:val="20"/>
              </w:rPr>
              <w:t>Time</w:t>
            </w:r>
            <w:r w:rsidR="009F08ED">
              <w:rPr>
                <w:sz w:val="20"/>
                <w:szCs w:val="20"/>
              </w:rPr>
              <w:t xml:space="preserve"> (11:00 GMT)</w:t>
            </w:r>
          </w:p>
        </w:tc>
      </w:tr>
    </w:tbl>
    <w:p w14:paraId="57261487" w14:textId="7E1916E3" w:rsidR="0040208C" w:rsidRDefault="0040208C" w:rsidP="00443A10">
      <w:pPr>
        <w:pStyle w:val="ColorfulList-Accent11"/>
        <w:shd w:val="clear" w:color="auto" w:fill="FFFFFF"/>
        <w:ind w:left="0"/>
        <w:rPr>
          <w:rFonts w:ascii="Calibri" w:hAnsi="Calibri" w:cs="Arial"/>
          <w:color w:val="222222"/>
          <w:szCs w:val="22"/>
          <w:lang w:val="en-GB"/>
        </w:rPr>
      </w:pPr>
    </w:p>
    <w:p w14:paraId="2390000C" w14:textId="77777777" w:rsidR="00C04398" w:rsidRPr="00EE1B34" w:rsidRDefault="00C04398" w:rsidP="00443A10">
      <w:pPr>
        <w:pStyle w:val="ColorfulList-Accent11"/>
        <w:shd w:val="clear" w:color="auto" w:fill="FFFFFF"/>
        <w:ind w:left="0"/>
        <w:rPr>
          <w:rFonts w:ascii="Calibri" w:hAnsi="Calibri" w:cs="Arial"/>
          <w:color w:val="222222"/>
          <w:szCs w:val="22"/>
          <w:lang w:val="en-GB"/>
        </w:rPr>
      </w:pPr>
    </w:p>
    <w:p w14:paraId="022C5E17" w14:textId="77777777" w:rsidR="00040934" w:rsidRPr="00EE1B34" w:rsidRDefault="00ED4934" w:rsidP="00443A10">
      <w:pPr>
        <w:pStyle w:val="ColorfulList-Accent11"/>
        <w:shd w:val="clear" w:color="auto" w:fill="FFFFFF"/>
        <w:ind w:left="0"/>
        <w:rPr>
          <w:rFonts w:ascii="Calibri" w:hAnsi="Calibri" w:cs="Arial"/>
          <w:b/>
          <w:color w:val="222222"/>
          <w:szCs w:val="22"/>
          <w:lang w:val="en-GB"/>
        </w:rPr>
      </w:pPr>
      <w:r w:rsidRPr="00EE1B34">
        <w:rPr>
          <w:rFonts w:ascii="Calibri" w:hAnsi="Calibri" w:cs="Arial"/>
          <w:b/>
          <w:color w:val="222222"/>
          <w:szCs w:val="22"/>
          <w:lang w:val="en-GB"/>
        </w:rPr>
        <w:t>PLEASE NOTE: NO BIDS WILL BE ACCEPTED AFTER THE ABOVE CLOSING TIME AND DATE</w:t>
      </w:r>
    </w:p>
    <w:p w14:paraId="638D32DD" w14:textId="77777777" w:rsidR="003113D2" w:rsidRPr="00972789" w:rsidRDefault="003113D2" w:rsidP="1AE1C236">
      <w:pPr>
        <w:pStyle w:val="ColorfulList-Accent11"/>
        <w:shd w:val="clear" w:color="auto" w:fill="FFFFFF" w:themeFill="background1"/>
        <w:ind w:left="0"/>
        <w:rPr>
          <w:rFonts w:ascii="Calibri" w:hAnsi="Calibri" w:cs="Arial"/>
          <w:b/>
          <w:bCs/>
          <w:color w:val="FF0000"/>
          <w:sz w:val="28"/>
          <w:szCs w:val="28"/>
          <w:lang w:val="en-GB"/>
        </w:rPr>
      </w:pPr>
    </w:p>
    <w:p w14:paraId="319316DC" w14:textId="30639268" w:rsidR="00764110" w:rsidRDefault="00764110" w:rsidP="00764110">
      <w:pPr>
        <w:pStyle w:val="Heading1"/>
        <w:numPr>
          <w:ilvl w:val="0"/>
          <w:numId w:val="1"/>
        </w:numPr>
      </w:pPr>
      <w:r w:rsidRPr="000277AC">
        <w:t>Importan</w:t>
      </w:r>
      <w:r>
        <w:t>t information regarding this RFP</w:t>
      </w:r>
      <w:r w:rsidRPr="000277AC">
        <w:t>:</w:t>
      </w:r>
      <w:r>
        <w:t xml:space="preserve"> </w:t>
      </w:r>
    </w:p>
    <w:p w14:paraId="650159A1" w14:textId="63F04F43" w:rsidR="004A2D9B" w:rsidRPr="008B432D" w:rsidRDefault="004430EE" w:rsidP="008B432D">
      <w:pPr>
        <w:pStyle w:val="ListParagraph"/>
        <w:widowControl w:val="0"/>
        <w:numPr>
          <w:ilvl w:val="0"/>
          <w:numId w:val="65"/>
        </w:numPr>
        <w:tabs>
          <w:tab w:val="left" w:pos="360"/>
        </w:tabs>
        <w:autoSpaceDE w:val="0"/>
        <w:autoSpaceDN w:val="0"/>
        <w:spacing w:line="243" w:lineRule="exact"/>
        <w:ind w:left="540" w:hanging="180"/>
      </w:pPr>
      <w:r>
        <w:t>This RFP is launched for the purpose of signing a consultancy contract with a servi</w:t>
      </w:r>
      <w:r w:rsidR="617AE74F">
        <w:t>ce</w:t>
      </w:r>
      <w:r w:rsidR="34E9CCA5">
        <w:t xml:space="preserve"> provider</w:t>
      </w:r>
      <w:r w:rsidR="617AE74F">
        <w:t xml:space="preserve"> for consultancy</w:t>
      </w:r>
      <w:r w:rsidR="6027ABD6">
        <w:t xml:space="preserve"> service to</w:t>
      </w:r>
      <w:r w:rsidR="617AE74F">
        <w:t xml:space="preserve"> </w:t>
      </w:r>
      <w:r w:rsidR="008B7C75">
        <w:t xml:space="preserve">design tailored awareness-raising sessions material on </w:t>
      </w:r>
      <w:proofErr w:type="spellStart"/>
      <w:r w:rsidR="008B7C75">
        <w:t>labour</w:t>
      </w:r>
      <w:proofErr w:type="spellEnd"/>
      <w:r w:rsidR="008B7C75">
        <w:t xml:space="preserve"> rights and national laws to be delivered to employers involved in the program </w:t>
      </w:r>
      <w:r w:rsidR="00B8372A">
        <w:t>Promoting self-reliance and sustainable livelihood opportunities for at-risk conflict and displacement affected households to mitigate key protection risks in Iraq” implemented by DRC Ira</w:t>
      </w:r>
      <w:r w:rsidR="2947B4D3">
        <w:t>q</w:t>
      </w:r>
      <w:r w:rsidR="617AE74F">
        <w:t>)</w:t>
      </w:r>
      <w:r w:rsidR="008B432D">
        <w:t xml:space="preserve">, the Consultant will be required to prepare a detailed methodology and work plan indicating how </w:t>
      </w:r>
      <w:r w:rsidR="008B432D" w:rsidRPr="3C8D5AA2">
        <w:rPr>
          <w:rFonts w:cstheme="minorBidi"/>
          <w:lang w:val="en-GB"/>
        </w:rPr>
        <w:t>the objectives of the project will be achieved, and the support required from DRC</w:t>
      </w:r>
      <w:r w:rsidR="617AE74F" w:rsidRPr="3C8D5AA2">
        <w:rPr>
          <w:rFonts w:ascii="Calibri" w:hAnsi="Calibri" w:cs="Arial"/>
          <w:color w:val="222222"/>
          <w:lang w:val="en-GB"/>
        </w:rPr>
        <w:t xml:space="preserve">. </w:t>
      </w:r>
    </w:p>
    <w:p w14:paraId="1B7F20F2" w14:textId="09628D11" w:rsidR="004A2D9B" w:rsidRPr="00B56991" w:rsidRDefault="1966A40A" w:rsidP="394583BB">
      <w:pPr>
        <w:pStyle w:val="ListParagraph"/>
        <w:widowControl w:val="0"/>
        <w:numPr>
          <w:ilvl w:val="0"/>
          <w:numId w:val="65"/>
        </w:numPr>
        <w:tabs>
          <w:tab w:val="left" w:pos="360"/>
        </w:tabs>
        <w:autoSpaceDE w:val="0"/>
        <w:autoSpaceDN w:val="0"/>
        <w:spacing w:line="243" w:lineRule="exact"/>
        <w:ind w:left="540" w:hanging="180"/>
        <w:rPr>
          <w:rFonts w:ascii="Calibri Light" w:eastAsia="Calibri Light" w:hAnsi="Calibri Light" w:cs="Calibri Light"/>
          <w:color w:val="000000" w:themeColor="text1"/>
          <w:sz w:val="22"/>
          <w:szCs w:val="22"/>
        </w:rPr>
      </w:pPr>
      <w:r>
        <w:t xml:space="preserve"> </w:t>
      </w:r>
      <w:r w:rsidR="004A2D9B">
        <w:t>DRC may choose to cancel the agreement if deemed necessary.</w:t>
      </w:r>
    </w:p>
    <w:p w14:paraId="771F967D" w14:textId="6F580927" w:rsidR="004A2D9B" w:rsidRPr="0031321F" w:rsidRDefault="1A63C98D" w:rsidP="005E080C">
      <w:pPr>
        <w:pStyle w:val="ListParagraph"/>
        <w:widowControl w:val="0"/>
        <w:numPr>
          <w:ilvl w:val="0"/>
          <w:numId w:val="65"/>
        </w:numPr>
        <w:tabs>
          <w:tab w:val="left" w:pos="500"/>
          <w:tab w:val="left" w:pos="501"/>
        </w:tabs>
        <w:autoSpaceDE w:val="0"/>
        <w:autoSpaceDN w:val="0"/>
        <w:spacing w:line="243" w:lineRule="exact"/>
        <w:ind w:left="540" w:hanging="180"/>
      </w:pPr>
      <w:r>
        <w:t xml:space="preserve">The delivery time of the service </w:t>
      </w:r>
      <w:r w:rsidR="002432E5">
        <w:t>is expected to</w:t>
      </w:r>
      <w:r>
        <w:t xml:space="preserve"> be commenced</w:t>
      </w:r>
      <w:r w:rsidR="00782CB4">
        <w:t xml:space="preserve"> </w:t>
      </w:r>
      <w:r w:rsidR="5A454794">
        <w:t>on</w:t>
      </w:r>
      <w:r w:rsidR="00782CB4">
        <w:t xml:space="preserve"> </w:t>
      </w:r>
      <w:r w:rsidR="00D76A3D">
        <w:t>1</w:t>
      </w:r>
      <w:r w:rsidR="00D76A3D" w:rsidRPr="3C8D5AA2">
        <w:rPr>
          <w:vertAlign w:val="superscript"/>
        </w:rPr>
        <w:t>st</w:t>
      </w:r>
      <w:r w:rsidR="00D76A3D">
        <w:t xml:space="preserve"> August</w:t>
      </w:r>
      <w:r w:rsidR="00782CB4">
        <w:t xml:space="preserve"> 2023 </w:t>
      </w:r>
      <w:r w:rsidR="00E0488D">
        <w:t xml:space="preserve">to </w:t>
      </w:r>
      <w:r w:rsidR="000E3F90">
        <w:t>24</w:t>
      </w:r>
      <w:r w:rsidR="00A21B1F" w:rsidRPr="3C8D5AA2">
        <w:rPr>
          <w:vertAlign w:val="superscript"/>
        </w:rPr>
        <w:t>th</w:t>
      </w:r>
      <w:r w:rsidR="00A21B1F">
        <w:t xml:space="preserve"> </w:t>
      </w:r>
      <w:r w:rsidR="00D76A3D">
        <w:t>August</w:t>
      </w:r>
      <w:r w:rsidR="00E0488D">
        <w:t xml:space="preserve"> </w:t>
      </w:r>
      <w:r w:rsidR="5002A6D6">
        <w:t>2023.</w:t>
      </w:r>
      <w:r w:rsidR="1F61C4DE">
        <w:t xml:space="preserve"> (</w:t>
      </w:r>
      <w:r w:rsidR="650EDFA6">
        <w:t>24</w:t>
      </w:r>
      <w:r w:rsidR="002058F6">
        <w:t xml:space="preserve"> </w:t>
      </w:r>
      <w:r w:rsidR="1F61C4DE">
        <w:t xml:space="preserve">days). </w:t>
      </w:r>
    </w:p>
    <w:p w14:paraId="11DD2A8E" w14:textId="77777777" w:rsidR="004A2D9B" w:rsidRPr="00B56991"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3ABB6F10">
        <w:t xml:space="preserve">DRC may terminate the </w:t>
      </w:r>
      <w:r>
        <w:t>C</w:t>
      </w:r>
      <w:r w:rsidRPr="3ABB6F10">
        <w:t>ontract if service provider fails to deliver items within this period.</w:t>
      </w:r>
    </w:p>
    <w:p w14:paraId="6CB647D9" w14:textId="77777777" w:rsidR="004A2D9B" w:rsidRDefault="004A2D9B" w:rsidP="00137DC9">
      <w:pPr>
        <w:pStyle w:val="ListParagraph"/>
        <w:widowControl w:val="0"/>
        <w:numPr>
          <w:ilvl w:val="0"/>
          <w:numId w:val="65"/>
        </w:numPr>
        <w:tabs>
          <w:tab w:val="left" w:pos="500"/>
          <w:tab w:val="left" w:pos="501"/>
        </w:tabs>
        <w:autoSpaceDE w:val="0"/>
        <w:autoSpaceDN w:val="0"/>
        <w:spacing w:line="243" w:lineRule="exact"/>
        <w:ind w:left="720"/>
      </w:pPr>
      <w:r w:rsidRPr="2D808BE0">
        <w:lastRenderedPageBreak/>
        <w:t>No advance payment will be paid to the awarded service provider.</w:t>
      </w:r>
    </w:p>
    <w:p w14:paraId="27EF4DDD" w14:textId="0248054C" w:rsidR="004A2D9B" w:rsidRPr="00E42BEC" w:rsidRDefault="004A2D9B" w:rsidP="007B4611">
      <w:pPr>
        <w:pStyle w:val="ListParagraph"/>
        <w:widowControl w:val="0"/>
        <w:numPr>
          <w:ilvl w:val="0"/>
          <w:numId w:val="65"/>
        </w:numPr>
        <w:tabs>
          <w:tab w:val="left" w:pos="500"/>
          <w:tab w:val="left" w:pos="501"/>
        </w:tabs>
        <w:autoSpaceDE w:val="0"/>
        <w:autoSpaceDN w:val="0"/>
        <w:spacing w:line="243" w:lineRule="exact"/>
        <w:ind w:left="720"/>
      </w:pPr>
      <w:r w:rsidRPr="2D808BE0">
        <w:t xml:space="preserve"> </w:t>
      </w:r>
      <w:r>
        <w:rPr>
          <w:spacing w:val="-2"/>
        </w:rPr>
        <w:t>Payment terms and instalments</w:t>
      </w:r>
      <w:r w:rsidR="00BE3355">
        <w:rPr>
          <w:spacing w:val="-2"/>
        </w:rPr>
        <w:t>: DRC will pay 100</w:t>
      </w:r>
      <w:r w:rsidR="00973C43">
        <w:rPr>
          <w:spacing w:val="-2"/>
        </w:rPr>
        <w:t xml:space="preserve">% of contract total value upon completion of 100% of </w:t>
      </w:r>
      <w:proofErr w:type="gramStart"/>
      <w:r w:rsidR="007B4611">
        <w:rPr>
          <w:spacing w:val="-2"/>
        </w:rPr>
        <w:t>deliverables</w:t>
      </w:r>
      <w:proofErr w:type="gramEnd"/>
    </w:p>
    <w:p w14:paraId="66D33275" w14:textId="7AB757DD" w:rsidR="008560D2" w:rsidRDefault="008560D2" w:rsidP="008560D2">
      <w:pPr>
        <w:pStyle w:val="ListParagraph"/>
        <w:numPr>
          <w:ilvl w:val="0"/>
          <w:numId w:val="65"/>
        </w:numPr>
        <w:ind w:hanging="140"/>
        <w:rPr>
          <w:rFonts w:ascii="Calibri" w:hAnsi="Calibri" w:cs="Arial"/>
          <w:color w:val="222222"/>
          <w:szCs w:val="22"/>
          <w:lang w:val="en-GB"/>
        </w:rPr>
      </w:pPr>
      <w:r w:rsidRPr="008560D2">
        <w:rPr>
          <w:rFonts w:ascii="Calibri" w:hAnsi="Calibri" w:cs="Arial"/>
          <w:color w:val="222222"/>
          <w:szCs w:val="22"/>
          <w:lang w:val="en-GB"/>
        </w:rPr>
        <w:t xml:space="preserve">Your </w:t>
      </w:r>
      <w:r w:rsidR="00424FD8">
        <w:rPr>
          <w:rFonts w:ascii="Calibri" w:hAnsi="Calibri" w:cs="Arial"/>
          <w:color w:val="222222"/>
          <w:szCs w:val="22"/>
          <w:lang w:val="en-GB"/>
        </w:rPr>
        <w:t>P</w:t>
      </w:r>
      <w:r w:rsidRPr="008560D2">
        <w:rPr>
          <w:rFonts w:ascii="Calibri" w:hAnsi="Calibri" w:cs="Arial"/>
          <w:color w:val="222222"/>
          <w:szCs w:val="22"/>
          <w:lang w:val="en-GB"/>
        </w:rPr>
        <w:t>roposal must be expressed in English and valid for a minimum period of 90 days.</w:t>
      </w:r>
    </w:p>
    <w:p w14:paraId="29824F86" w14:textId="3FB5B840" w:rsidR="008560D2" w:rsidRPr="00B56991" w:rsidRDefault="5EA82D91" w:rsidP="00B0341F">
      <w:pPr>
        <w:pStyle w:val="ColorfulList-Accent11"/>
        <w:numPr>
          <w:ilvl w:val="0"/>
          <w:numId w:val="65"/>
        </w:numPr>
        <w:ind w:hanging="140"/>
      </w:pPr>
      <w:r w:rsidRPr="5E39F6B1">
        <w:rPr>
          <w:rFonts w:ascii="Calibri" w:hAnsi="Calibri" w:cs="Arial"/>
          <w:color w:val="222222"/>
          <w:lang w:val="en-GB"/>
        </w:rPr>
        <w:t xml:space="preserve">Awarded consultant shall provide documentation that her/his company has liability insurance </w:t>
      </w:r>
      <w:r w:rsidR="00B97E9E" w:rsidRPr="5E39F6B1">
        <w:rPr>
          <w:rFonts w:ascii="Calibri" w:hAnsi="Calibri" w:cs="Arial"/>
          <w:color w:val="222222"/>
          <w:lang w:val="en-GB"/>
        </w:rPr>
        <w:t>covering any damage or injury the consultant may inflict on any persons or objects during the work performance</w:t>
      </w:r>
      <w:r w:rsidRPr="5E39F6B1">
        <w:rPr>
          <w:rFonts w:ascii="Calibri" w:hAnsi="Calibri" w:cs="Arial"/>
          <w:color w:val="222222"/>
          <w:lang w:val="en-GB"/>
        </w:rPr>
        <w:t xml:space="preserve">. Consultants contracted by DRC shall also be covered by their own travel insurance when travelling where this can be reasonably obtained, or the consultant may use DRC travel Insurance, </w:t>
      </w:r>
      <w:r w:rsidR="42DC039D" w:rsidRPr="5E39F6B1">
        <w:rPr>
          <w:rFonts w:ascii="Calibri" w:hAnsi="Calibri" w:cs="Arial"/>
          <w:color w:val="222222"/>
          <w:lang w:val="en-GB"/>
        </w:rPr>
        <w:t>even</w:t>
      </w:r>
      <w:r w:rsidRPr="5E39F6B1">
        <w:rPr>
          <w:rFonts w:ascii="Calibri" w:hAnsi="Calibri" w:cs="Arial"/>
          <w:color w:val="222222"/>
          <w:lang w:val="en-GB"/>
        </w:rPr>
        <w:t xml:space="preserve"> though </w:t>
      </w:r>
      <w:r w:rsidR="008F0F0B" w:rsidRPr="5E39F6B1">
        <w:rPr>
          <w:rFonts w:ascii="Calibri" w:hAnsi="Calibri" w:cs="Arial"/>
          <w:color w:val="222222"/>
          <w:lang w:val="en-GB"/>
        </w:rPr>
        <w:t>DRC pays the insurance</w:t>
      </w:r>
      <w:r w:rsidRPr="5E39F6B1">
        <w:rPr>
          <w:rFonts w:ascii="Calibri" w:hAnsi="Calibri" w:cs="Arial"/>
          <w:color w:val="222222"/>
          <w:lang w:val="en-GB"/>
        </w:rPr>
        <w:t>, the insurance fee shall be deducted from the payment to the consultant.</w:t>
      </w:r>
    </w:p>
    <w:p w14:paraId="599B46B8" w14:textId="77777777" w:rsidR="00C5723E" w:rsidRPr="004A2D9B" w:rsidRDefault="00C5723E" w:rsidP="00443A10">
      <w:pPr>
        <w:pStyle w:val="ColorfulList-Accent11"/>
        <w:shd w:val="clear" w:color="auto" w:fill="FFFFFF"/>
        <w:ind w:left="0"/>
        <w:rPr>
          <w:rFonts w:ascii="Calibri" w:hAnsi="Calibri" w:cs="Arial"/>
          <w:b/>
          <w:color w:val="222222"/>
          <w:szCs w:val="22"/>
        </w:rPr>
      </w:pPr>
    </w:p>
    <w:p w14:paraId="6F818614" w14:textId="22A02273" w:rsidR="00141F35" w:rsidRDefault="00141F35" w:rsidP="00972789">
      <w:pPr>
        <w:pStyle w:val="Heading1"/>
      </w:pPr>
      <w:r>
        <w:t>Selection and Award Criteria</w:t>
      </w:r>
    </w:p>
    <w:p w14:paraId="3B3B5913" w14:textId="3E97CE84" w:rsidR="00D03AB2" w:rsidRDefault="00D03AB2" w:rsidP="00972789">
      <w:pPr>
        <w:rPr>
          <w:lang w:val="en-GB"/>
        </w:rPr>
      </w:pPr>
    </w:p>
    <w:p w14:paraId="70B43A18" w14:textId="5307978D" w:rsidR="00D03AB2" w:rsidRPr="00972789" w:rsidRDefault="00D03AB2" w:rsidP="00D03AB2">
      <w:pPr>
        <w:rPr>
          <w:rFonts w:cs="Arial"/>
          <w:color w:val="222222"/>
        </w:rPr>
      </w:pPr>
      <w:r w:rsidRPr="00DA425A">
        <w:rPr>
          <w:rFonts w:cs="Arial"/>
          <w:color w:val="222222"/>
        </w:rPr>
        <w:t>The criteria for awarding contracts resulting from this Tender is based on ‘best value for money</w:t>
      </w:r>
      <w:r w:rsidR="007D4786">
        <w:rPr>
          <w:rFonts w:cs="Arial"/>
          <w:color w:val="222222"/>
        </w:rPr>
        <w:t>’.</w:t>
      </w:r>
      <w:r w:rsidRPr="00DA425A">
        <w:rPr>
          <w:rFonts w:cs="Arial"/>
          <w:color w:val="222222"/>
        </w:rPr>
        <w:t xml:space="preserve"> </w:t>
      </w:r>
      <w:proofErr w:type="gramStart"/>
      <w:r w:rsidRPr="00DA425A">
        <w:rPr>
          <w:rFonts w:cs="Arial"/>
          <w:color w:val="222222"/>
        </w:rPr>
        <w:t>For the purpose of</w:t>
      </w:r>
      <w:proofErr w:type="gramEnd"/>
      <w:r w:rsidRPr="00DA425A">
        <w:rPr>
          <w:rFonts w:cs="Arial"/>
          <w:color w:val="222222"/>
        </w:rPr>
        <w:t xml:space="preserve"> all tenders DRC defines best value for money as:</w:t>
      </w:r>
    </w:p>
    <w:p w14:paraId="0B52B8DF" w14:textId="77777777" w:rsidR="000008B5" w:rsidRPr="000008B5" w:rsidRDefault="000008B5" w:rsidP="008E0737">
      <w:pPr>
        <w:pStyle w:val="ColorfulList-Accent11"/>
        <w:shd w:val="clear" w:color="auto" w:fill="FFFFFF"/>
        <w:ind w:left="0"/>
        <w:rPr>
          <w:rFonts w:cs="Arial"/>
          <w:color w:val="222222"/>
          <w:lang w:val="en-GB"/>
        </w:rPr>
      </w:pPr>
    </w:p>
    <w:p w14:paraId="347CE8A8" w14:textId="11056B08" w:rsidR="00B81E8C" w:rsidRDefault="008E0737" w:rsidP="00141F35">
      <w:pPr>
        <w:rPr>
          <w:color w:val="222222"/>
        </w:rPr>
      </w:pPr>
      <w:r w:rsidRPr="000008B5">
        <w:rPr>
          <w:rFonts w:cs="Arial"/>
          <w:i/>
          <w:color w:val="222222"/>
          <w:lang w:val="en-GB"/>
        </w:rPr>
        <w:t xml:space="preserve">Best value for money should not be equated with the lowest initial bid option. It requires an integrated assessment of technical, </w:t>
      </w:r>
      <w:proofErr w:type="gramStart"/>
      <w:r w:rsidRPr="000008B5">
        <w:rPr>
          <w:rFonts w:cs="Arial"/>
          <w:i/>
          <w:color w:val="222222"/>
          <w:lang w:val="en-GB"/>
        </w:rPr>
        <w:t>organizational</w:t>
      </w:r>
      <w:proofErr w:type="gramEnd"/>
      <w:r w:rsidRPr="000008B5">
        <w:rPr>
          <w:rFonts w:cs="Arial"/>
          <w:i/>
          <w:color w:val="222222"/>
          <w:lang w:val="en-GB"/>
        </w:rPr>
        <w:t xml:space="preserve"> and pricing factors in light of their relative importance (</w:t>
      </w:r>
      <w:r w:rsidR="008A4A0F" w:rsidRPr="000008B5">
        <w:rPr>
          <w:rFonts w:cs="Arial"/>
          <w:i/>
          <w:color w:val="222222"/>
          <w:lang w:val="en-GB"/>
        </w:rPr>
        <w:t>i.e.,</w:t>
      </w:r>
      <w:r w:rsidRPr="000008B5">
        <w:rPr>
          <w:rFonts w:cs="Arial"/>
          <w:i/>
          <w:color w:val="222222"/>
          <w:lang w:val="en-GB"/>
        </w:rPr>
        <w:t xml:space="preserve"> reliability, quality, experiences, and reputation, past performance, cost/fee realism, delivery time, reasonableness, need for standardization, and other criteria depending on the item to be procured).</w:t>
      </w:r>
    </w:p>
    <w:p w14:paraId="23508645" w14:textId="77777777" w:rsidR="00B81E8C" w:rsidRDefault="00B81E8C" w:rsidP="00141F35">
      <w:pPr>
        <w:rPr>
          <w:color w:val="222222"/>
        </w:rPr>
      </w:pPr>
    </w:p>
    <w:p w14:paraId="12FA2A4D" w14:textId="545F0015" w:rsidR="00FE7AFB" w:rsidRDefault="005A7EC5" w:rsidP="00141F35">
      <w:pPr>
        <w:rPr>
          <w:color w:val="222222"/>
        </w:rPr>
      </w:pPr>
      <w:r w:rsidRPr="005A7EC5">
        <w:rPr>
          <w:color w:val="222222"/>
        </w:rPr>
        <w:t xml:space="preserve">For all bids deemed technically compliant as per the specification stipulated in Annex </w:t>
      </w:r>
      <w:r w:rsidR="00D91A02">
        <w:rPr>
          <w:color w:val="222222"/>
        </w:rPr>
        <w:t>F</w:t>
      </w:r>
      <w:r w:rsidRPr="005A7EC5">
        <w:rPr>
          <w:color w:val="222222"/>
        </w:rPr>
        <w:t xml:space="preserve"> – </w:t>
      </w:r>
      <w:r w:rsidR="00D91A02">
        <w:rPr>
          <w:color w:val="222222"/>
        </w:rPr>
        <w:t>Term of Reference</w:t>
      </w:r>
      <w:r w:rsidRPr="005A7EC5">
        <w:rPr>
          <w:color w:val="222222"/>
        </w:rPr>
        <w:t>, DRC will give a weighted combined technical and financial score. The weighted score will determine the contract award.</w:t>
      </w:r>
    </w:p>
    <w:p w14:paraId="3FB51425" w14:textId="77777777" w:rsidR="005A7EC5" w:rsidRDefault="005A7EC5" w:rsidP="00141F35">
      <w:pPr>
        <w:rPr>
          <w:color w:val="222222"/>
        </w:rPr>
      </w:pPr>
    </w:p>
    <w:p w14:paraId="385B7C04" w14:textId="28B16F69" w:rsidR="009043E4" w:rsidRDefault="009043E4" w:rsidP="00141F35">
      <w:pPr>
        <w:rPr>
          <w:color w:val="222222"/>
        </w:rPr>
      </w:pPr>
    </w:p>
    <w:p w14:paraId="75409395" w14:textId="188DEFD1" w:rsidR="00141F35" w:rsidRDefault="00141F35" w:rsidP="00972789">
      <w:pPr>
        <w:pStyle w:val="Heading2"/>
        <w:spacing w:after="0"/>
      </w:pPr>
      <w:r w:rsidRPr="2AB557B0">
        <w:t xml:space="preserve">Administrative </w:t>
      </w:r>
      <w:r w:rsidR="00B81E8C">
        <w:t>Evaluation</w:t>
      </w:r>
    </w:p>
    <w:p w14:paraId="74AFC5C7" w14:textId="2AD768E4" w:rsidR="007D4786" w:rsidRDefault="007D4786" w:rsidP="007D4786">
      <w:pPr>
        <w:tabs>
          <w:tab w:val="left" w:pos="360"/>
        </w:tabs>
        <w:rPr>
          <w:b/>
          <w:bCs/>
          <w:color w:val="222222"/>
        </w:rPr>
      </w:pPr>
      <w:r w:rsidRPr="4F9B3C01">
        <w:rPr>
          <w:color w:val="222222"/>
        </w:rPr>
        <w:t>A bid</w:t>
      </w:r>
      <w:r w:rsidR="00F45FEA">
        <w:rPr>
          <w:color w:val="222222"/>
        </w:rPr>
        <w:t xml:space="preserve"> shall</w:t>
      </w:r>
      <w:r>
        <w:rPr>
          <w:color w:val="222222"/>
        </w:rPr>
        <w:t xml:space="preserve"> pass the administrative evaluation</w:t>
      </w:r>
      <w:r w:rsidRPr="4F9B3C01">
        <w:rPr>
          <w:color w:val="222222"/>
        </w:rPr>
        <w:t xml:space="preserve"> stage before being considered for technical and financial </w:t>
      </w:r>
      <w:r>
        <w:rPr>
          <w:color w:val="222222"/>
        </w:rPr>
        <w:t>evaluation</w:t>
      </w:r>
      <w:r w:rsidRPr="4F9B3C01">
        <w:rPr>
          <w:color w:val="222222"/>
        </w:rPr>
        <w:t xml:space="preserve">. Bids that are deemed administratively non-compliant may be rejected. </w:t>
      </w:r>
      <w:proofErr w:type="gramStart"/>
      <w:r>
        <w:rPr>
          <w:color w:val="222222"/>
        </w:rPr>
        <w:t>Documents</w:t>
      </w:r>
      <w:proofErr w:type="gramEnd"/>
      <w:r>
        <w:rPr>
          <w:color w:val="222222"/>
        </w:rPr>
        <w:t xml:space="preserve"> listed below </w:t>
      </w:r>
      <w:r w:rsidR="002808DB">
        <w:rPr>
          <w:color w:val="222222"/>
        </w:rPr>
        <w:t>shall</w:t>
      </w:r>
      <w:r>
        <w:rPr>
          <w:color w:val="222222"/>
        </w:rPr>
        <w:t xml:space="preserve"> be submitted with your bid.</w:t>
      </w:r>
    </w:p>
    <w:p w14:paraId="1FDB67F7" w14:textId="77777777" w:rsidR="001C6C3E" w:rsidRDefault="001C6C3E">
      <w:pPr>
        <w:rPr>
          <w:color w:val="222222"/>
        </w:rPr>
      </w:pPr>
    </w:p>
    <w:tbl>
      <w:tblPr>
        <w:tblW w:w="10049"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70"/>
        <w:gridCol w:w="680"/>
        <w:gridCol w:w="3510"/>
        <w:gridCol w:w="5089"/>
      </w:tblGrid>
      <w:tr w:rsidR="00B52B13" w:rsidRPr="00B52B13" w14:paraId="67802ABD" w14:textId="77777777" w:rsidTr="3C8D5AA2">
        <w:trPr>
          <w:trHeight w:val="431"/>
        </w:trPr>
        <w:tc>
          <w:tcPr>
            <w:tcW w:w="770" w:type="dxa"/>
            <w:shd w:val="clear" w:color="auto" w:fill="D9D9D9" w:themeFill="background1" w:themeFillShade="D9"/>
          </w:tcPr>
          <w:p w14:paraId="481F1933"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w w:val="99"/>
                <w:szCs w:val="22"/>
              </w:rPr>
              <w:t>#</w:t>
            </w:r>
          </w:p>
        </w:tc>
        <w:tc>
          <w:tcPr>
            <w:tcW w:w="680" w:type="dxa"/>
            <w:shd w:val="clear" w:color="auto" w:fill="D9D9D9" w:themeFill="background1" w:themeFillShade="D9"/>
          </w:tcPr>
          <w:p w14:paraId="6C16A486"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Annex</w:t>
            </w:r>
            <w:r w:rsidRPr="00B52B13">
              <w:rPr>
                <w:rFonts w:ascii="Calibri" w:eastAsia="Calibri" w:hAnsi="Calibri" w:cs="Calibri"/>
                <w:b/>
                <w:spacing w:val="-3"/>
                <w:szCs w:val="22"/>
              </w:rPr>
              <w:t xml:space="preserve"> </w:t>
            </w:r>
            <w:r w:rsidRPr="00B52B13">
              <w:rPr>
                <w:rFonts w:ascii="Calibri" w:eastAsia="Calibri" w:hAnsi="Calibri" w:cs="Calibri"/>
                <w:b/>
                <w:szCs w:val="22"/>
              </w:rPr>
              <w:t>#</w:t>
            </w:r>
          </w:p>
        </w:tc>
        <w:tc>
          <w:tcPr>
            <w:tcW w:w="3510" w:type="dxa"/>
            <w:shd w:val="clear" w:color="auto" w:fill="D9D9D9" w:themeFill="background1" w:themeFillShade="D9"/>
          </w:tcPr>
          <w:p w14:paraId="3BB29135"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b/>
                <w:szCs w:val="22"/>
              </w:rPr>
            </w:pPr>
            <w:r w:rsidRPr="00B52B13">
              <w:rPr>
                <w:rFonts w:ascii="Calibri" w:eastAsia="Calibri" w:hAnsi="Calibri" w:cs="Calibri"/>
                <w:b/>
                <w:szCs w:val="22"/>
              </w:rPr>
              <w:t>Document</w:t>
            </w:r>
          </w:p>
        </w:tc>
        <w:tc>
          <w:tcPr>
            <w:tcW w:w="5089" w:type="dxa"/>
            <w:shd w:val="clear" w:color="auto" w:fill="D9D9D9" w:themeFill="background1" w:themeFillShade="D9"/>
          </w:tcPr>
          <w:p w14:paraId="4C7960B7" w14:textId="77777777" w:rsidR="00B52B13" w:rsidRPr="00B52B13" w:rsidRDefault="00B52B13" w:rsidP="00B52B13">
            <w:pPr>
              <w:widowControl w:val="0"/>
              <w:autoSpaceDE w:val="0"/>
              <w:autoSpaceDN w:val="0"/>
              <w:spacing w:line="243" w:lineRule="exact"/>
              <w:ind w:left="106"/>
              <w:jc w:val="left"/>
              <w:rPr>
                <w:rFonts w:ascii="Calibri" w:eastAsia="Calibri" w:hAnsi="Calibri" w:cs="Calibri"/>
                <w:b/>
                <w:szCs w:val="22"/>
              </w:rPr>
            </w:pPr>
            <w:r w:rsidRPr="00B52B13">
              <w:rPr>
                <w:rFonts w:ascii="Calibri" w:eastAsia="Calibri" w:hAnsi="Calibri" w:cs="Calibri"/>
                <w:b/>
                <w:szCs w:val="22"/>
              </w:rPr>
              <w:t>Instructions</w:t>
            </w:r>
          </w:p>
        </w:tc>
      </w:tr>
      <w:tr w:rsidR="00B52B13" w:rsidRPr="00B52B13" w14:paraId="58711266" w14:textId="77777777" w:rsidTr="3C8D5AA2">
        <w:trPr>
          <w:trHeight w:val="486"/>
        </w:trPr>
        <w:tc>
          <w:tcPr>
            <w:tcW w:w="770" w:type="dxa"/>
          </w:tcPr>
          <w:p w14:paraId="3AF481D5"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1</w:t>
            </w:r>
          </w:p>
        </w:tc>
        <w:tc>
          <w:tcPr>
            <w:tcW w:w="680" w:type="dxa"/>
          </w:tcPr>
          <w:p w14:paraId="512594CE" w14:textId="7A1A14C9" w:rsidR="00B52B13" w:rsidRPr="00606B69" w:rsidRDefault="5A19983B" w:rsidP="00E42BEC">
            <w:pPr>
              <w:widowControl w:val="0"/>
              <w:spacing w:before="1" w:line="259" w:lineRule="auto"/>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29CA872B" w14:textId="7D858EE9" w:rsidR="00B52B13" w:rsidRPr="00E42BEC" w:rsidRDefault="32DC5289" w:rsidP="5912CB4D">
            <w:pPr>
              <w:widowControl w:val="0"/>
              <w:autoSpaceDE w:val="0"/>
              <w:autoSpaceDN w:val="0"/>
              <w:spacing w:before="1"/>
              <w:ind w:left="107"/>
              <w:jc w:val="left"/>
              <w:rPr>
                <w:rFonts w:ascii="Calibri" w:eastAsia="Calibri" w:hAnsi="Calibri" w:cs="Calibri"/>
              </w:rPr>
            </w:pPr>
            <w:r w:rsidRPr="00E42BEC">
              <w:rPr>
                <w:rFonts w:ascii="Calibri" w:eastAsia="Calibri" w:hAnsi="Calibri" w:cs="Calibri"/>
              </w:rPr>
              <w:t>Technical Proposal</w:t>
            </w:r>
          </w:p>
        </w:tc>
        <w:tc>
          <w:tcPr>
            <w:tcW w:w="5089" w:type="dxa"/>
          </w:tcPr>
          <w:p w14:paraId="59B0386A" w14:textId="35421BD2" w:rsidR="00B52B13" w:rsidRPr="00B52B13" w:rsidRDefault="524AF794" w:rsidP="5912CB4D">
            <w:pPr>
              <w:widowControl w:val="0"/>
              <w:autoSpaceDE w:val="0"/>
              <w:autoSpaceDN w:val="0"/>
              <w:spacing w:before="3" w:line="252" w:lineRule="auto"/>
              <w:ind w:left="106" w:right="102"/>
              <w:rPr>
                <w:rFonts w:ascii="Calibri" w:hAnsi="Calibri"/>
              </w:rPr>
            </w:pPr>
            <w:r>
              <w:t xml:space="preserve">Sign, stamp and submit – To be prepared on Bidders own template as per the Term of Reference includes (Action plan with realistic deadlines. Should go in line with </w:t>
            </w:r>
            <w:proofErr w:type="spellStart"/>
            <w:r>
              <w:t>ToR</w:t>
            </w:r>
            <w:proofErr w:type="spellEnd"/>
            <w:r>
              <w:t xml:space="preserve"> </w:t>
            </w:r>
            <w:r w:rsidR="3EF6BE81">
              <w:t>requirements, Proposed</w:t>
            </w:r>
            <w:r>
              <w:t xml:space="preserve"> methodology with due consideration given to all key elements in the </w:t>
            </w:r>
            <w:proofErr w:type="spellStart"/>
            <w:r>
              <w:t>ToR</w:t>
            </w:r>
            <w:proofErr w:type="spellEnd"/>
            <w:r w:rsidR="1785C2CB">
              <w:t xml:space="preserve"> plus the</w:t>
            </w:r>
            <w:r>
              <w:t xml:space="preserve"> </w:t>
            </w:r>
            <w:r w:rsidR="1785C2CB">
              <w:t>a</w:t>
            </w:r>
            <w:r>
              <w:t>pproach in evaluation and data collection with sampling strategy</w:t>
            </w:r>
            <w:r w:rsidR="0A58DB88">
              <w:t xml:space="preserve"> if applicable</w:t>
            </w:r>
            <w:r>
              <w:t>).</w:t>
            </w:r>
          </w:p>
        </w:tc>
      </w:tr>
      <w:tr w:rsidR="00B52B13" w:rsidRPr="00B52B13" w14:paraId="5C1E1B92" w14:textId="77777777" w:rsidTr="3C8D5AA2">
        <w:trPr>
          <w:trHeight w:val="466"/>
        </w:trPr>
        <w:tc>
          <w:tcPr>
            <w:tcW w:w="770" w:type="dxa"/>
          </w:tcPr>
          <w:p w14:paraId="04DBAF5F"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2</w:t>
            </w:r>
          </w:p>
        </w:tc>
        <w:tc>
          <w:tcPr>
            <w:tcW w:w="680" w:type="dxa"/>
          </w:tcPr>
          <w:p w14:paraId="7AE37A98" w14:textId="4465F581" w:rsidR="00B52B13" w:rsidRPr="00606B69" w:rsidRDefault="42D7F970" w:rsidP="323AF948">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A</w:t>
            </w:r>
          </w:p>
        </w:tc>
        <w:tc>
          <w:tcPr>
            <w:tcW w:w="3510" w:type="dxa"/>
          </w:tcPr>
          <w:p w14:paraId="03E30412" w14:textId="4D8DB5C4" w:rsidR="00B52B13" w:rsidRPr="00B52B13" w:rsidRDefault="0062106A" w:rsidP="0C506EDB">
            <w:pPr>
              <w:widowControl w:val="0"/>
              <w:autoSpaceDE w:val="0"/>
              <w:autoSpaceDN w:val="0"/>
              <w:spacing w:before="1"/>
              <w:ind w:left="107"/>
              <w:jc w:val="left"/>
              <w:rPr>
                <w:rFonts w:ascii="Calibri" w:eastAsia="Calibri" w:hAnsi="Calibri" w:cs="Calibri"/>
              </w:rPr>
            </w:pPr>
            <w:r w:rsidRPr="0C506EDB">
              <w:rPr>
                <w:rFonts w:ascii="Calibri" w:eastAsia="Calibri" w:hAnsi="Calibri" w:cs="Calibri"/>
              </w:rPr>
              <w:t>Financial bid form</w:t>
            </w:r>
            <w:r w:rsidR="002B1A4F" w:rsidRPr="0C506EDB">
              <w:rPr>
                <w:rFonts w:ascii="Calibri" w:eastAsia="Calibri" w:hAnsi="Calibri" w:cs="Calibri"/>
              </w:rPr>
              <w:t xml:space="preserve"> (Alternatively</w:t>
            </w:r>
            <w:r w:rsidR="0018467E" w:rsidRPr="0C506EDB">
              <w:rPr>
                <w:rFonts w:ascii="Calibri" w:eastAsia="Calibri" w:hAnsi="Calibri" w:cs="Calibri"/>
              </w:rPr>
              <w:t>,</w:t>
            </w:r>
            <w:r w:rsidR="002B1A4F" w:rsidRPr="0C506EDB">
              <w:rPr>
                <w:rFonts w:ascii="Calibri" w:eastAsia="Calibri" w:hAnsi="Calibri" w:cs="Calibri"/>
              </w:rPr>
              <w:t xml:space="preserve"> bidder own template </w:t>
            </w:r>
            <w:r w:rsidR="47844830" w:rsidRPr="0C506EDB">
              <w:rPr>
                <w:rFonts w:ascii="Calibri" w:eastAsia="Calibri" w:hAnsi="Calibri" w:cs="Calibri"/>
              </w:rPr>
              <w:t xml:space="preserve">can be used </w:t>
            </w:r>
            <w:r w:rsidR="002B1A4F" w:rsidRPr="0C506EDB">
              <w:rPr>
                <w:rFonts w:ascii="Calibri" w:eastAsia="Calibri" w:hAnsi="Calibri" w:cs="Calibri"/>
              </w:rPr>
              <w:t>with a budget breakdown)</w:t>
            </w:r>
          </w:p>
        </w:tc>
        <w:tc>
          <w:tcPr>
            <w:tcW w:w="5089" w:type="dxa"/>
          </w:tcPr>
          <w:p w14:paraId="371FDAEA" w14:textId="1E50E798" w:rsidR="00B52B13" w:rsidRPr="00B52B13" w:rsidRDefault="00D954C9" w:rsidP="00B52B13">
            <w:pPr>
              <w:widowControl w:val="0"/>
              <w:autoSpaceDE w:val="0"/>
              <w:autoSpaceDN w:val="0"/>
              <w:spacing w:before="3" w:line="252" w:lineRule="auto"/>
              <w:ind w:left="106" w:right="102"/>
              <w:rPr>
                <w:rFonts w:ascii="Calibri" w:eastAsia="Calibri" w:hAnsi="Calibri" w:cs="Calibri"/>
                <w:szCs w:val="22"/>
              </w:rPr>
            </w:pPr>
            <w:r w:rsidRPr="00D954C9">
              <w:rPr>
                <w:rFonts w:ascii="Calibri" w:eastAsia="Calibri" w:hAnsi="Calibri" w:cs="Calibri"/>
                <w:szCs w:val="22"/>
              </w:rPr>
              <w:t>Complete all sections in full, sign, stamp and submit</w:t>
            </w:r>
            <w:r>
              <w:rPr>
                <w:rFonts w:ascii="Calibri" w:eastAsia="Calibri" w:hAnsi="Calibri" w:cs="Calibri"/>
                <w:szCs w:val="22"/>
              </w:rPr>
              <w:t>.</w:t>
            </w:r>
          </w:p>
        </w:tc>
      </w:tr>
      <w:tr w:rsidR="00B52B13" w:rsidRPr="00B52B13" w14:paraId="5FCE31CF" w14:textId="77777777" w:rsidTr="3C8D5AA2">
        <w:trPr>
          <w:trHeight w:val="489"/>
        </w:trPr>
        <w:tc>
          <w:tcPr>
            <w:tcW w:w="770" w:type="dxa"/>
          </w:tcPr>
          <w:p w14:paraId="5E9066CF" w14:textId="4673C3DA"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3</w:t>
            </w:r>
          </w:p>
        </w:tc>
        <w:tc>
          <w:tcPr>
            <w:tcW w:w="680" w:type="dxa"/>
          </w:tcPr>
          <w:p w14:paraId="64C50683"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B</w:t>
            </w:r>
          </w:p>
        </w:tc>
        <w:tc>
          <w:tcPr>
            <w:tcW w:w="3510" w:type="dxa"/>
          </w:tcPr>
          <w:p w14:paraId="7597BE55" w14:textId="77777777" w:rsidR="00B52B13" w:rsidRPr="00B52B13" w:rsidRDefault="00B52B13" w:rsidP="00B52B13">
            <w:pPr>
              <w:widowControl w:val="0"/>
              <w:autoSpaceDE w:val="0"/>
              <w:autoSpaceDN w:val="0"/>
              <w:spacing w:line="240" w:lineRule="atLeast"/>
              <w:ind w:left="107" w:right="956"/>
              <w:jc w:val="left"/>
              <w:rPr>
                <w:rFonts w:ascii="Calibri" w:eastAsia="Calibri" w:hAnsi="Calibri" w:cs="Calibri"/>
                <w:szCs w:val="22"/>
              </w:rPr>
            </w:pPr>
            <w:r w:rsidRPr="00B52B13">
              <w:rPr>
                <w:rFonts w:ascii="Calibri" w:eastAsia="Calibri" w:hAnsi="Calibri" w:cs="Calibri"/>
                <w:szCs w:val="22"/>
              </w:rPr>
              <w:t>Tender and Contract Award Acknowledgement Certificate</w:t>
            </w:r>
          </w:p>
        </w:tc>
        <w:tc>
          <w:tcPr>
            <w:tcW w:w="5089" w:type="dxa"/>
          </w:tcPr>
          <w:p w14:paraId="596DAE8D" w14:textId="75A7093B" w:rsidR="00B52B13" w:rsidRPr="00B52B13" w:rsidRDefault="00190D2F" w:rsidP="00B52B13">
            <w:pPr>
              <w:widowControl w:val="0"/>
              <w:autoSpaceDE w:val="0"/>
              <w:autoSpaceDN w:val="0"/>
              <w:spacing w:before="3" w:line="252" w:lineRule="auto"/>
              <w:ind w:left="106" w:right="102"/>
              <w:rPr>
                <w:rFonts w:ascii="Calibri" w:eastAsia="Calibri" w:hAnsi="Calibri" w:cs="Calibri"/>
                <w:szCs w:val="22"/>
              </w:rPr>
            </w:pPr>
            <w:r w:rsidRPr="00190D2F">
              <w:rPr>
                <w:rFonts w:ascii="Calibri" w:eastAsia="Calibri" w:hAnsi="Calibri" w:cs="Calibri"/>
                <w:szCs w:val="22"/>
              </w:rPr>
              <w:t>Complete ALL sections in full, sign, stamp and submit (</w:t>
            </w:r>
            <w:r w:rsidR="0028049D">
              <w:rPr>
                <w:rFonts w:ascii="Calibri" w:eastAsia="Calibri" w:hAnsi="Calibri" w:cs="Calibri"/>
                <w:szCs w:val="22"/>
              </w:rPr>
              <w:t>A</w:t>
            </w:r>
            <w:r w:rsidRPr="00190D2F">
              <w:rPr>
                <w:rFonts w:ascii="Calibri" w:eastAsia="Calibri" w:hAnsi="Calibri" w:cs="Calibri"/>
                <w:szCs w:val="22"/>
              </w:rPr>
              <w:t>ttach with technical bid)</w:t>
            </w:r>
          </w:p>
        </w:tc>
      </w:tr>
      <w:tr w:rsidR="00B52B13" w:rsidRPr="00B52B13" w14:paraId="3825D4E3" w14:textId="77777777" w:rsidTr="3C8D5AA2">
        <w:trPr>
          <w:trHeight w:val="489"/>
        </w:trPr>
        <w:tc>
          <w:tcPr>
            <w:tcW w:w="770" w:type="dxa"/>
          </w:tcPr>
          <w:p w14:paraId="0459C332" w14:textId="0047C16C"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4</w:t>
            </w:r>
          </w:p>
        </w:tc>
        <w:tc>
          <w:tcPr>
            <w:tcW w:w="680" w:type="dxa"/>
          </w:tcPr>
          <w:p w14:paraId="02A20559" w14:textId="77777777" w:rsidR="00B52B13" w:rsidRPr="00B52B13"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C</w:t>
            </w:r>
          </w:p>
        </w:tc>
        <w:tc>
          <w:tcPr>
            <w:tcW w:w="3510" w:type="dxa"/>
          </w:tcPr>
          <w:p w14:paraId="1CB3D2F1" w14:textId="046B8D7F" w:rsidR="00B52B13" w:rsidRPr="00B52B13" w:rsidRDefault="00B52B13" w:rsidP="00B52B13">
            <w:pPr>
              <w:widowControl w:val="0"/>
              <w:autoSpaceDE w:val="0"/>
              <w:autoSpaceDN w:val="0"/>
              <w:spacing w:line="240" w:lineRule="atLeast"/>
              <w:ind w:left="107" w:right="773"/>
              <w:jc w:val="left"/>
              <w:rPr>
                <w:rFonts w:ascii="Calibri" w:eastAsia="Calibri" w:hAnsi="Calibri" w:cs="Calibri"/>
                <w:szCs w:val="22"/>
              </w:rPr>
            </w:pPr>
            <w:r w:rsidRPr="00B52B13">
              <w:rPr>
                <w:rFonts w:ascii="Calibri" w:eastAsia="Calibri" w:hAnsi="Calibri" w:cs="Calibri"/>
                <w:szCs w:val="22"/>
              </w:rPr>
              <w:t>General</w:t>
            </w:r>
            <w:r w:rsidR="005F157E">
              <w:rPr>
                <w:rFonts w:ascii="Calibri" w:eastAsia="Calibri" w:hAnsi="Calibri" w:cs="Calibri"/>
                <w:szCs w:val="22"/>
              </w:rPr>
              <w:t xml:space="preserve"> </w:t>
            </w:r>
            <w:r w:rsidRPr="00B52B13">
              <w:rPr>
                <w:rFonts w:ascii="Calibri" w:eastAsia="Calibri" w:hAnsi="Calibri" w:cs="Calibri"/>
                <w:szCs w:val="22"/>
              </w:rPr>
              <w:t>conditions</w:t>
            </w:r>
            <w:r w:rsidR="005F157E">
              <w:rPr>
                <w:rFonts w:ascii="Calibri" w:eastAsia="Calibri" w:hAnsi="Calibri" w:cs="Calibri"/>
                <w:szCs w:val="22"/>
              </w:rPr>
              <w:t xml:space="preserve"> </w:t>
            </w:r>
            <w:r w:rsidRPr="00B52B13">
              <w:rPr>
                <w:rFonts w:ascii="Calibri" w:eastAsia="Calibri" w:hAnsi="Calibri" w:cs="Calibri"/>
                <w:szCs w:val="22"/>
              </w:rPr>
              <w:t>of</w:t>
            </w:r>
            <w:r w:rsidR="005F157E">
              <w:rPr>
                <w:rFonts w:ascii="Calibri" w:eastAsia="Calibri" w:hAnsi="Calibri" w:cs="Calibri"/>
                <w:szCs w:val="22"/>
              </w:rPr>
              <w:t xml:space="preserve"> </w:t>
            </w:r>
            <w:r w:rsidRPr="00B52B13">
              <w:rPr>
                <w:rFonts w:ascii="Calibri" w:eastAsia="Calibri" w:hAnsi="Calibri" w:cs="Calibri"/>
                <w:szCs w:val="22"/>
              </w:rPr>
              <w:t>contract</w:t>
            </w:r>
            <w:r w:rsidR="005F157E">
              <w:rPr>
                <w:rFonts w:ascii="Calibri" w:eastAsia="Calibri" w:hAnsi="Calibri" w:cs="Calibri"/>
                <w:szCs w:val="22"/>
              </w:rPr>
              <w:t xml:space="preserve"> </w:t>
            </w:r>
            <w:r w:rsidRPr="00B52B13">
              <w:rPr>
                <w:rFonts w:ascii="Calibri" w:eastAsia="Calibri" w:hAnsi="Calibri" w:cs="Calibri"/>
                <w:szCs w:val="22"/>
              </w:rPr>
              <w:t xml:space="preserve"> </w:t>
            </w:r>
          </w:p>
        </w:tc>
        <w:tc>
          <w:tcPr>
            <w:tcW w:w="5089" w:type="dxa"/>
          </w:tcPr>
          <w:p w14:paraId="39B03674" w14:textId="0A439F86" w:rsidR="00B52B13" w:rsidRPr="00B52B13" w:rsidRDefault="5FE4B613" w:rsidP="478B628B">
            <w:pPr>
              <w:widowControl w:val="0"/>
              <w:autoSpaceDE w:val="0"/>
              <w:autoSpaceDN w:val="0"/>
              <w:spacing w:before="3" w:line="252" w:lineRule="auto"/>
              <w:ind w:left="106" w:right="102"/>
              <w:rPr>
                <w:rFonts w:ascii="Calibri" w:eastAsia="Calibri" w:hAnsi="Calibri" w:cs="Calibri"/>
              </w:rPr>
            </w:pPr>
            <w:r w:rsidRPr="478B628B">
              <w:rPr>
                <w:rFonts w:ascii="Calibri" w:eastAsia="Calibri" w:hAnsi="Calibri" w:cs="Calibri"/>
              </w:rPr>
              <w:t xml:space="preserve">Sign, stamp and submit (Attach with technical </w:t>
            </w:r>
            <w:r w:rsidR="0062106A" w:rsidRPr="478B628B">
              <w:rPr>
                <w:rFonts w:ascii="Calibri" w:eastAsia="Calibri" w:hAnsi="Calibri" w:cs="Calibri"/>
              </w:rPr>
              <w:t>bid</w:t>
            </w:r>
            <w:r w:rsidRPr="478B628B">
              <w:rPr>
                <w:rFonts w:ascii="Calibri" w:eastAsia="Calibri" w:hAnsi="Calibri" w:cs="Calibri"/>
              </w:rPr>
              <w:t>)</w:t>
            </w:r>
            <w:r w:rsidR="654F86D8" w:rsidRPr="478B628B">
              <w:rPr>
                <w:rFonts w:ascii="Calibri" w:eastAsia="Calibri" w:hAnsi="Calibri" w:cs="Calibri"/>
              </w:rPr>
              <w:t>.</w:t>
            </w:r>
          </w:p>
        </w:tc>
      </w:tr>
      <w:tr w:rsidR="00B52B13" w:rsidRPr="00B52B13" w14:paraId="4CEB50BD" w14:textId="77777777" w:rsidTr="3C8D5AA2">
        <w:trPr>
          <w:trHeight w:val="431"/>
        </w:trPr>
        <w:tc>
          <w:tcPr>
            <w:tcW w:w="770" w:type="dxa"/>
          </w:tcPr>
          <w:p w14:paraId="1E64CCA7" w14:textId="6D3CAF5A" w:rsidR="00B52B13" w:rsidRPr="00606B69" w:rsidRDefault="006E4B0A" w:rsidP="00606B69">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5</w:t>
            </w:r>
          </w:p>
        </w:tc>
        <w:tc>
          <w:tcPr>
            <w:tcW w:w="680" w:type="dxa"/>
          </w:tcPr>
          <w:p w14:paraId="1C0BE163" w14:textId="77777777" w:rsidR="00B52B13" w:rsidRPr="00B52B13" w:rsidRDefault="00B52B13" w:rsidP="00606B69">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D</w:t>
            </w:r>
          </w:p>
        </w:tc>
        <w:tc>
          <w:tcPr>
            <w:tcW w:w="3510" w:type="dxa"/>
          </w:tcPr>
          <w:p w14:paraId="0ED247B8" w14:textId="77777777" w:rsidR="00B52B13" w:rsidRPr="00B52B13" w:rsidRDefault="00B52B13" w:rsidP="00B52B13">
            <w:pPr>
              <w:widowControl w:val="0"/>
              <w:autoSpaceDE w:val="0"/>
              <w:autoSpaceDN w:val="0"/>
              <w:spacing w:line="243" w:lineRule="exact"/>
              <w:ind w:left="107"/>
              <w:jc w:val="left"/>
              <w:rPr>
                <w:rFonts w:ascii="Calibri" w:eastAsia="Calibri" w:hAnsi="Calibri" w:cs="Calibri"/>
                <w:szCs w:val="22"/>
              </w:rPr>
            </w:pPr>
            <w:r w:rsidRPr="00B52B13">
              <w:rPr>
                <w:rFonts w:ascii="Calibri" w:eastAsia="Calibri" w:hAnsi="Calibri" w:cs="Calibri"/>
                <w:szCs w:val="22"/>
              </w:rPr>
              <w:t>Supplier Code of Conduct</w:t>
            </w:r>
          </w:p>
        </w:tc>
        <w:tc>
          <w:tcPr>
            <w:tcW w:w="5089" w:type="dxa"/>
          </w:tcPr>
          <w:p w14:paraId="34160C86" w14:textId="261AD41E" w:rsidR="00B52B13" w:rsidRPr="00B52B13" w:rsidRDefault="5FE4B613" w:rsidP="478B628B">
            <w:pPr>
              <w:widowControl w:val="0"/>
              <w:autoSpaceDE w:val="0"/>
              <w:autoSpaceDN w:val="0"/>
              <w:spacing w:line="243" w:lineRule="exact"/>
              <w:ind w:left="106"/>
              <w:jc w:val="left"/>
              <w:rPr>
                <w:rFonts w:ascii="Calibri" w:hAnsi="Calibri"/>
              </w:rPr>
            </w:pPr>
            <w:r w:rsidRPr="478B628B">
              <w:rPr>
                <w:rFonts w:ascii="Calibri" w:eastAsia="Calibri" w:hAnsi="Calibri" w:cs="Calibri"/>
              </w:rPr>
              <w:t>Fill,</w:t>
            </w:r>
            <w:r w:rsidRPr="478B628B">
              <w:rPr>
                <w:rFonts w:ascii="Calibri" w:eastAsia="Calibri" w:hAnsi="Calibri" w:cs="Calibri"/>
                <w:spacing w:val="-2"/>
              </w:rPr>
              <w:t xml:space="preserve"> </w:t>
            </w:r>
            <w:r w:rsidRPr="478B628B">
              <w:rPr>
                <w:rFonts w:ascii="Calibri" w:eastAsia="Calibri" w:hAnsi="Calibri" w:cs="Calibri"/>
              </w:rPr>
              <w:t>sign,</w:t>
            </w:r>
            <w:r w:rsidRPr="478B628B">
              <w:rPr>
                <w:rFonts w:ascii="Calibri" w:eastAsia="Calibri" w:hAnsi="Calibri" w:cs="Calibri"/>
                <w:spacing w:val="-2"/>
              </w:rPr>
              <w:t xml:space="preserve"> </w:t>
            </w:r>
            <w:r w:rsidRPr="478B628B">
              <w:rPr>
                <w:rFonts w:ascii="Calibri" w:eastAsia="Calibri" w:hAnsi="Calibri" w:cs="Calibri"/>
              </w:rPr>
              <w:t>stamp</w:t>
            </w:r>
            <w:r w:rsidRPr="478B628B">
              <w:rPr>
                <w:rFonts w:ascii="Calibri" w:eastAsia="Calibri" w:hAnsi="Calibri" w:cs="Calibri"/>
                <w:spacing w:val="-2"/>
              </w:rPr>
              <w:t xml:space="preserve"> </w:t>
            </w:r>
            <w:r w:rsidRPr="478B628B">
              <w:rPr>
                <w:rFonts w:ascii="Calibri" w:eastAsia="Calibri" w:hAnsi="Calibri" w:cs="Calibri"/>
              </w:rPr>
              <w:t>and</w:t>
            </w:r>
            <w:r w:rsidRPr="478B628B">
              <w:rPr>
                <w:rFonts w:ascii="Calibri" w:eastAsia="Calibri" w:hAnsi="Calibri" w:cs="Calibri"/>
                <w:spacing w:val="-3"/>
              </w:rPr>
              <w:t xml:space="preserve"> </w:t>
            </w:r>
            <w:r w:rsidRPr="478B628B">
              <w:rPr>
                <w:rFonts w:ascii="Calibri" w:eastAsia="Calibri" w:hAnsi="Calibri" w:cs="Calibri"/>
              </w:rPr>
              <w:t>submit</w:t>
            </w:r>
            <w:r w:rsidR="2EA22567" w:rsidRPr="478B628B">
              <w:rPr>
                <w:rFonts w:ascii="Calibri" w:eastAsia="Calibri" w:hAnsi="Calibri" w:cs="Calibri"/>
              </w:rPr>
              <w:t xml:space="preserve"> (Attach with technical bid).</w:t>
            </w:r>
          </w:p>
        </w:tc>
      </w:tr>
      <w:tr w:rsidR="00B52B13" w:rsidRPr="00B52B13" w14:paraId="762CAC0D" w14:textId="77777777" w:rsidTr="3C8D5AA2">
        <w:trPr>
          <w:trHeight w:val="268"/>
        </w:trPr>
        <w:tc>
          <w:tcPr>
            <w:tcW w:w="770" w:type="dxa"/>
          </w:tcPr>
          <w:p w14:paraId="7A853740" w14:textId="01DB813D" w:rsidR="00B52B13" w:rsidRPr="00606B69"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6</w:t>
            </w:r>
          </w:p>
        </w:tc>
        <w:tc>
          <w:tcPr>
            <w:tcW w:w="680" w:type="dxa"/>
          </w:tcPr>
          <w:p w14:paraId="63A59539" w14:textId="77777777" w:rsidR="00B52B13" w:rsidRPr="00606B69" w:rsidRDefault="00B52B13" w:rsidP="00B52B13">
            <w:pPr>
              <w:widowControl w:val="0"/>
              <w:autoSpaceDE w:val="0"/>
              <w:autoSpaceDN w:val="0"/>
              <w:spacing w:before="1"/>
              <w:ind w:left="107"/>
              <w:jc w:val="left"/>
              <w:rPr>
                <w:rFonts w:ascii="Calibri" w:eastAsia="Calibri" w:hAnsi="Calibri" w:cs="Calibri"/>
                <w:w w:val="99"/>
                <w:szCs w:val="22"/>
              </w:rPr>
            </w:pPr>
            <w:r w:rsidRPr="00B52B13">
              <w:rPr>
                <w:rFonts w:ascii="Calibri" w:eastAsia="Calibri" w:hAnsi="Calibri" w:cs="Calibri"/>
                <w:w w:val="99"/>
                <w:szCs w:val="22"/>
              </w:rPr>
              <w:t>E</w:t>
            </w:r>
          </w:p>
        </w:tc>
        <w:tc>
          <w:tcPr>
            <w:tcW w:w="3510" w:type="dxa"/>
          </w:tcPr>
          <w:p w14:paraId="625A9907" w14:textId="77777777" w:rsidR="00B52B13" w:rsidRPr="00B52B13" w:rsidRDefault="00B52B13" w:rsidP="00B52B13">
            <w:pPr>
              <w:widowControl w:val="0"/>
              <w:autoSpaceDE w:val="0"/>
              <w:autoSpaceDN w:val="0"/>
              <w:spacing w:before="1"/>
              <w:ind w:left="107"/>
              <w:jc w:val="left"/>
              <w:rPr>
                <w:rFonts w:ascii="Calibri" w:eastAsia="Calibri" w:hAnsi="Calibri" w:cs="Calibri"/>
                <w:szCs w:val="22"/>
              </w:rPr>
            </w:pPr>
            <w:r w:rsidRPr="00B52B13">
              <w:rPr>
                <w:rFonts w:ascii="Calibri" w:eastAsia="Calibri" w:hAnsi="Calibri" w:cs="Calibri"/>
                <w:szCs w:val="22"/>
              </w:rPr>
              <w:t>Supplier Profile and Registration Form</w:t>
            </w:r>
          </w:p>
        </w:tc>
        <w:tc>
          <w:tcPr>
            <w:tcW w:w="5089" w:type="dxa"/>
          </w:tcPr>
          <w:p w14:paraId="48AD7BE8" w14:textId="2CB3131D"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 xml:space="preserve">Complete ALL sections in full, sign, stamp and submit. (DRC registered Service providers / Vendors </w:t>
            </w:r>
            <w:r w:rsidR="0028049D">
              <w:rPr>
                <w:rFonts w:ascii="Calibri" w:eastAsia="Calibri" w:hAnsi="Calibri" w:cs="Calibri"/>
                <w:szCs w:val="22"/>
              </w:rPr>
              <w:t>do</w:t>
            </w:r>
            <w:r w:rsidRPr="00B52B13">
              <w:rPr>
                <w:rFonts w:ascii="Calibri" w:eastAsia="Calibri" w:hAnsi="Calibri" w:cs="Calibri"/>
                <w:szCs w:val="22"/>
              </w:rPr>
              <w:t xml:space="preserve"> not need to</w:t>
            </w:r>
          </w:p>
          <w:p w14:paraId="42774F5E" w14:textId="646C251A" w:rsidR="00B52B13" w:rsidRPr="00B52B13" w:rsidRDefault="00B52B13" w:rsidP="00B52B13">
            <w:pPr>
              <w:widowControl w:val="0"/>
              <w:autoSpaceDE w:val="0"/>
              <w:autoSpaceDN w:val="0"/>
              <w:spacing w:before="3" w:line="252" w:lineRule="auto"/>
              <w:ind w:left="106" w:right="102"/>
              <w:rPr>
                <w:rFonts w:ascii="Calibri" w:eastAsia="Calibri" w:hAnsi="Calibri" w:cs="Calibri"/>
                <w:szCs w:val="22"/>
              </w:rPr>
            </w:pPr>
            <w:r w:rsidRPr="00B52B13">
              <w:rPr>
                <w:rFonts w:ascii="Calibri" w:eastAsia="Calibri" w:hAnsi="Calibri" w:cs="Calibri"/>
                <w:szCs w:val="22"/>
              </w:rPr>
              <w:t xml:space="preserve">provide this Form.) (Attach with Technical </w:t>
            </w:r>
            <w:r w:rsidR="0062106A">
              <w:rPr>
                <w:rFonts w:ascii="Calibri" w:eastAsia="Calibri" w:hAnsi="Calibri" w:cs="Calibri"/>
                <w:szCs w:val="22"/>
              </w:rPr>
              <w:t>bid</w:t>
            </w:r>
            <w:r w:rsidRPr="00B52B13">
              <w:rPr>
                <w:rFonts w:ascii="Calibri" w:eastAsia="Calibri" w:hAnsi="Calibri" w:cs="Calibri"/>
                <w:szCs w:val="22"/>
              </w:rPr>
              <w:t>)</w:t>
            </w:r>
          </w:p>
        </w:tc>
      </w:tr>
      <w:tr w:rsidR="0024433C" w:rsidRPr="00B52B13" w14:paraId="20B78B42" w14:textId="77777777" w:rsidTr="3C8D5AA2">
        <w:trPr>
          <w:trHeight w:val="268"/>
        </w:trPr>
        <w:tc>
          <w:tcPr>
            <w:tcW w:w="770" w:type="dxa"/>
          </w:tcPr>
          <w:p w14:paraId="43490C9A" w14:textId="7262C516" w:rsidR="0024433C" w:rsidRPr="00B52B13" w:rsidRDefault="006E4B0A"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7</w:t>
            </w:r>
          </w:p>
        </w:tc>
        <w:tc>
          <w:tcPr>
            <w:tcW w:w="680" w:type="dxa"/>
          </w:tcPr>
          <w:p w14:paraId="64755818" w14:textId="786A4EA9" w:rsidR="0024433C" w:rsidRPr="00B52B13" w:rsidRDefault="00AB02CF" w:rsidP="00B52B13">
            <w:pPr>
              <w:widowControl w:val="0"/>
              <w:autoSpaceDE w:val="0"/>
              <w:autoSpaceDN w:val="0"/>
              <w:spacing w:before="1"/>
              <w:ind w:left="107"/>
              <w:jc w:val="left"/>
              <w:rPr>
                <w:rFonts w:ascii="Calibri" w:eastAsia="Calibri" w:hAnsi="Calibri" w:cs="Calibri"/>
                <w:w w:val="99"/>
                <w:szCs w:val="22"/>
              </w:rPr>
            </w:pPr>
            <w:r>
              <w:rPr>
                <w:rFonts w:ascii="Calibri" w:eastAsia="Calibri" w:hAnsi="Calibri" w:cs="Calibri"/>
                <w:w w:val="99"/>
                <w:szCs w:val="22"/>
              </w:rPr>
              <w:t>F</w:t>
            </w:r>
          </w:p>
        </w:tc>
        <w:tc>
          <w:tcPr>
            <w:tcW w:w="3510" w:type="dxa"/>
          </w:tcPr>
          <w:p w14:paraId="04C17CFE" w14:textId="5755A5D7" w:rsidR="0024433C" w:rsidRPr="00B52B13" w:rsidRDefault="00AB02CF" w:rsidP="00B52B13">
            <w:pPr>
              <w:widowControl w:val="0"/>
              <w:autoSpaceDE w:val="0"/>
              <w:autoSpaceDN w:val="0"/>
              <w:spacing w:before="1"/>
              <w:ind w:left="107"/>
              <w:jc w:val="left"/>
              <w:rPr>
                <w:rFonts w:ascii="Calibri" w:eastAsia="Calibri" w:hAnsi="Calibri" w:cs="Calibri"/>
                <w:szCs w:val="22"/>
              </w:rPr>
            </w:pPr>
            <w:r w:rsidRPr="00AB02CF">
              <w:rPr>
                <w:rFonts w:ascii="Calibri" w:eastAsia="Calibri" w:hAnsi="Calibri" w:cs="Calibri"/>
                <w:szCs w:val="22"/>
              </w:rPr>
              <w:t>Term of Reference</w:t>
            </w:r>
          </w:p>
        </w:tc>
        <w:tc>
          <w:tcPr>
            <w:tcW w:w="5089" w:type="dxa"/>
          </w:tcPr>
          <w:p w14:paraId="0DE4E1CF" w14:textId="6059AF59" w:rsidR="0024433C" w:rsidRPr="00B52B13" w:rsidRDefault="00135AE1" w:rsidP="478B628B">
            <w:pPr>
              <w:widowControl w:val="0"/>
              <w:autoSpaceDE w:val="0"/>
              <w:autoSpaceDN w:val="0"/>
              <w:spacing w:before="3" w:line="252" w:lineRule="auto"/>
              <w:ind w:left="106" w:right="102"/>
              <w:rPr>
                <w:rFonts w:ascii="Calibri" w:hAnsi="Calibri"/>
              </w:rPr>
            </w:pPr>
            <w:r w:rsidRPr="478B628B">
              <w:rPr>
                <w:rFonts w:ascii="Calibri" w:eastAsia="Calibri" w:hAnsi="Calibri" w:cs="Calibri"/>
              </w:rPr>
              <w:t>Sign, stamp and submit (Attach with technical bid).</w:t>
            </w:r>
          </w:p>
        </w:tc>
      </w:tr>
      <w:tr w:rsidR="00480D4D" w:rsidRPr="00B52B13" w14:paraId="084BD414" w14:textId="77777777" w:rsidTr="3C8D5AA2">
        <w:trPr>
          <w:trHeight w:val="268"/>
        </w:trPr>
        <w:tc>
          <w:tcPr>
            <w:tcW w:w="770" w:type="dxa"/>
          </w:tcPr>
          <w:p w14:paraId="0389A34C" w14:textId="5EDEA2BE" w:rsidR="00480D4D" w:rsidRPr="00606B69" w:rsidRDefault="76FD75A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8</w:t>
            </w:r>
          </w:p>
        </w:tc>
        <w:tc>
          <w:tcPr>
            <w:tcW w:w="680" w:type="dxa"/>
          </w:tcPr>
          <w:p w14:paraId="524A54C1" w14:textId="6D2E1A89" w:rsidR="00480D4D" w:rsidRPr="00606B69" w:rsidRDefault="76FD75A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G</w:t>
            </w:r>
          </w:p>
        </w:tc>
        <w:tc>
          <w:tcPr>
            <w:tcW w:w="3510" w:type="dxa"/>
          </w:tcPr>
          <w:p w14:paraId="08A24828" w14:textId="60C76FB3" w:rsidR="00480D4D" w:rsidRDefault="6DB3A021" w:rsidP="5912CB4D">
            <w:pPr>
              <w:widowControl w:val="0"/>
              <w:autoSpaceDE w:val="0"/>
              <w:autoSpaceDN w:val="0"/>
              <w:spacing w:before="1"/>
              <w:ind w:left="107"/>
              <w:jc w:val="left"/>
              <w:rPr>
                <w:rFonts w:ascii="Calibri" w:eastAsia="Calibri" w:hAnsi="Calibri" w:cs="Calibri"/>
              </w:rPr>
            </w:pPr>
            <w:r w:rsidRPr="5912CB4D">
              <w:rPr>
                <w:rFonts w:ascii="Calibri" w:eastAsia="Calibri" w:hAnsi="Calibri" w:cs="Calibri"/>
              </w:rPr>
              <w:t xml:space="preserve">Consultant Declaration Form </w:t>
            </w:r>
          </w:p>
        </w:tc>
        <w:tc>
          <w:tcPr>
            <w:tcW w:w="5089" w:type="dxa"/>
          </w:tcPr>
          <w:p w14:paraId="54B6EA6A" w14:textId="513F990D" w:rsidR="00480D4D" w:rsidRDefault="6DB3A021" w:rsidP="00480D4D">
            <w:pPr>
              <w:widowControl w:val="0"/>
              <w:autoSpaceDE w:val="0"/>
              <w:autoSpaceDN w:val="0"/>
              <w:spacing w:before="3" w:line="252" w:lineRule="auto"/>
              <w:ind w:left="106" w:right="102"/>
              <w:rPr>
                <w:rFonts w:ascii="Calibri" w:eastAsia="Calibri" w:hAnsi="Calibri" w:cs="Calibri"/>
              </w:rPr>
            </w:pPr>
            <w:r w:rsidRPr="5912CB4D">
              <w:rPr>
                <w:rFonts w:ascii="Calibri" w:eastAsia="Calibri" w:hAnsi="Calibri" w:cs="Calibri"/>
              </w:rPr>
              <w:t>Sign, stamp and submit (Attach with technical bid).</w:t>
            </w:r>
          </w:p>
        </w:tc>
      </w:tr>
      <w:tr w:rsidR="009A5609" w:rsidRPr="00B52B13" w14:paraId="36B07534" w14:textId="77777777" w:rsidTr="3C8D5AA2">
        <w:trPr>
          <w:trHeight w:val="268"/>
        </w:trPr>
        <w:tc>
          <w:tcPr>
            <w:tcW w:w="770" w:type="dxa"/>
          </w:tcPr>
          <w:p w14:paraId="2D79837D" w14:textId="5EE92AB2" w:rsidR="009A5609"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9</w:t>
            </w:r>
          </w:p>
        </w:tc>
        <w:tc>
          <w:tcPr>
            <w:tcW w:w="680" w:type="dxa"/>
          </w:tcPr>
          <w:p w14:paraId="29B62AE7" w14:textId="2A8D0A4F" w:rsidR="009A5609" w:rsidRPr="00606B69" w:rsidRDefault="009A5609"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I</w:t>
            </w:r>
          </w:p>
        </w:tc>
        <w:tc>
          <w:tcPr>
            <w:tcW w:w="3510" w:type="dxa"/>
          </w:tcPr>
          <w:p w14:paraId="4C98A740" w14:textId="44A2EF23" w:rsidR="009A5609" w:rsidRPr="5912CB4D" w:rsidRDefault="009A5609" w:rsidP="5912CB4D">
            <w:pPr>
              <w:widowControl w:val="0"/>
              <w:autoSpaceDE w:val="0"/>
              <w:autoSpaceDN w:val="0"/>
              <w:spacing w:before="1"/>
              <w:ind w:left="107"/>
              <w:jc w:val="left"/>
              <w:rPr>
                <w:rFonts w:ascii="Calibri" w:eastAsia="Calibri" w:hAnsi="Calibri" w:cs="Calibri"/>
              </w:rPr>
            </w:pPr>
            <w:r>
              <w:rPr>
                <w:rFonts w:ascii="Calibri" w:eastAsia="Calibri" w:hAnsi="Calibri" w:cs="Calibri"/>
              </w:rPr>
              <w:t xml:space="preserve">Reference </w:t>
            </w:r>
          </w:p>
        </w:tc>
        <w:tc>
          <w:tcPr>
            <w:tcW w:w="5089" w:type="dxa"/>
          </w:tcPr>
          <w:p w14:paraId="17551918" w14:textId="7799F9B2" w:rsidR="009A5609" w:rsidRPr="5912CB4D" w:rsidRDefault="5AEAC1D1" w:rsidP="00480D4D">
            <w:pPr>
              <w:widowControl w:val="0"/>
              <w:autoSpaceDE w:val="0"/>
              <w:autoSpaceDN w:val="0"/>
              <w:spacing w:before="3" w:line="252" w:lineRule="auto"/>
              <w:ind w:left="106" w:right="102"/>
              <w:rPr>
                <w:rFonts w:ascii="Calibri" w:eastAsia="Calibri" w:hAnsi="Calibri" w:cs="Calibri"/>
              </w:rPr>
            </w:pPr>
            <w:r w:rsidRPr="3C8D5AA2">
              <w:rPr>
                <w:rFonts w:ascii="Calibri" w:eastAsia="Calibri" w:hAnsi="Calibri" w:cs="Calibri"/>
              </w:rPr>
              <w:t xml:space="preserve">Please provide contact details of </w:t>
            </w:r>
            <w:r w:rsidR="51AAD05E" w:rsidRPr="3C8D5AA2">
              <w:rPr>
                <w:rFonts w:ascii="Calibri" w:eastAsia="Calibri" w:hAnsi="Calibri" w:cs="Calibri"/>
              </w:rPr>
              <w:t>a</w:t>
            </w:r>
            <w:r w:rsidR="1C3D7E83" w:rsidRPr="3C8D5AA2">
              <w:rPr>
                <w:rFonts w:ascii="Calibri" w:eastAsia="Calibri" w:hAnsi="Calibri" w:cs="Calibri"/>
              </w:rPr>
              <w:t>t least</w:t>
            </w:r>
            <w:r w:rsidR="099017C4" w:rsidRPr="3C8D5AA2">
              <w:rPr>
                <w:rFonts w:ascii="Calibri" w:eastAsia="Calibri" w:hAnsi="Calibri" w:cs="Calibri"/>
              </w:rPr>
              <w:t xml:space="preserve"> 2 past working </w:t>
            </w:r>
            <w:r w:rsidR="099017C4" w:rsidRPr="3C8D5AA2">
              <w:rPr>
                <w:rFonts w:ascii="Calibri" w:eastAsia="Calibri" w:hAnsi="Calibri" w:cs="Calibri"/>
              </w:rPr>
              <w:lastRenderedPageBreak/>
              <w:t xml:space="preserve">experiences in humanitarian (preferable) or private sectors in Iraq in the design and delivery of training, and/or awareness raising sessions related to Iraqi Law (preferably in Iraqi </w:t>
            </w:r>
            <w:proofErr w:type="spellStart"/>
            <w:r w:rsidR="099017C4" w:rsidRPr="3C8D5AA2">
              <w:rPr>
                <w:rFonts w:ascii="Calibri" w:eastAsia="Calibri" w:hAnsi="Calibri" w:cs="Calibri"/>
              </w:rPr>
              <w:t>Labour</w:t>
            </w:r>
            <w:proofErr w:type="spellEnd"/>
            <w:r w:rsidR="099017C4" w:rsidRPr="3C8D5AA2">
              <w:rPr>
                <w:rFonts w:ascii="Calibri" w:eastAsia="Calibri" w:hAnsi="Calibri" w:cs="Calibri"/>
              </w:rPr>
              <w:t xml:space="preserve"> Law </w:t>
            </w:r>
            <w:r w:rsidR="297510A5" w:rsidRPr="3C8D5AA2">
              <w:rPr>
                <w:rFonts w:ascii="Calibri" w:eastAsia="Calibri" w:hAnsi="Calibri" w:cs="Calibri"/>
              </w:rPr>
              <w:t>(Attach with technical bid).</w:t>
            </w:r>
          </w:p>
        </w:tc>
      </w:tr>
      <w:tr w:rsidR="00480D4D" w:rsidRPr="00B52B13" w14:paraId="4CF8951C" w14:textId="77777777" w:rsidTr="3C8D5AA2">
        <w:trPr>
          <w:trHeight w:val="538"/>
        </w:trPr>
        <w:tc>
          <w:tcPr>
            <w:tcW w:w="770" w:type="dxa"/>
          </w:tcPr>
          <w:p w14:paraId="2AD165EF" w14:textId="349F5D79" w:rsidR="00480D4D" w:rsidRPr="00606B69" w:rsidRDefault="00B30A75"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lastRenderedPageBreak/>
              <w:t>10</w:t>
            </w:r>
          </w:p>
        </w:tc>
        <w:tc>
          <w:tcPr>
            <w:tcW w:w="680" w:type="dxa"/>
          </w:tcPr>
          <w:p w14:paraId="3E405B5D" w14:textId="77777777" w:rsidR="00480D4D" w:rsidRPr="00606B69" w:rsidRDefault="00480D4D" w:rsidP="00606B69">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45FDDAF2" w14:textId="4568343E" w:rsidR="00480D4D" w:rsidRPr="00B52B13" w:rsidRDefault="00480D4D" w:rsidP="00480D4D">
            <w:pPr>
              <w:widowControl w:val="0"/>
              <w:autoSpaceDE w:val="0"/>
              <w:autoSpaceDN w:val="0"/>
              <w:spacing w:line="222" w:lineRule="exact"/>
              <w:ind w:left="107"/>
              <w:jc w:val="left"/>
              <w:rPr>
                <w:rFonts w:ascii="Calibri" w:eastAsia="Calibri" w:hAnsi="Calibri" w:cs="Calibri"/>
                <w:szCs w:val="22"/>
              </w:rPr>
            </w:pPr>
            <w:r>
              <w:rPr>
                <w:rFonts w:ascii="Calibri" w:eastAsia="Calibri" w:hAnsi="Calibri" w:cs="Calibri"/>
                <w:szCs w:val="22"/>
              </w:rPr>
              <w:t>CV</w:t>
            </w:r>
          </w:p>
        </w:tc>
        <w:tc>
          <w:tcPr>
            <w:tcW w:w="5089" w:type="dxa"/>
          </w:tcPr>
          <w:p w14:paraId="36C55FCA" w14:textId="428CC274" w:rsidR="00480D4D" w:rsidRPr="00B52B13" w:rsidRDefault="00480D4D" w:rsidP="5E39F6B1">
            <w:pPr>
              <w:widowControl w:val="0"/>
              <w:autoSpaceDE w:val="0"/>
              <w:autoSpaceDN w:val="0"/>
              <w:spacing w:before="1"/>
              <w:ind w:left="106"/>
              <w:jc w:val="left"/>
              <w:rPr>
                <w:rFonts w:ascii="Calibri" w:eastAsia="Calibri" w:hAnsi="Calibri" w:cs="Calibri"/>
              </w:rPr>
            </w:pPr>
            <w:r w:rsidRPr="5E39F6B1">
              <w:rPr>
                <w:rFonts w:ascii="Calibri" w:eastAsia="Calibri" w:hAnsi="Calibri" w:cs="Calibri"/>
              </w:rPr>
              <w:t xml:space="preserve">Updated CV of proposed team </w:t>
            </w:r>
            <w:r w:rsidR="00341454">
              <w:rPr>
                <w:rFonts w:ascii="Calibri" w:eastAsia="Calibri" w:hAnsi="Calibri" w:cs="Calibri"/>
              </w:rPr>
              <w:t>/</w:t>
            </w:r>
            <w:r w:rsidRPr="5E39F6B1">
              <w:rPr>
                <w:rFonts w:ascii="Calibri" w:eastAsia="Calibri" w:hAnsi="Calibri" w:cs="Calibri"/>
              </w:rPr>
              <w:t>lead consultant</w:t>
            </w:r>
            <w:r w:rsidR="00B463F4" w:rsidRPr="5E39F6B1">
              <w:rPr>
                <w:rFonts w:ascii="Calibri" w:eastAsia="Calibri" w:hAnsi="Calibri" w:cs="Calibri"/>
              </w:rPr>
              <w:t xml:space="preserve"> </w:t>
            </w:r>
            <w:r w:rsidRPr="5E39F6B1">
              <w:rPr>
                <w:rFonts w:ascii="Calibri" w:eastAsia="Calibri" w:hAnsi="Calibri" w:cs="Calibri"/>
              </w:rPr>
              <w:t>that clearly spells out the</w:t>
            </w:r>
            <w:r w:rsidR="00341454">
              <w:rPr>
                <w:rFonts w:ascii="Calibri" w:eastAsia="Calibri" w:hAnsi="Calibri" w:cs="Calibri"/>
              </w:rPr>
              <w:t xml:space="preserve"> </w:t>
            </w:r>
            <w:r w:rsidR="5EB5C11F" w:rsidRPr="5E39F6B1">
              <w:rPr>
                <w:rFonts w:ascii="Calibri" w:eastAsia="Calibri" w:hAnsi="Calibri" w:cs="Calibri"/>
              </w:rPr>
              <w:t xml:space="preserve">qualifications, </w:t>
            </w:r>
            <w:proofErr w:type="gramStart"/>
            <w:r w:rsidR="5EB5C11F" w:rsidRPr="5E39F6B1">
              <w:rPr>
                <w:rFonts w:ascii="Calibri" w:eastAsia="Calibri" w:hAnsi="Calibri" w:cs="Calibri"/>
              </w:rPr>
              <w:t>degree</w:t>
            </w:r>
            <w:proofErr w:type="gramEnd"/>
            <w:r w:rsidRPr="5E39F6B1">
              <w:rPr>
                <w:rFonts w:ascii="Calibri" w:eastAsia="Calibri" w:hAnsi="Calibri" w:cs="Calibri"/>
              </w:rPr>
              <w:t xml:space="preserve"> and experience. </w:t>
            </w:r>
            <w:r w:rsidR="00CA52EE" w:rsidRPr="5E39F6B1">
              <w:rPr>
                <w:rFonts w:ascii="Calibri" w:eastAsia="Calibri" w:hAnsi="Calibri" w:cs="Calibri"/>
              </w:rPr>
              <w:t>i</w:t>
            </w:r>
            <w:r w:rsidRPr="5E39F6B1">
              <w:rPr>
                <w:rFonts w:ascii="Calibri" w:eastAsia="Calibri" w:hAnsi="Calibri" w:cs="Calibri"/>
              </w:rPr>
              <w:t>nclude</w:t>
            </w:r>
            <w:r w:rsidRPr="5E39F6B1">
              <w:rPr>
                <w:rFonts w:ascii="Calibri" w:eastAsia="Calibri" w:hAnsi="Calibri" w:cs="Calibri"/>
                <w:spacing w:val="-3"/>
              </w:rPr>
              <w:t xml:space="preserve"> </w:t>
            </w:r>
            <w:r w:rsidRPr="5E39F6B1">
              <w:rPr>
                <w:rFonts w:ascii="Calibri" w:eastAsia="Calibri" w:hAnsi="Calibri" w:cs="Calibri"/>
              </w:rPr>
              <w:t xml:space="preserve">a </w:t>
            </w:r>
            <w:r w:rsidR="00CA52EE" w:rsidRPr="5E39F6B1">
              <w:rPr>
                <w:rFonts w:ascii="Calibri" w:eastAsia="Calibri" w:hAnsi="Calibri" w:cs="Calibri"/>
              </w:rPr>
              <w:t>c</w:t>
            </w:r>
            <w:r w:rsidRPr="5E39F6B1">
              <w:rPr>
                <w:rFonts w:ascii="Calibri" w:eastAsia="Calibri" w:hAnsi="Calibri" w:cs="Calibri"/>
              </w:rPr>
              <w:t>opy (</w:t>
            </w:r>
            <w:r w:rsidR="0028049D" w:rsidRPr="5E39F6B1">
              <w:rPr>
                <w:rFonts w:ascii="Calibri" w:eastAsia="Calibri" w:hAnsi="Calibri" w:cs="Calibri"/>
              </w:rPr>
              <w:t>A</w:t>
            </w:r>
            <w:r w:rsidRPr="5E39F6B1">
              <w:rPr>
                <w:rFonts w:ascii="Calibri" w:eastAsia="Calibri" w:hAnsi="Calibri" w:cs="Calibri"/>
              </w:rPr>
              <w:t>ttach with technical bid)</w:t>
            </w:r>
            <w:r w:rsidR="003A3ED2" w:rsidRPr="5E39F6B1">
              <w:rPr>
                <w:rFonts w:ascii="Calibri" w:eastAsia="Calibri" w:hAnsi="Calibri" w:cs="Calibri"/>
              </w:rPr>
              <w:t>.</w:t>
            </w:r>
          </w:p>
        </w:tc>
      </w:tr>
      <w:tr w:rsidR="00B1041A" w:rsidRPr="00B52B13" w14:paraId="510F16ED" w14:textId="77777777" w:rsidTr="3C8D5AA2">
        <w:trPr>
          <w:trHeight w:val="733"/>
        </w:trPr>
        <w:tc>
          <w:tcPr>
            <w:tcW w:w="770" w:type="dxa"/>
          </w:tcPr>
          <w:p w14:paraId="777D2D02" w14:textId="661C49F5"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11</w:t>
            </w:r>
          </w:p>
        </w:tc>
        <w:tc>
          <w:tcPr>
            <w:tcW w:w="680" w:type="dxa"/>
          </w:tcPr>
          <w:p w14:paraId="18349DC4" w14:textId="77777777"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35951B61" w14:textId="241C21FF" w:rsidR="00B1041A" w:rsidRPr="00DA0789" w:rsidRDefault="00B1041A" w:rsidP="00B1041A">
            <w:pPr>
              <w:widowControl w:val="0"/>
              <w:autoSpaceDE w:val="0"/>
              <w:autoSpaceDN w:val="0"/>
              <w:spacing w:before="1"/>
              <w:ind w:left="107"/>
              <w:jc w:val="left"/>
              <w:rPr>
                <w:rFonts w:ascii="Calibri" w:eastAsia="Calibri" w:hAnsi="Calibri" w:cs="Calibri"/>
                <w:szCs w:val="22"/>
              </w:rPr>
            </w:pPr>
            <w:r w:rsidRPr="00DA0789">
              <w:rPr>
                <w:rFonts w:ascii="Calibri" w:eastAsia="Calibri" w:hAnsi="Calibri" w:cs="Calibri"/>
                <w:szCs w:val="22"/>
              </w:rPr>
              <w:t xml:space="preserve">Sample </w:t>
            </w:r>
          </w:p>
        </w:tc>
        <w:tc>
          <w:tcPr>
            <w:tcW w:w="5089" w:type="dxa"/>
          </w:tcPr>
          <w:p w14:paraId="34483467" w14:textId="600621E1" w:rsidR="00B1041A" w:rsidRPr="00341454" w:rsidRDefault="002936C5" w:rsidP="00B1041A">
            <w:pPr>
              <w:widowControl w:val="0"/>
              <w:autoSpaceDE w:val="0"/>
              <w:autoSpaceDN w:val="0"/>
              <w:spacing w:before="1"/>
              <w:ind w:left="106"/>
              <w:jc w:val="left"/>
              <w:rPr>
                <w:rFonts w:ascii="Calibri" w:eastAsia="Calibri" w:hAnsi="Calibri" w:cs="Calibri"/>
                <w:highlight w:val="yellow"/>
              </w:rPr>
            </w:pPr>
            <w:r w:rsidRPr="006832EC">
              <w:rPr>
                <w:rFonts w:ascii="Calibri" w:eastAsia="Calibri" w:hAnsi="Calibri" w:cs="Calibri"/>
              </w:rPr>
              <w:t>2 samples of similar previous training</w:t>
            </w:r>
            <w:r w:rsidR="00B1041A" w:rsidRPr="006832EC">
              <w:rPr>
                <w:rFonts w:ascii="Calibri" w:eastAsia="Calibri" w:hAnsi="Calibri" w:cs="Calibri"/>
              </w:rPr>
              <w:t>) (</w:t>
            </w:r>
            <w:r w:rsidR="0028049D" w:rsidRPr="006832EC">
              <w:rPr>
                <w:rFonts w:ascii="Calibri" w:eastAsia="Calibri" w:hAnsi="Calibri" w:cs="Calibri"/>
              </w:rPr>
              <w:t>A</w:t>
            </w:r>
            <w:r w:rsidR="00B1041A" w:rsidRPr="006832EC">
              <w:rPr>
                <w:rFonts w:ascii="Calibri" w:eastAsia="Calibri" w:hAnsi="Calibri" w:cs="Calibri"/>
              </w:rPr>
              <w:t>ttach with technical bid)</w:t>
            </w:r>
            <w:r w:rsidR="003A3ED2" w:rsidRPr="006832EC">
              <w:rPr>
                <w:rFonts w:ascii="Calibri" w:eastAsia="Calibri" w:hAnsi="Calibri" w:cs="Calibri"/>
              </w:rPr>
              <w:t>.</w:t>
            </w:r>
          </w:p>
        </w:tc>
      </w:tr>
      <w:tr w:rsidR="00B1041A" w:rsidRPr="00B52B13" w14:paraId="403665AA" w14:textId="77777777" w:rsidTr="3C8D5AA2">
        <w:trPr>
          <w:trHeight w:val="806"/>
        </w:trPr>
        <w:tc>
          <w:tcPr>
            <w:tcW w:w="770" w:type="dxa"/>
          </w:tcPr>
          <w:p w14:paraId="4AEF7530" w14:textId="52BDC43D"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12</w:t>
            </w:r>
          </w:p>
        </w:tc>
        <w:tc>
          <w:tcPr>
            <w:tcW w:w="680" w:type="dxa"/>
          </w:tcPr>
          <w:p w14:paraId="5F6F8C46" w14:textId="77777777" w:rsidR="00B1041A" w:rsidRPr="00606B69" w:rsidRDefault="00B1041A" w:rsidP="00B1041A">
            <w:pPr>
              <w:widowControl w:val="0"/>
              <w:autoSpaceDE w:val="0"/>
              <w:autoSpaceDN w:val="0"/>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55655177" w14:textId="30540559" w:rsidR="00B1041A" w:rsidRPr="00B52B13" w:rsidRDefault="00B1041A" w:rsidP="00B1041A">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 xml:space="preserve">Registration </w:t>
            </w:r>
            <w:r>
              <w:rPr>
                <w:rFonts w:ascii="Calibri" w:eastAsia="Calibri" w:hAnsi="Calibri" w:cs="Calibri"/>
                <w:szCs w:val="22"/>
              </w:rPr>
              <w:t>c</w:t>
            </w:r>
            <w:r w:rsidRPr="00B52B13">
              <w:rPr>
                <w:rFonts w:ascii="Calibri" w:eastAsia="Calibri" w:hAnsi="Calibri" w:cs="Calibri"/>
                <w:szCs w:val="22"/>
              </w:rPr>
              <w:t>ertificate</w:t>
            </w:r>
          </w:p>
          <w:p w14:paraId="2AF31B9F" w14:textId="16D4A9FE" w:rsidR="00B1041A" w:rsidRPr="00B52B13" w:rsidRDefault="00B1041A" w:rsidP="00B1041A">
            <w:pPr>
              <w:widowControl w:val="0"/>
              <w:autoSpaceDE w:val="0"/>
              <w:autoSpaceDN w:val="0"/>
              <w:spacing w:line="270" w:lineRule="atLeast"/>
              <w:ind w:left="107" w:right="199"/>
              <w:jc w:val="left"/>
              <w:rPr>
                <w:rFonts w:ascii="Calibri" w:eastAsia="Calibri" w:hAnsi="Calibri" w:cs="Calibri"/>
                <w:szCs w:val="22"/>
              </w:rPr>
            </w:pPr>
            <w:r w:rsidRPr="00B52B13">
              <w:rPr>
                <w:rFonts w:ascii="Calibri" w:eastAsia="Calibri" w:hAnsi="Calibri" w:cs="Calibri"/>
                <w:szCs w:val="22"/>
              </w:rPr>
              <w:t xml:space="preserve">and </w:t>
            </w:r>
            <w:r>
              <w:rPr>
                <w:rFonts w:ascii="Calibri" w:eastAsia="Calibri" w:hAnsi="Calibri" w:cs="Calibri"/>
                <w:szCs w:val="22"/>
              </w:rPr>
              <w:t>e</w:t>
            </w:r>
            <w:r w:rsidRPr="00B52B13">
              <w:rPr>
                <w:rFonts w:ascii="Calibri" w:eastAsia="Calibri" w:hAnsi="Calibri" w:cs="Calibri"/>
                <w:szCs w:val="22"/>
              </w:rPr>
              <w:t xml:space="preserve">vidence of </w:t>
            </w:r>
            <w:r>
              <w:rPr>
                <w:rFonts w:ascii="Calibri" w:eastAsia="Calibri" w:hAnsi="Calibri" w:cs="Calibri"/>
                <w:szCs w:val="22"/>
              </w:rPr>
              <w:t>t</w:t>
            </w:r>
            <w:r w:rsidRPr="00B52B13">
              <w:rPr>
                <w:rFonts w:ascii="Calibri" w:eastAsia="Calibri" w:hAnsi="Calibri" w:cs="Calibri"/>
                <w:szCs w:val="22"/>
              </w:rPr>
              <w:t>ax</w:t>
            </w:r>
            <w:r>
              <w:rPr>
                <w:rFonts w:ascii="Calibri" w:eastAsia="Calibri" w:hAnsi="Calibri" w:cs="Calibri"/>
                <w:szCs w:val="22"/>
              </w:rPr>
              <w:t xml:space="preserve">. </w:t>
            </w:r>
            <w:r w:rsidRPr="00E81925">
              <w:rPr>
                <w:rFonts w:ascii="Calibri" w:eastAsia="Calibri" w:hAnsi="Calibri" w:cs="Calibri"/>
                <w:szCs w:val="22"/>
              </w:rPr>
              <w:t>clearance/registration for company, and a copy of ID and tax</w:t>
            </w:r>
            <w:r w:rsidRPr="00B52B13">
              <w:rPr>
                <w:rFonts w:ascii="Calibri" w:eastAsia="Calibri" w:hAnsi="Calibri" w:cs="Calibri"/>
                <w:szCs w:val="22"/>
              </w:rPr>
              <w:t xml:space="preserve"> registration</w:t>
            </w:r>
            <w:r>
              <w:rPr>
                <w:rFonts w:ascii="Calibri" w:eastAsia="Calibri" w:hAnsi="Calibri" w:cs="Calibri"/>
                <w:szCs w:val="22"/>
              </w:rPr>
              <w:t>-</w:t>
            </w:r>
            <w:r w:rsidRPr="00B52B13">
              <w:rPr>
                <w:rFonts w:ascii="Calibri" w:eastAsia="Calibri" w:hAnsi="Calibri" w:cs="Calibri"/>
                <w:szCs w:val="22"/>
              </w:rPr>
              <w:t>clearance in case of Individuals</w:t>
            </w:r>
            <w:r w:rsidR="00556AD7">
              <w:rPr>
                <w:rFonts w:ascii="Calibri" w:eastAsia="Calibri" w:hAnsi="Calibri" w:cs="Calibri"/>
                <w:szCs w:val="22"/>
              </w:rPr>
              <w:t xml:space="preserve"> </w:t>
            </w:r>
            <w:r w:rsidR="001B2D63">
              <w:rPr>
                <w:rFonts w:ascii="Calibri" w:eastAsia="Calibri" w:hAnsi="Calibri" w:cs="Calibri"/>
                <w:szCs w:val="22"/>
              </w:rPr>
              <w:t>(</w:t>
            </w:r>
            <w:r w:rsidR="001B2D63" w:rsidRPr="00DA0789">
              <w:rPr>
                <w:rFonts w:eastAsia="Calibri"/>
                <w:szCs w:val="22"/>
              </w:rPr>
              <w:t>if applicable in consultant country).</w:t>
            </w:r>
          </w:p>
        </w:tc>
        <w:tc>
          <w:tcPr>
            <w:tcW w:w="5089" w:type="dxa"/>
          </w:tcPr>
          <w:p w14:paraId="4B7770FD" w14:textId="2DA31DBD" w:rsidR="00B1041A" w:rsidRPr="00B52B13" w:rsidRDefault="00B1041A" w:rsidP="00B1041A">
            <w:pPr>
              <w:widowControl w:val="0"/>
              <w:autoSpaceDE w:val="0"/>
              <w:autoSpaceDN w:val="0"/>
              <w:spacing w:line="268" w:lineRule="exact"/>
              <w:ind w:left="107"/>
              <w:jc w:val="left"/>
              <w:rPr>
                <w:rFonts w:ascii="Calibri" w:eastAsia="Calibri" w:hAnsi="Calibri" w:cs="Calibri"/>
                <w:szCs w:val="22"/>
              </w:rPr>
            </w:pPr>
            <w:r w:rsidRPr="00B52B13">
              <w:rPr>
                <w:rFonts w:ascii="Calibri" w:eastAsia="Calibri" w:hAnsi="Calibri" w:cs="Calibri"/>
                <w:szCs w:val="22"/>
              </w:rPr>
              <w:t xml:space="preserve">Consultancy </w:t>
            </w:r>
            <w:r>
              <w:rPr>
                <w:rFonts w:ascii="Calibri" w:eastAsia="Calibri" w:hAnsi="Calibri" w:cs="Calibri"/>
                <w:szCs w:val="22"/>
              </w:rPr>
              <w:t>f</w:t>
            </w:r>
            <w:r w:rsidRPr="00B52B13">
              <w:rPr>
                <w:rFonts w:ascii="Calibri" w:eastAsia="Calibri" w:hAnsi="Calibri" w:cs="Calibri"/>
                <w:szCs w:val="22"/>
              </w:rPr>
              <w:t>irms are required to include a copy of</w:t>
            </w:r>
            <w:r>
              <w:rPr>
                <w:rFonts w:ascii="Calibri" w:eastAsia="Calibri" w:hAnsi="Calibri" w:cs="Calibri"/>
                <w:szCs w:val="22"/>
              </w:rPr>
              <w:t xml:space="preserve"> the c</w:t>
            </w:r>
            <w:r w:rsidRPr="00B52B13">
              <w:rPr>
                <w:rFonts w:ascii="Calibri" w:eastAsia="Calibri" w:hAnsi="Calibri" w:cs="Calibri"/>
                <w:szCs w:val="22"/>
              </w:rPr>
              <w:t xml:space="preserve">ompany </w:t>
            </w:r>
            <w:r>
              <w:rPr>
                <w:rFonts w:ascii="Calibri" w:eastAsia="Calibri" w:hAnsi="Calibri" w:cs="Calibri"/>
                <w:szCs w:val="22"/>
              </w:rPr>
              <w:t>r</w:t>
            </w:r>
            <w:r w:rsidRPr="00B52B13">
              <w:rPr>
                <w:rFonts w:ascii="Calibri" w:eastAsia="Calibri" w:hAnsi="Calibri" w:cs="Calibri"/>
                <w:szCs w:val="22"/>
              </w:rPr>
              <w:t xml:space="preserve">egistration </w:t>
            </w:r>
            <w:r>
              <w:rPr>
                <w:rFonts w:ascii="Calibri" w:eastAsia="Calibri" w:hAnsi="Calibri" w:cs="Calibri"/>
                <w:szCs w:val="22"/>
              </w:rPr>
              <w:t>c</w:t>
            </w:r>
            <w:r w:rsidRPr="00B52B13">
              <w:rPr>
                <w:rFonts w:ascii="Calibri" w:eastAsia="Calibri" w:hAnsi="Calibri" w:cs="Calibri"/>
                <w:szCs w:val="22"/>
              </w:rPr>
              <w:t>ertificate</w:t>
            </w:r>
            <w:r>
              <w:rPr>
                <w:rFonts w:ascii="Calibri" w:eastAsia="Calibri" w:hAnsi="Calibri" w:cs="Calibri"/>
                <w:szCs w:val="22"/>
              </w:rPr>
              <w:t xml:space="preserve"> </w:t>
            </w:r>
            <w:r w:rsidRPr="00B52B13">
              <w:rPr>
                <w:rFonts w:ascii="Calibri" w:eastAsia="Calibri" w:hAnsi="Calibri" w:cs="Calibri"/>
                <w:szCs w:val="22"/>
              </w:rPr>
              <w:t xml:space="preserve">and </w:t>
            </w:r>
            <w:r>
              <w:rPr>
                <w:rFonts w:ascii="Calibri" w:eastAsia="Calibri" w:hAnsi="Calibri" w:cs="Calibri"/>
                <w:szCs w:val="22"/>
              </w:rPr>
              <w:t>e</w:t>
            </w:r>
            <w:r w:rsidRPr="00B52B13">
              <w:rPr>
                <w:rFonts w:ascii="Calibri" w:eastAsia="Calibri" w:hAnsi="Calibri" w:cs="Calibri"/>
                <w:szCs w:val="22"/>
              </w:rPr>
              <w:t xml:space="preserve">vidence of </w:t>
            </w:r>
            <w:r>
              <w:rPr>
                <w:rFonts w:ascii="Calibri" w:eastAsia="Calibri" w:hAnsi="Calibri" w:cs="Calibri"/>
                <w:szCs w:val="22"/>
              </w:rPr>
              <w:t>t</w:t>
            </w:r>
            <w:r w:rsidRPr="00B52B13">
              <w:rPr>
                <w:rFonts w:ascii="Calibri" w:eastAsia="Calibri" w:hAnsi="Calibri" w:cs="Calibri"/>
                <w:szCs w:val="22"/>
              </w:rPr>
              <w:t>ax</w:t>
            </w:r>
            <w:r>
              <w:rPr>
                <w:rFonts w:ascii="Calibri" w:eastAsia="Calibri" w:hAnsi="Calibri" w:cs="Calibri"/>
                <w:szCs w:val="22"/>
              </w:rPr>
              <w:t xml:space="preserve"> c</w:t>
            </w:r>
            <w:r w:rsidRPr="00B52B13">
              <w:rPr>
                <w:rFonts w:ascii="Calibri" w:eastAsia="Calibri" w:hAnsi="Calibri" w:cs="Calibri"/>
                <w:szCs w:val="22"/>
              </w:rPr>
              <w:t xml:space="preserve">learance for </w:t>
            </w:r>
            <w:r>
              <w:rPr>
                <w:rFonts w:ascii="Calibri" w:eastAsia="Calibri" w:hAnsi="Calibri" w:cs="Calibri"/>
                <w:szCs w:val="22"/>
              </w:rPr>
              <w:t>the c</w:t>
            </w:r>
            <w:r w:rsidRPr="00B52B13">
              <w:rPr>
                <w:rFonts w:ascii="Calibri" w:eastAsia="Calibri" w:hAnsi="Calibri" w:cs="Calibri"/>
                <w:szCs w:val="22"/>
              </w:rPr>
              <w:t xml:space="preserve">ompany, and </w:t>
            </w:r>
            <w:r>
              <w:rPr>
                <w:rFonts w:ascii="Calibri" w:eastAsia="Calibri" w:hAnsi="Calibri" w:cs="Calibri"/>
                <w:szCs w:val="22"/>
              </w:rPr>
              <w:t>a</w:t>
            </w:r>
            <w:r w:rsidRPr="00B52B13">
              <w:rPr>
                <w:rFonts w:ascii="Calibri" w:eastAsia="Calibri" w:hAnsi="Calibri" w:cs="Calibri"/>
                <w:szCs w:val="22"/>
              </w:rPr>
              <w:t xml:space="preserve"> copy of ID and </w:t>
            </w:r>
            <w:r>
              <w:rPr>
                <w:rFonts w:ascii="Calibri" w:eastAsia="Calibri" w:hAnsi="Calibri" w:cs="Calibri"/>
                <w:szCs w:val="22"/>
              </w:rPr>
              <w:t>t</w:t>
            </w:r>
            <w:r w:rsidRPr="00B52B13">
              <w:rPr>
                <w:rFonts w:ascii="Calibri" w:eastAsia="Calibri" w:hAnsi="Calibri" w:cs="Calibri"/>
                <w:szCs w:val="22"/>
              </w:rPr>
              <w:t>ax registration</w:t>
            </w:r>
            <w:r>
              <w:rPr>
                <w:rFonts w:ascii="Calibri" w:eastAsia="Calibri" w:hAnsi="Calibri" w:cs="Calibri"/>
                <w:szCs w:val="22"/>
              </w:rPr>
              <w:t xml:space="preserve"> </w:t>
            </w:r>
            <w:r w:rsidR="00C65B6C">
              <w:rPr>
                <w:rFonts w:ascii="Calibri" w:eastAsia="Calibri" w:hAnsi="Calibri" w:cs="Calibri"/>
                <w:szCs w:val="22"/>
              </w:rPr>
              <w:t>-</w:t>
            </w:r>
            <w:r w:rsidR="00F517A1">
              <w:rPr>
                <w:rFonts w:ascii="Calibri" w:eastAsia="Calibri" w:hAnsi="Calibri" w:cs="Calibri"/>
                <w:szCs w:val="22"/>
              </w:rPr>
              <w:t xml:space="preserve"> </w:t>
            </w:r>
            <w:r w:rsidRPr="00B52B13">
              <w:rPr>
                <w:rFonts w:ascii="Calibri" w:eastAsia="Calibri" w:hAnsi="Calibri" w:cs="Calibri"/>
                <w:szCs w:val="22"/>
              </w:rPr>
              <w:t xml:space="preserve">clearance in case of </w:t>
            </w:r>
            <w:r>
              <w:rPr>
                <w:rFonts w:ascii="Calibri" w:eastAsia="Calibri" w:hAnsi="Calibri" w:cs="Calibri"/>
                <w:szCs w:val="22"/>
              </w:rPr>
              <w:t>i</w:t>
            </w:r>
            <w:r w:rsidRPr="00B52B13">
              <w:rPr>
                <w:rFonts w:ascii="Calibri" w:eastAsia="Calibri" w:hAnsi="Calibri" w:cs="Calibri"/>
                <w:szCs w:val="22"/>
              </w:rPr>
              <w:t>ndividuals</w:t>
            </w:r>
            <w:r>
              <w:rPr>
                <w:rFonts w:ascii="Calibri" w:eastAsia="Calibri" w:hAnsi="Calibri" w:cs="Calibri"/>
                <w:szCs w:val="22"/>
              </w:rPr>
              <w:t>, plus</w:t>
            </w:r>
            <w:r w:rsidRPr="00B52B13">
              <w:rPr>
                <w:rFonts w:ascii="Calibri" w:eastAsia="Calibri" w:hAnsi="Calibri" w:cs="Calibri"/>
                <w:szCs w:val="22"/>
              </w:rPr>
              <w:t xml:space="preserve"> </w:t>
            </w:r>
            <w:r>
              <w:rPr>
                <w:rFonts w:ascii="Calibri" w:eastAsia="Calibri" w:hAnsi="Calibri" w:cs="Calibri"/>
                <w:szCs w:val="22"/>
              </w:rPr>
              <w:t xml:space="preserve">a </w:t>
            </w:r>
            <w:r w:rsidRPr="00B52B13">
              <w:rPr>
                <w:rFonts w:ascii="Calibri" w:eastAsia="Calibri" w:hAnsi="Calibri" w:cs="Calibri"/>
                <w:szCs w:val="22"/>
              </w:rPr>
              <w:t>partnership agreement required in case of implementation through local partner</w:t>
            </w:r>
            <w:r w:rsidR="003A3ED2">
              <w:rPr>
                <w:rFonts w:ascii="Calibri" w:eastAsia="Calibri" w:hAnsi="Calibri" w:cs="Calibri"/>
                <w:szCs w:val="22"/>
              </w:rPr>
              <w:t xml:space="preserve"> </w:t>
            </w:r>
            <w:r w:rsidR="003A3ED2" w:rsidRPr="00B52B13">
              <w:rPr>
                <w:rFonts w:ascii="Calibri" w:eastAsia="Calibri" w:hAnsi="Calibri" w:cs="Calibri"/>
                <w:szCs w:val="22"/>
              </w:rPr>
              <w:t xml:space="preserve">(Attach with technical </w:t>
            </w:r>
            <w:r w:rsidR="003A3ED2">
              <w:rPr>
                <w:rFonts w:ascii="Calibri" w:eastAsia="Calibri" w:hAnsi="Calibri" w:cs="Calibri"/>
                <w:szCs w:val="22"/>
              </w:rPr>
              <w:t>bid</w:t>
            </w:r>
            <w:r w:rsidR="003A3ED2" w:rsidRPr="00B52B13">
              <w:rPr>
                <w:rFonts w:ascii="Calibri" w:eastAsia="Calibri" w:hAnsi="Calibri" w:cs="Calibri"/>
                <w:szCs w:val="22"/>
              </w:rPr>
              <w:t>)</w:t>
            </w:r>
            <w:r w:rsidRPr="00B52B13">
              <w:rPr>
                <w:rFonts w:ascii="Calibri" w:eastAsia="Calibri" w:hAnsi="Calibri" w:cs="Calibri"/>
                <w:szCs w:val="22"/>
              </w:rPr>
              <w:t>.</w:t>
            </w:r>
          </w:p>
        </w:tc>
      </w:tr>
      <w:tr w:rsidR="00B1041A" w:rsidRPr="00B52B13" w14:paraId="33A5EE38" w14:textId="77777777" w:rsidTr="3C8D5AA2">
        <w:trPr>
          <w:trHeight w:val="806"/>
        </w:trPr>
        <w:tc>
          <w:tcPr>
            <w:tcW w:w="770" w:type="dxa"/>
          </w:tcPr>
          <w:p w14:paraId="2D243578" w14:textId="5F1A02CE" w:rsidR="00B1041A" w:rsidRPr="00606B69" w:rsidRDefault="00B1041A" w:rsidP="00B1041A">
            <w:pPr>
              <w:widowControl w:val="0"/>
              <w:autoSpaceDE w:val="0"/>
              <w:autoSpaceDN w:val="0"/>
              <w:spacing w:before="1"/>
              <w:ind w:left="107"/>
              <w:jc w:val="left"/>
              <w:rPr>
                <w:rFonts w:ascii="Calibri" w:eastAsia="Calibri" w:hAnsi="Calibri" w:cs="Calibri"/>
                <w:w w:val="99"/>
                <w:szCs w:val="22"/>
              </w:rPr>
            </w:pPr>
            <w:r w:rsidRPr="00606B69">
              <w:rPr>
                <w:rFonts w:ascii="Calibri" w:eastAsia="Calibri" w:hAnsi="Calibri" w:cs="Calibri"/>
                <w:w w:val="99"/>
                <w:szCs w:val="22"/>
              </w:rPr>
              <w:t>13</w:t>
            </w:r>
          </w:p>
        </w:tc>
        <w:tc>
          <w:tcPr>
            <w:tcW w:w="680" w:type="dxa"/>
          </w:tcPr>
          <w:p w14:paraId="6123FCBB" w14:textId="77777777" w:rsidR="00B1041A" w:rsidRPr="00606B69" w:rsidRDefault="00B1041A" w:rsidP="00B1041A">
            <w:pPr>
              <w:widowControl w:val="0"/>
              <w:autoSpaceDE w:val="0"/>
              <w:autoSpaceDN w:val="0"/>
              <w:ind w:left="107"/>
              <w:jc w:val="left"/>
              <w:rPr>
                <w:rFonts w:ascii="Calibri" w:eastAsia="Calibri" w:hAnsi="Calibri" w:cs="Calibri"/>
                <w:w w:val="99"/>
                <w:szCs w:val="22"/>
              </w:rPr>
            </w:pPr>
            <w:r w:rsidRPr="00606B69">
              <w:rPr>
                <w:rFonts w:ascii="Calibri" w:eastAsia="Calibri" w:hAnsi="Calibri" w:cs="Calibri"/>
                <w:w w:val="99"/>
                <w:szCs w:val="22"/>
              </w:rPr>
              <w:t>NA</w:t>
            </w:r>
          </w:p>
        </w:tc>
        <w:tc>
          <w:tcPr>
            <w:tcW w:w="3510" w:type="dxa"/>
          </w:tcPr>
          <w:p w14:paraId="3CA37E5B" w14:textId="2CEB7F44" w:rsidR="00B1041A" w:rsidRPr="00B52B13" w:rsidRDefault="00B1041A" w:rsidP="00B1041A">
            <w:pPr>
              <w:widowControl w:val="0"/>
              <w:autoSpaceDE w:val="0"/>
              <w:autoSpaceDN w:val="0"/>
              <w:spacing w:line="268" w:lineRule="exact"/>
              <w:ind w:left="107"/>
              <w:jc w:val="left"/>
              <w:rPr>
                <w:rFonts w:ascii="Calibri" w:eastAsia="Calibri" w:hAnsi="Calibri" w:cs="Calibri"/>
                <w:szCs w:val="22"/>
              </w:rPr>
            </w:pPr>
            <w:r>
              <w:rPr>
                <w:rFonts w:ascii="Calibri" w:eastAsia="Calibri" w:hAnsi="Calibri" w:cs="Calibri"/>
              </w:rPr>
              <w:t>Cover Letter</w:t>
            </w:r>
          </w:p>
        </w:tc>
        <w:tc>
          <w:tcPr>
            <w:tcW w:w="5089" w:type="dxa"/>
          </w:tcPr>
          <w:p w14:paraId="67333C87" w14:textId="7ABC127C" w:rsidR="00B1041A" w:rsidRPr="00B52B13" w:rsidRDefault="00DB000A" w:rsidP="00B1041A">
            <w:pPr>
              <w:widowControl w:val="0"/>
              <w:autoSpaceDE w:val="0"/>
              <w:autoSpaceDN w:val="0"/>
              <w:ind w:left="106" w:right="94"/>
              <w:jc w:val="left"/>
              <w:rPr>
                <w:rFonts w:ascii="Calibri" w:eastAsia="Calibri" w:hAnsi="Calibri" w:cs="Calibri"/>
                <w:szCs w:val="22"/>
              </w:rPr>
            </w:pPr>
            <w:r w:rsidRPr="00FE0DBD">
              <w:t>A cover letter of no more than 3 pages introducing the evaluator/the consultancy firm and how the past experiences, skills and competencies meet the expected qualifications, with concrete examples. Please also use this cover letter to indicate the consultants’ availability for the proposed period</w:t>
            </w:r>
            <w:r w:rsidR="00B1041A" w:rsidRPr="00B52B13">
              <w:rPr>
                <w:rFonts w:ascii="Calibri" w:eastAsia="Calibri" w:hAnsi="Calibri" w:cs="Calibri"/>
                <w:szCs w:val="22"/>
              </w:rPr>
              <w:t xml:space="preserve"> (Attach with technical </w:t>
            </w:r>
            <w:r w:rsidR="00B1041A">
              <w:rPr>
                <w:rFonts w:ascii="Calibri" w:eastAsia="Calibri" w:hAnsi="Calibri" w:cs="Calibri"/>
                <w:szCs w:val="22"/>
              </w:rPr>
              <w:t>bid</w:t>
            </w:r>
            <w:r w:rsidR="00B1041A" w:rsidRPr="00B52B13">
              <w:rPr>
                <w:rFonts w:ascii="Calibri" w:eastAsia="Calibri" w:hAnsi="Calibri" w:cs="Calibri"/>
                <w:szCs w:val="22"/>
              </w:rPr>
              <w:t>)</w:t>
            </w:r>
            <w:r w:rsidR="003A3ED2">
              <w:rPr>
                <w:rFonts w:ascii="Calibri" w:eastAsia="Calibri" w:hAnsi="Calibri" w:cs="Calibri"/>
                <w:szCs w:val="22"/>
              </w:rPr>
              <w:t>.</w:t>
            </w:r>
          </w:p>
        </w:tc>
      </w:tr>
    </w:tbl>
    <w:p w14:paraId="766739F1" w14:textId="77777777" w:rsidR="00941308" w:rsidRDefault="00941308">
      <w:pPr>
        <w:rPr>
          <w:color w:val="222222"/>
        </w:rPr>
      </w:pPr>
    </w:p>
    <w:p w14:paraId="58C5A19C" w14:textId="02F266A4" w:rsidR="00141F35" w:rsidRDefault="00141F35" w:rsidP="00972789">
      <w:pPr>
        <w:pStyle w:val="Heading2"/>
        <w:spacing w:after="0"/>
      </w:pPr>
      <w:r>
        <w:t>Technical</w:t>
      </w:r>
      <w:r w:rsidRPr="00972789">
        <w:t xml:space="preserve"> </w:t>
      </w:r>
      <w:r w:rsidR="006166F0">
        <w:t>Evaluation</w:t>
      </w:r>
    </w:p>
    <w:p w14:paraId="06A1A43F" w14:textId="4BBFB0AE" w:rsidR="00AA4634" w:rsidRDefault="00AA4634" w:rsidP="00AA4634">
      <w:pPr>
        <w:tabs>
          <w:tab w:val="left" w:pos="360"/>
        </w:tabs>
        <w:rPr>
          <w:rFonts w:ascii="Calibri" w:hAnsi="Calibri" w:cs="Arial"/>
          <w:color w:val="222222"/>
          <w:szCs w:val="22"/>
          <w:lang w:val="en-GB"/>
        </w:rPr>
      </w:pPr>
      <w:r>
        <w:rPr>
          <w:rFonts w:ascii="Calibri" w:hAnsi="Calibri" w:cs="Arial"/>
          <w:szCs w:val="22"/>
          <w:lang w:val="en-GB"/>
        </w:rPr>
        <w:t>To be technically acceptable, the b</w:t>
      </w:r>
      <w:r w:rsidRPr="00EE1B34">
        <w:rPr>
          <w:rFonts w:ascii="Calibri" w:hAnsi="Calibri" w:cs="Arial"/>
          <w:szCs w:val="22"/>
          <w:lang w:val="en-GB"/>
        </w:rPr>
        <w:t xml:space="preserve">id </w:t>
      </w:r>
      <w:r w:rsidR="002808DB">
        <w:rPr>
          <w:rFonts w:ascii="Calibri" w:hAnsi="Calibri" w:cs="Arial"/>
          <w:szCs w:val="22"/>
          <w:lang w:val="en-GB"/>
        </w:rPr>
        <w:t>shall</w:t>
      </w:r>
      <w:r>
        <w:rPr>
          <w:rFonts w:ascii="Calibri" w:hAnsi="Calibri" w:cs="Arial"/>
          <w:szCs w:val="22"/>
          <w:lang w:val="en-GB"/>
        </w:rPr>
        <w:t xml:space="preserve"> meet or exceed the stipulated requirements and specifications in the RFP. </w:t>
      </w:r>
      <w:r w:rsidRPr="00EE1B34">
        <w:rPr>
          <w:rFonts w:ascii="Calibri" w:hAnsi="Calibri" w:cs="Arial"/>
          <w:szCs w:val="22"/>
          <w:lang w:val="en-GB"/>
        </w:rPr>
        <w:t xml:space="preserve">A Bid is deemed to </w:t>
      </w:r>
      <w:r>
        <w:rPr>
          <w:rFonts w:ascii="Calibri" w:hAnsi="Calibri" w:cs="Arial"/>
          <w:szCs w:val="22"/>
          <w:lang w:val="en-GB"/>
        </w:rPr>
        <w:t>meet the criteria</w:t>
      </w:r>
      <w:r w:rsidRPr="00EE1B34">
        <w:rPr>
          <w:rFonts w:ascii="Calibri" w:hAnsi="Calibri" w:cs="Arial"/>
          <w:szCs w:val="22"/>
          <w:lang w:val="en-GB"/>
        </w:rPr>
        <w:t xml:space="preserve"> if it </w:t>
      </w:r>
      <w:r>
        <w:rPr>
          <w:rFonts w:ascii="Calibri" w:hAnsi="Calibri" w:cs="Arial"/>
          <w:szCs w:val="22"/>
          <w:lang w:val="en-GB"/>
        </w:rPr>
        <w:t>confirms that it meets</w:t>
      </w:r>
      <w:r w:rsidRPr="00EE1B34">
        <w:rPr>
          <w:rFonts w:ascii="Calibri" w:hAnsi="Calibri" w:cs="Arial"/>
          <w:szCs w:val="22"/>
          <w:lang w:val="en-GB"/>
        </w:rPr>
        <w:t xml:space="preserve"> </w:t>
      </w:r>
      <w:r>
        <w:rPr>
          <w:rFonts w:ascii="Calibri" w:hAnsi="Calibri" w:cs="Arial"/>
          <w:szCs w:val="22"/>
          <w:lang w:val="en-GB"/>
        </w:rPr>
        <w:t xml:space="preserve">the </w:t>
      </w:r>
      <w:r w:rsidRPr="00EE1B34">
        <w:rPr>
          <w:rFonts w:ascii="Calibri" w:hAnsi="Calibri" w:cs="Arial"/>
          <w:szCs w:val="22"/>
          <w:lang w:val="en-GB"/>
        </w:rPr>
        <w:t xml:space="preserve">conditions, </w:t>
      </w:r>
      <w:proofErr w:type="gramStart"/>
      <w:r w:rsidRPr="00EE1B34">
        <w:rPr>
          <w:rFonts w:ascii="Calibri" w:hAnsi="Calibri" w:cs="Arial"/>
          <w:szCs w:val="22"/>
          <w:lang w:val="en-GB"/>
        </w:rPr>
        <w:t>procedures</w:t>
      </w:r>
      <w:proofErr w:type="gramEnd"/>
      <w:r w:rsidRPr="00EE1B34">
        <w:rPr>
          <w:rFonts w:ascii="Calibri" w:hAnsi="Calibri" w:cs="Arial"/>
          <w:szCs w:val="22"/>
          <w:lang w:val="en-GB"/>
        </w:rPr>
        <w:t xml:space="preserve"> and specifications in the </w:t>
      </w:r>
      <w:r>
        <w:rPr>
          <w:rFonts w:ascii="Calibri" w:hAnsi="Calibri" w:cs="Arial"/>
          <w:szCs w:val="22"/>
          <w:lang w:val="en-GB"/>
        </w:rPr>
        <w:t>RFP</w:t>
      </w:r>
      <w:r w:rsidRPr="00EE1B34">
        <w:rPr>
          <w:rFonts w:ascii="Calibri" w:hAnsi="Calibri" w:cs="Arial"/>
          <w:szCs w:val="22"/>
          <w:lang w:val="en-GB"/>
        </w:rPr>
        <w:t xml:space="preserve"> without substantially departing from or attaching restrictions with them. If a Bid does not</w:t>
      </w:r>
      <w:r>
        <w:rPr>
          <w:rFonts w:ascii="Calibri" w:hAnsi="Calibri" w:cs="Arial"/>
          <w:szCs w:val="22"/>
          <w:lang w:val="en-GB"/>
        </w:rPr>
        <w:t xml:space="preserve"> technically</w:t>
      </w:r>
      <w:r w:rsidRPr="00EE1B34">
        <w:rPr>
          <w:rFonts w:ascii="Calibri" w:hAnsi="Calibri" w:cs="Arial"/>
          <w:szCs w:val="22"/>
          <w:lang w:val="en-GB"/>
        </w:rPr>
        <w:t xml:space="preserve"> comply with the </w:t>
      </w:r>
      <w:r>
        <w:rPr>
          <w:rFonts w:ascii="Calibri" w:hAnsi="Calibri" w:cs="Arial"/>
          <w:szCs w:val="22"/>
          <w:lang w:val="en-GB"/>
        </w:rPr>
        <w:t>RFP</w:t>
      </w:r>
      <w:r w:rsidRPr="00EE1B34">
        <w:rPr>
          <w:rFonts w:ascii="Calibri" w:hAnsi="Calibri" w:cs="Arial"/>
          <w:szCs w:val="22"/>
          <w:lang w:val="en-GB"/>
        </w:rPr>
        <w:t>, it will be rejected.</w:t>
      </w:r>
    </w:p>
    <w:p w14:paraId="0FC35706" w14:textId="77777777" w:rsidR="00366313" w:rsidRDefault="00366313" w:rsidP="00AA4634">
      <w:pPr>
        <w:tabs>
          <w:tab w:val="left" w:pos="360"/>
        </w:tabs>
        <w:rPr>
          <w:rFonts w:ascii="Calibri" w:hAnsi="Calibri" w:cs="Arial"/>
          <w:color w:val="222222"/>
          <w:szCs w:val="22"/>
          <w:lang w:val="en-GB"/>
        </w:rPr>
      </w:pPr>
    </w:p>
    <w:p w14:paraId="55038C25" w14:textId="77777777" w:rsidR="00366313" w:rsidRDefault="00366313" w:rsidP="00366313">
      <w:pPr>
        <w:rPr>
          <w:color w:val="222222"/>
        </w:rPr>
      </w:pPr>
      <w:r w:rsidRPr="0045418B">
        <w:rPr>
          <w:color w:val="222222"/>
        </w:rPr>
        <w:t>The technical criteria for this RFP and their weighting in the technical evaluation are:</w:t>
      </w:r>
    </w:p>
    <w:p w14:paraId="04245CDC" w14:textId="77777777" w:rsidR="00366313" w:rsidRDefault="00366313" w:rsidP="00366313">
      <w:pPr>
        <w:rPr>
          <w:color w:val="222222"/>
        </w:rPr>
      </w:pPr>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
        <w:gridCol w:w="4875"/>
        <w:gridCol w:w="1425"/>
        <w:gridCol w:w="1620"/>
      </w:tblGrid>
      <w:tr w:rsidR="00366313" w:rsidRPr="00073746" w14:paraId="1042CA67" w14:textId="77777777" w:rsidTr="3C8D5AA2">
        <w:trPr>
          <w:trHeight w:val="900"/>
        </w:trPr>
        <w:tc>
          <w:tcPr>
            <w:tcW w:w="103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20B093E" w14:textId="77777777" w:rsidR="00366313" w:rsidRPr="000D5932" w:rsidRDefault="00366313" w:rsidP="009D57EC">
            <w:pPr>
              <w:jc w:val="center"/>
              <w:textAlignment w:val="baseline"/>
              <w:rPr>
                <w:rFonts w:cstheme="minorHAnsi"/>
              </w:rPr>
            </w:pPr>
            <w:r w:rsidRPr="000D5932">
              <w:rPr>
                <w:rFonts w:cstheme="minorHAnsi"/>
                <w:b/>
                <w:bCs/>
                <w:lang w:val="en-GB"/>
              </w:rPr>
              <w:t>Technical criteria</w:t>
            </w:r>
            <w:r w:rsidRPr="000D5932">
              <w:rPr>
                <w:rFonts w:cstheme="minorHAnsi"/>
              </w:rPr>
              <w:t> </w:t>
            </w:r>
          </w:p>
        </w:tc>
        <w:tc>
          <w:tcPr>
            <w:tcW w:w="4875" w:type="dxa"/>
            <w:tcBorders>
              <w:top w:val="single" w:sz="6" w:space="0" w:color="auto"/>
              <w:left w:val="nil"/>
              <w:bottom w:val="single" w:sz="6" w:space="0" w:color="auto"/>
              <w:right w:val="single" w:sz="6" w:space="0" w:color="auto"/>
            </w:tcBorders>
            <w:shd w:val="clear" w:color="auto" w:fill="D9D9D9" w:themeFill="background1" w:themeFillShade="D9"/>
            <w:hideMark/>
          </w:tcPr>
          <w:p w14:paraId="7C6E2E2A" w14:textId="77777777" w:rsidR="00366313" w:rsidRPr="000D5932" w:rsidRDefault="00366313" w:rsidP="009D57EC">
            <w:pPr>
              <w:jc w:val="center"/>
              <w:textAlignment w:val="baseline"/>
              <w:rPr>
                <w:rFonts w:cstheme="minorHAnsi"/>
              </w:rPr>
            </w:pPr>
            <w:r w:rsidRPr="000D5932">
              <w:rPr>
                <w:rFonts w:cstheme="minorHAnsi"/>
                <w:b/>
                <w:bCs/>
                <w:lang w:val="en-GB"/>
              </w:rPr>
              <w:t>Technical criteria</w:t>
            </w:r>
            <w:r w:rsidRPr="000D5932">
              <w:rPr>
                <w:rFonts w:cstheme="minorHAnsi"/>
              </w:rPr>
              <w:t> </w:t>
            </w:r>
          </w:p>
        </w:tc>
        <w:tc>
          <w:tcPr>
            <w:tcW w:w="1425" w:type="dxa"/>
            <w:tcBorders>
              <w:top w:val="single" w:sz="6" w:space="0" w:color="auto"/>
              <w:left w:val="nil"/>
              <w:bottom w:val="single" w:sz="6" w:space="0" w:color="auto"/>
              <w:right w:val="single" w:sz="6" w:space="0" w:color="auto"/>
            </w:tcBorders>
            <w:shd w:val="clear" w:color="auto" w:fill="D9D9D9" w:themeFill="background1" w:themeFillShade="D9"/>
            <w:hideMark/>
          </w:tcPr>
          <w:p w14:paraId="29EE0CA1" w14:textId="77777777" w:rsidR="00366313" w:rsidRPr="000D5932" w:rsidRDefault="00366313" w:rsidP="009D57EC">
            <w:pPr>
              <w:jc w:val="center"/>
              <w:textAlignment w:val="baseline"/>
              <w:rPr>
                <w:rFonts w:cstheme="minorHAnsi"/>
              </w:rPr>
            </w:pPr>
            <w:r w:rsidRPr="000D5932">
              <w:rPr>
                <w:rFonts w:cstheme="minorHAnsi"/>
                <w:b/>
                <w:bCs/>
                <w:lang w:val="en-GB"/>
              </w:rPr>
              <w:t>Points to be awarded</w:t>
            </w:r>
            <w:r w:rsidRPr="000D5932">
              <w:rPr>
                <w:rFonts w:cstheme="minorHAnsi"/>
              </w:rPr>
              <w:t> </w:t>
            </w: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C674159" w14:textId="77777777" w:rsidR="00366313" w:rsidRPr="000D5932" w:rsidRDefault="00366313" w:rsidP="009D57EC">
            <w:pPr>
              <w:jc w:val="center"/>
              <w:textAlignment w:val="baseline"/>
              <w:rPr>
                <w:rFonts w:cstheme="minorHAnsi"/>
              </w:rPr>
            </w:pPr>
            <w:r w:rsidRPr="000D5932">
              <w:rPr>
                <w:rFonts w:cstheme="minorHAnsi"/>
                <w:b/>
                <w:bCs/>
                <w:lang w:val="en-GB"/>
              </w:rPr>
              <w:t>Weighting in technical evaluation</w:t>
            </w:r>
            <w:r w:rsidRPr="000D5932">
              <w:rPr>
                <w:rFonts w:cstheme="minorHAnsi"/>
              </w:rPr>
              <w:t> </w:t>
            </w:r>
          </w:p>
        </w:tc>
      </w:tr>
      <w:tr w:rsidR="00233101" w:rsidRPr="00073746" w14:paraId="23036B13"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F2F2F2" w:themeFill="background1" w:themeFillShade="F2"/>
            <w:hideMark/>
          </w:tcPr>
          <w:p w14:paraId="6D5B8770" w14:textId="77777777" w:rsidR="00233101" w:rsidRPr="000D5932" w:rsidRDefault="00233101" w:rsidP="00233101">
            <w:pPr>
              <w:jc w:val="center"/>
              <w:textAlignment w:val="baseline"/>
              <w:rPr>
                <w:rFonts w:cstheme="minorHAnsi"/>
              </w:rPr>
            </w:pPr>
            <w:r w:rsidRPr="000D5932">
              <w:rPr>
                <w:rFonts w:cstheme="minorHAnsi"/>
                <w:lang w:val="en-GB"/>
              </w:rPr>
              <w:t>1</w:t>
            </w:r>
          </w:p>
        </w:tc>
        <w:tc>
          <w:tcPr>
            <w:tcW w:w="4875" w:type="dxa"/>
            <w:tcBorders>
              <w:top w:val="nil"/>
              <w:left w:val="nil"/>
              <w:bottom w:val="single" w:sz="6" w:space="0" w:color="auto"/>
              <w:right w:val="single" w:sz="6" w:space="0" w:color="auto"/>
            </w:tcBorders>
            <w:shd w:val="clear" w:color="auto" w:fill="F2F2F2" w:themeFill="background1" w:themeFillShade="F2"/>
            <w:hideMark/>
          </w:tcPr>
          <w:p w14:paraId="6B67D277" w14:textId="47CEBAD3" w:rsidR="00233101" w:rsidRPr="000D5932" w:rsidRDefault="00233101" w:rsidP="00233101">
            <w:pPr>
              <w:textAlignment w:val="baseline"/>
              <w:rPr>
                <w:rFonts w:cstheme="minorHAnsi"/>
              </w:rPr>
            </w:pPr>
            <w:r w:rsidRPr="005E4167">
              <w:rPr>
                <w:rFonts w:cstheme="minorHAnsi"/>
                <w:b/>
                <w:bCs/>
              </w:rPr>
              <w:t>Technical quality of the research proposal</w:t>
            </w:r>
          </w:p>
        </w:tc>
        <w:tc>
          <w:tcPr>
            <w:tcW w:w="1425" w:type="dxa"/>
            <w:tcBorders>
              <w:top w:val="single" w:sz="6" w:space="0" w:color="auto"/>
              <w:left w:val="nil"/>
              <w:bottom w:val="single" w:sz="6" w:space="0" w:color="auto"/>
              <w:right w:val="single" w:sz="6" w:space="0" w:color="auto"/>
            </w:tcBorders>
            <w:shd w:val="clear" w:color="auto" w:fill="F2F2F2" w:themeFill="background1" w:themeFillShade="F2"/>
            <w:hideMark/>
          </w:tcPr>
          <w:p w14:paraId="090205F6" w14:textId="5605550E" w:rsidR="00233101" w:rsidRPr="000D5932" w:rsidRDefault="00233101" w:rsidP="00233101">
            <w:pPr>
              <w:jc w:val="center"/>
              <w:textAlignment w:val="baseline"/>
              <w:rPr>
                <w:rFonts w:cstheme="minorHAnsi"/>
              </w:rPr>
            </w:pPr>
          </w:p>
        </w:tc>
        <w:tc>
          <w:tcPr>
            <w:tcW w:w="1620" w:type="dxa"/>
            <w:tcBorders>
              <w:top w:val="nil"/>
              <w:left w:val="single" w:sz="6" w:space="0" w:color="auto"/>
              <w:bottom w:val="single" w:sz="6" w:space="0" w:color="auto"/>
              <w:right w:val="single" w:sz="6" w:space="0" w:color="auto"/>
            </w:tcBorders>
            <w:shd w:val="clear" w:color="auto" w:fill="F2F2F2" w:themeFill="background1" w:themeFillShade="F2"/>
            <w:hideMark/>
          </w:tcPr>
          <w:p w14:paraId="2DAB630B" w14:textId="5BE727DD" w:rsidR="00233101" w:rsidRPr="000D5932" w:rsidRDefault="00233101" w:rsidP="00233101">
            <w:pPr>
              <w:jc w:val="center"/>
              <w:textAlignment w:val="baseline"/>
              <w:rPr>
                <w:rFonts w:cstheme="minorHAnsi"/>
              </w:rPr>
            </w:pPr>
            <w:r>
              <w:rPr>
                <w:rFonts w:cstheme="minorHAnsi"/>
                <w:b/>
                <w:bCs/>
              </w:rPr>
              <w:t>45</w:t>
            </w:r>
            <w:r w:rsidRPr="005E4167">
              <w:rPr>
                <w:rFonts w:cstheme="minorHAnsi"/>
                <w:b/>
                <w:bCs/>
              </w:rPr>
              <w:t>%</w:t>
            </w:r>
          </w:p>
        </w:tc>
      </w:tr>
      <w:tr w:rsidR="00233101" w:rsidRPr="00073746" w14:paraId="079318D0"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552F75B8" w14:textId="77777777" w:rsidR="00233101" w:rsidRPr="000D5932" w:rsidRDefault="00233101" w:rsidP="00233101">
            <w:pPr>
              <w:jc w:val="center"/>
              <w:textAlignment w:val="baseline"/>
              <w:rPr>
                <w:rFonts w:cstheme="minorHAnsi"/>
              </w:rPr>
            </w:pPr>
            <w:r w:rsidRPr="000D5932">
              <w:rPr>
                <w:rFonts w:cstheme="minorHAnsi"/>
                <w:lang w:val="en-GB"/>
              </w:rPr>
              <w:t>1.2</w:t>
            </w:r>
          </w:p>
        </w:tc>
        <w:tc>
          <w:tcPr>
            <w:tcW w:w="4875" w:type="dxa"/>
            <w:tcBorders>
              <w:top w:val="nil"/>
              <w:left w:val="nil"/>
              <w:bottom w:val="single" w:sz="6" w:space="0" w:color="auto"/>
              <w:right w:val="single" w:sz="6" w:space="0" w:color="auto"/>
            </w:tcBorders>
            <w:shd w:val="clear" w:color="auto" w:fill="auto"/>
            <w:hideMark/>
          </w:tcPr>
          <w:p w14:paraId="18C3E811" w14:textId="3E4A8B9F" w:rsidR="00233101" w:rsidRPr="000D5932" w:rsidRDefault="5590E7DF" w:rsidP="3C8D5AA2">
            <w:pPr>
              <w:ind w:left="211"/>
              <w:textAlignment w:val="baseline"/>
              <w:rPr>
                <w:rFonts w:cstheme="minorBidi"/>
              </w:rPr>
            </w:pPr>
            <w:r w:rsidRPr="3C8D5AA2">
              <w:rPr>
                <w:rFonts w:cstheme="minorBidi"/>
              </w:rPr>
              <w:t xml:space="preserve">Demonstrated understanding of the methodology, context and requested deliverables, all important components of the </w:t>
            </w:r>
            <w:proofErr w:type="spellStart"/>
            <w:r w:rsidRPr="3C8D5AA2">
              <w:rPr>
                <w:rFonts w:cstheme="minorBidi"/>
              </w:rPr>
              <w:t>ToR</w:t>
            </w:r>
            <w:proofErr w:type="spellEnd"/>
            <w:r w:rsidRPr="3C8D5AA2">
              <w:rPr>
                <w:rFonts w:cstheme="minorBidi"/>
              </w:rPr>
              <w:t xml:space="preserve"> are sufficiently addressed and considered. The evaluation will be based on the alignment of the proposal with the 4 deliverables </w:t>
            </w:r>
            <w:r w:rsidR="557CF694" w:rsidRPr="3C8D5AA2">
              <w:rPr>
                <w:rFonts w:cstheme="minorBidi"/>
              </w:rPr>
              <w:t>mentioned. (</w:t>
            </w:r>
            <w:r w:rsidR="591AC4AB" w:rsidRPr="3C8D5AA2">
              <w:rPr>
                <w:rFonts w:cstheme="minorBidi"/>
              </w:rPr>
              <w:t xml:space="preserve">DRC </w:t>
            </w:r>
            <w:r w:rsidR="27646C49" w:rsidRPr="3C8D5AA2">
              <w:rPr>
                <w:rFonts w:cstheme="minorBidi"/>
              </w:rPr>
              <w:t xml:space="preserve">evaluates </w:t>
            </w:r>
            <w:proofErr w:type="gramStart"/>
            <w:r w:rsidR="27646C49" w:rsidRPr="3C8D5AA2">
              <w:rPr>
                <w:rFonts w:cstheme="minorBidi"/>
              </w:rPr>
              <w:t>this criteria</w:t>
            </w:r>
            <w:proofErr w:type="gramEnd"/>
            <w:r w:rsidR="27646C49" w:rsidRPr="3C8D5AA2">
              <w:rPr>
                <w:rFonts w:cstheme="minorBidi"/>
              </w:rPr>
              <w:t xml:space="preserve"> based on offered proposal)</w:t>
            </w:r>
            <w:r w:rsidRPr="3C8D5AA2">
              <w:rPr>
                <w:rFonts w:cstheme="minorBidi"/>
              </w:rPr>
              <w:t xml:space="preserve"> </w:t>
            </w:r>
          </w:p>
        </w:tc>
        <w:tc>
          <w:tcPr>
            <w:tcW w:w="1425" w:type="dxa"/>
            <w:tcBorders>
              <w:top w:val="single" w:sz="6" w:space="0" w:color="auto"/>
              <w:left w:val="nil"/>
              <w:bottom w:val="single" w:sz="6" w:space="0" w:color="auto"/>
              <w:right w:val="single" w:sz="6" w:space="0" w:color="auto"/>
            </w:tcBorders>
            <w:shd w:val="clear" w:color="auto" w:fill="auto"/>
            <w:hideMark/>
          </w:tcPr>
          <w:p w14:paraId="2EAA8DF2" w14:textId="5FE9A4D4" w:rsidR="00233101" w:rsidRPr="000D5932" w:rsidRDefault="00233101" w:rsidP="00233101">
            <w:pPr>
              <w:jc w:val="center"/>
              <w:textAlignment w:val="baseline"/>
              <w:rPr>
                <w:rFonts w:cstheme="minorHAnsi"/>
              </w:rPr>
            </w:pPr>
            <w:r w:rsidRPr="005E4167">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6014587A" w14:textId="4425D8AB" w:rsidR="00233101" w:rsidRPr="000D5932" w:rsidRDefault="00233101" w:rsidP="00233101">
            <w:pPr>
              <w:jc w:val="center"/>
              <w:textAlignment w:val="baseline"/>
              <w:rPr>
                <w:rFonts w:cstheme="minorHAnsi"/>
              </w:rPr>
            </w:pPr>
            <w:r>
              <w:rPr>
                <w:rFonts w:cstheme="minorHAnsi"/>
              </w:rPr>
              <w:t>4</w:t>
            </w:r>
            <w:r w:rsidRPr="005E4167">
              <w:rPr>
                <w:rFonts w:cstheme="minorHAnsi"/>
              </w:rPr>
              <w:t>0%</w:t>
            </w:r>
          </w:p>
        </w:tc>
      </w:tr>
      <w:tr w:rsidR="00233101" w:rsidRPr="00073746" w14:paraId="01745464"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312BAAE5" w14:textId="77777777" w:rsidR="00233101" w:rsidRPr="000D5932" w:rsidRDefault="00233101" w:rsidP="00233101">
            <w:pPr>
              <w:jc w:val="center"/>
              <w:textAlignment w:val="baseline"/>
              <w:rPr>
                <w:rFonts w:cstheme="minorHAnsi"/>
              </w:rPr>
            </w:pPr>
            <w:r w:rsidRPr="000D5932">
              <w:rPr>
                <w:rFonts w:cstheme="minorHAnsi"/>
                <w:lang w:val="en-GB"/>
              </w:rPr>
              <w:t>1.3</w:t>
            </w:r>
          </w:p>
        </w:tc>
        <w:tc>
          <w:tcPr>
            <w:tcW w:w="4875" w:type="dxa"/>
            <w:tcBorders>
              <w:top w:val="nil"/>
              <w:left w:val="nil"/>
              <w:bottom w:val="single" w:sz="6" w:space="0" w:color="auto"/>
              <w:right w:val="single" w:sz="6" w:space="0" w:color="auto"/>
            </w:tcBorders>
            <w:shd w:val="clear" w:color="auto" w:fill="auto"/>
            <w:hideMark/>
          </w:tcPr>
          <w:p w14:paraId="7347EA08" w14:textId="5D317F8F" w:rsidR="00233101" w:rsidRPr="000D5932" w:rsidRDefault="5590E7DF" w:rsidP="3C8D5AA2">
            <w:pPr>
              <w:ind w:left="211"/>
              <w:textAlignment w:val="baseline"/>
              <w:rPr>
                <w:rFonts w:cstheme="minorBidi"/>
              </w:rPr>
            </w:pPr>
            <w:r w:rsidRPr="3C8D5AA2">
              <w:rPr>
                <w:rFonts w:cstheme="minorBidi"/>
              </w:rPr>
              <w:t xml:space="preserve">The proposal has a clear focus and understanding of the Humanitarian International Standards, Decent Work Principles, and Iraq </w:t>
            </w:r>
            <w:proofErr w:type="spellStart"/>
            <w:r w:rsidRPr="3C8D5AA2">
              <w:rPr>
                <w:rFonts w:cstheme="minorBidi"/>
              </w:rPr>
              <w:t>Labour</w:t>
            </w:r>
            <w:proofErr w:type="spellEnd"/>
            <w:r w:rsidRPr="3C8D5AA2">
              <w:rPr>
                <w:rFonts w:cstheme="minorBidi"/>
              </w:rPr>
              <w:t xml:space="preserve"> </w:t>
            </w:r>
            <w:r w:rsidR="7782A2C4" w:rsidRPr="3C8D5AA2">
              <w:rPr>
                <w:rFonts w:cstheme="minorBidi"/>
              </w:rPr>
              <w:t>Law. (</w:t>
            </w:r>
            <w:r w:rsidR="27646C49" w:rsidRPr="3C8D5AA2">
              <w:rPr>
                <w:rFonts w:cstheme="minorBidi"/>
              </w:rPr>
              <w:t xml:space="preserve">DRC evaluates </w:t>
            </w:r>
            <w:proofErr w:type="gramStart"/>
            <w:r w:rsidR="27646C49" w:rsidRPr="3C8D5AA2">
              <w:rPr>
                <w:rFonts w:cstheme="minorBidi"/>
              </w:rPr>
              <w:t>this criteria</w:t>
            </w:r>
            <w:proofErr w:type="gramEnd"/>
            <w:r w:rsidR="27646C49" w:rsidRPr="3C8D5AA2">
              <w:rPr>
                <w:rFonts w:cstheme="minorBidi"/>
              </w:rPr>
              <w:t xml:space="preserve"> based on offered proposal)</w:t>
            </w:r>
          </w:p>
        </w:tc>
        <w:tc>
          <w:tcPr>
            <w:tcW w:w="1425" w:type="dxa"/>
            <w:tcBorders>
              <w:top w:val="single" w:sz="6" w:space="0" w:color="auto"/>
              <w:left w:val="nil"/>
              <w:bottom w:val="single" w:sz="6" w:space="0" w:color="auto"/>
              <w:right w:val="single" w:sz="6" w:space="0" w:color="auto"/>
            </w:tcBorders>
            <w:shd w:val="clear" w:color="auto" w:fill="auto"/>
            <w:hideMark/>
          </w:tcPr>
          <w:p w14:paraId="28EA22C1" w14:textId="3CC54BBF" w:rsidR="00233101" w:rsidRPr="000D5932" w:rsidRDefault="00233101" w:rsidP="00233101">
            <w:pPr>
              <w:jc w:val="center"/>
              <w:textAlignment w:val="baseline"/>
              <w:rPr>
                <w:rFonts w:cstheme="minorHAnsi"/>
              </w:rPr>
            </w:pPr>
            <w:r w:rsidRPr="005E4167">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394404AE" w14:textId="7477A558" w:rsidR="00233101" w:rsidRPr="000D5932" w:rsidRDefault="00233101" w:rsidP="00233101">
            <w:pPr>
              <w:jc w:val="center"/>
              <w:textAlignment w:val="baseline"/>
              <w:rPr>
                <w:rFonts w:cstheme="minorHAnsi"/>
              </w:rPr>
            </w:pPr>
            <w:r>
              <w:rPr>
                <w:rFonts w:cstheme="minorHAnsi"/>
              </w:rPr>
              <w:t>5</w:t>
            </w:r>
            <w:r w:rsidRPr="005E4167">
              <w:rPr>
                <w:rFonts w:cstheme="minorHAnsi"/>
              </w:rPr>
              <w:t>%</w:t>
            </w:r>
          </w:p>
        </w:tc>
      </w:tr>
      <w:tr w:rsidR="00B441DC" w:rsidRPr="00073746" w14:paraId="0DC87820"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F2F2F2" w:themeFill="background1" w:themeFillShade="F2"/>
            <w:hideMark/>
          </w:tcPr>
          <w:p w14:paraId="66D63740" w14:textId="77777777" w:rsidR="00B441DC" w:rsidRPr="000D5932" w:rsidRDefault="00B441DC" w:rsidP="00B441DC">
            <w:pPr>
              <w:jc w:val="center"/>
              <w:textAlignment w:val="baseline"/>
              <w:rPr>
                <w:rFonts w:cstheme="minorHAnsi"/>
              </w:rPr>
            </w:pPr>
            <w:r w:rsidRPr="000D5932">
              <w:rPr>
                <w:rFonts w:cstheme="minorHAnsi"/>
                <w:lang w:val="en-GB"/>
              </w:rPr>
              <w:t>2</w:t>
            </w:r>
          </w:p>
        </w:tc>
        <w:tc>
          <w:tcPr>
            <w:tcW w:w="4875" w:type="dxa"/>
            <w:tcBorders>
              <w:top w:val="nil"/>
              <w:left w:val="nil"/>
              <w:bottom w:val="single" w:sz="6" w:space="0" w:color="auto"/>
              <w:right w:val="single" w:sz="6" w:space="0" w:color="auto"/>
            </w:tcBorders>
            <w:shd w:val="clear" w:color="auto" w:fill="F2F2F2" w:themeFill="background1" w:themeFillShade="F2"/>
            <w:hideMark/>
          </w:tcPr>
          <w:p w14:paraId="4312718F" w14:textId="5B01401A" w:rsidR="00B441DC" w:rsidRPr="000D5932" w:rsidRDefault="00B441DC" w:rsidP="00B441DC">
            <w:pPr>
              <w:textAlignment w:val="baseline"/>
              <w:rPr>
                <w:rFonts w:cstheme="minorHAnsi"/>
              </w:rPr>
            </w:pPr>
            <w:r w:rsidRPr="005E4167">
              <w:rPr>
                <w:rFonts w:cstheme="minorHAnsi"/>
                <w:b/>
                <w:bCs/>
              </w:rPr>
              <w:t xml:space="preserve">Expertise </w:t>
            </w:r>
          </w:p>
        </w:tc>
        <w:tc>
          <w:tcPr>
            <w:tcW w:w="1425" w:type="dxa"/>
            <w:tcBorders>
              <w:top w:val="single" w:sz="6" w:space="0" w:color="auto"/>
              <w:left w:val="nil"/>
              <w:bottom w:val="single" w:sz="6" w:space="0" w:color="auto"/>
              <w:right w:val="single" w:sz="6" w:space="0" w:color="auto"/>
            </w:tcBorders>
            <w:shd w:val="clear" w:color="auto" w:fill="F2F2F2" w:themeFill="background1" w:themeFillShade="F2"/>
            <w:hideMark/>
          </w:tcPr>
          <w:p w14:paraId="359B620D" w14:textId="5A0501AE" w:rsidR="00B441DC" w:rsidRPr="000D5932" w:rsidRDefault="00B441DC" w:rsidP="00B441DC">
            <w:pPr>
              <w:jc w:val="center"/>
              <w:textAlignment w:val="baseline"/>
              <w:rPr>
                <w:rFonts w:cstheme="minorHAnsi"/>
              </w:rPr>
            </w:pPr>
          </w:p>
        </w:tc>
        <w:tc>
          <w:tcPr>
            <w:tcW w:w="1620" w:type="dxa"/>
            <w:tcBorders>
              <w:top w:val="nil"/>
              <w:left w:val="single" w:sz="6" w:space="0" w:color="auto"/>
              <w:bottom w:val="single" w:sz="6" w:space="0" w:color="auto"/>
              <w:right w:val="single" w:sz="6" w:space="0" w:color="auto"/>
            </w:tcBorders>
            <w:shd w:val="clear" w:color="auto" w:fill="F2F2F2" w:themeFill="background1" w:themeFillShade="F2"/>
            <w:hideMark/>
          </w:tcPr>
          <w:p w14:paraId="250D642A" w14:textId="617E1EB1" w:rsidR="00B441DC" w:rsidRPr="002B06A5" w:rsidRDefault="00B441DC" w:rsidP="00B441DC">
            <w:pPr>
              <w:jc w:val="center"/>
              <w:textAlignment w:val="baseline"/>
              <w:rPr>
                <w:rFonts w:cstheme="minorHAnsi"/>
              </w:rPr>
            </w:pPr>
            <w:r>
              <w:rPr>
                <w:rFonts w:cstheme="minorHAnsi"/>
                <w:b/>
                <w:bCs/>
              </w:rPr>
              <w:t>55</w:t>
            </w:r>
            <w:r w:rsidRPr="005E4167">
              <w:rPr>
                <w:rFonts w:cstheme="minorHAnsi"/>
                <w:b/>
                <w:bCs/>
              </w:rPr>
              <w:t>%</w:t>
            </w:r>
          </w:p>
        </w:tc>
      </w:tr>
      <w:tr w:rsidR="00B441DC" w:rsidRPr="00073746" w14:paraId="53AF075D"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5EB5276F" w14:textId="77777777" w:rsidR="00B441DC" w:rsidRPr="000D5932" w:rsidRDefault="00B441DC" w:rsidP="00B441DC">
            <w:pPr>
              <w:jc w:val="center"/>
              <w:textAlignment w:val="baseline"/>
              <w:rPr>
                <w:rFonts w:cstheme="minorHAnsi"/>
              </w:rPr>
            </w:pPr>
            <w:r w:rsidRPr="000D5932">
              <w:rPr>
                <w:rFonts w:cstheme="minorHAnsi"/>
                <w:lang w:val="en-GB"/>
              </w:rPr>
              <w:t>2.1</w:t>
            </w:r>
          </w:p>
        </w:tc>
        <w:tc>
          <w:tcPr>
            <w:tcW w:w="4875" w:type="dxa"/>
            <w:tcBorders>
              <w:top w:val="nil"/>
              <w:left w:val="nil"/>
              <w:bottom w:val="single" w:sz="6" w:space="0" w:color="auto"/>
              <w:right w:val="single" w:sz="6" w:space="0" w:color="auto"/>
            </w:tcBorders>
            <w:shd w:val="clear" w:color="auto" w:fill="auto"/>
            <w:hideMark/>
          </w:tcPr>
          <w:p w14:paraId="66B6B5EC" w14:textId="5BF73FA3" w:rsidR="00B441DC" w:rsidRPr="000D5932" w:rsidRDefault="66E2B78A" w:rsidP="3C8D5AA2">
            <w:pPr>
              <w:ind w:left="211"/>
              <w:textAlignment w:val="baseline"/>
              <w:rPr>
                <w:rFonts w:cstheme="minorBidi"/>
                <w:lang w:val="en-GB"/>
              </w:rPr>
            </w:pPr>
            <w:r w:rsidRPr="3C8D5AA2">
              <w:rPr>
                <w:rFonts w:cstheme="minorBidi"/>
              </w:rPr>
              <w:t xml:space="preserve">Demonstrable experience in designing and delivering training and/or awareness raising sessions on Iraqi Law (preferably on Iraqi </w:t>
            </w:r>
            <w:proofErr w:type="spellStart"/>
            <w:r w:rsidRPr="3C8D5AA2">
              <w:rPr>
                <w:rFonts w:cstheme="minorBidi"/>
              </w:rPr>
              <w:t>Labour</w:t>
            </w:r>
            <w:proofErr w:type="spellEnd"/>
            <w:r w:rsidRPr="3C8D5AA2">
              <w:rPr>
                <w:rFonts w:cstheme="minorBidi"/>
              </w:rPr>
              <w:t xml:space="preserve"> Law) - at least 2 past working </w:t>
            </w:r>
            <w:r w:rsidRPr="3C8D5AA2">
              <w:rPr>
                <w:rFonts w:cstheme="minorBidi"/>
              </w:rPr>
              <w:lastRenderedPageBreak/>
              <w:t xml:space="preserve">experiences in humanitarian (preferable) or private sectors in </w:t>
            </w:r>
            <w:r w:rsidR="38CB65BF" w:rsidRPr="3C8D5AA2">
              <w:rPr>
                <w:rFonts w:cstheme="minorBidi"/>
              </w:rPr>
              <w:t>Iraq. (</w:t>
            </w:r>
            <w:r w:rsidR="27646C49" w:rsidRPr="3C8D5AA2">
              <w:rPr>
                <w:rFonts w:cstheme="minorBidi"/>
              </w:rPr>
              <w:t xml:space="preserve">DRC evaluates </w:t>
            </w:r>
            <w:proofErr w:type="gramStart"/>
            <w:r w:rsidR="27646C49" w:rsidRPr="3C8D5AA2">
              <w:rPr>
                <w:rFonts w:cstheme="minorBidi"/>
              </w:rPr>
              <w:t>this criteria</w:t>
            </w:r>
            <w:proofErr w:type="gramEnd"/>
            <w:r w:rsidR="27646C49" w:rsidRPr="3C8D5AA2">
              <w:rPr>
                <w:rFonts w:cstheme="minorBidi"/>
              </w:rPr>
              <w:t xml:space="preserve"> based on offered reference list</w:t>
            </w:r>
            <w:r w:rsidR="686E0F5D" w:rsidRPr="3C8D5AA2">
              <w:rPr>
                <w:rFonts w:cstheme="minorBidi"/>
              </w:rPr>
              <w:t>/</w:t>
            </w:r>
            <w:r w:rsidR="1755E17F" w:rsidRPr="3C8D5AA2">
              <w:rPr>
                <w:rFonts w:cstheme="minorBidi"/>
              </w:rPr>
              <w:t>c</w:t>
            </w:r>
            <w:r w:rsidR="686E0F5D" w:rsidRPr="3C8D5AA2">
              <w:rPr>
                <w:rFonts w:cstheme="minorBidi"/>
              </w:rPr>
              <w:t>ove letter</w:t>
            </w:r>
            <w:r w:rsidR="27646C49" w:rsidRPr="3C8D5AA2">
              <w:rPr>
                <w:rFonts w:cstheme="minorBidi"/>
              </w:rPr>
              <w:t>)</w:t>
            </w:r>
          </w:p>
        </w:tc>
        <w:tc>
          <w:tcPr>
            <w:tcW w:w="1425" w:type="dxa"/>
            <w:tcBorders>
              <w:top w:val="single" w:sz="6" w:space="0" w:color="auto"/>
              <w:left w:val="nil"/>
              <w:bottom w:val="single" w:sz="6" w:space="0" w:color="auto"/>
              <w:right w:val="single" w:sz="6" w:space="0" w:color="auto"/>
            </w:tcBorders>
            <w:shd w:val="clear" w:color="auto" w:fill="auto"/>
            <w:hideMark/>
          </w:tcPr>
          <w:p w14:paraId="0A6E0E75" w14:textId="35404B51" w:rsidR="00B441DC" w:rsidRPr="000D5932" w:rsidRDefault="00B441DC" w:rsidP="00B441DC">
            <w:pPr>
              <w:jc w:val="center"/>
              <w:textAlignment w:val="baseline"/>
              <w:rPr>
                <w:rFonts w:cstheme="minorHAnsi"/>
              </w:rPr>
            </w:pPr>
            <w:r w:rsidRPr="005E4167">
              <w:rPr>
                <w:rFonts w:cstheme="minorHAnsi"/>
              </w:rPr>
              <w:lastRenderedPageBreak/>
              <w:t>1-10</w:t>
            </w:r>
          </w:p>
        </w:tc>
        <w:tc>
          <w:tcPr>
            <w:tcW w:w="1620" w:type="dxa"/>
            <w:tcBorders>
              <w:top w:val="nil"/>
              <w:left w:val="single" w:sz="6" w:space="0" w:color="auto"/>
              <w:bottom w:val="single" w:sz="6" w:space="0" w:color="auto"/>
              <w:right w:val="single" w:sz="6" w:space="0" w:color="auto"/>
            </w:tcBorders>
            <w:shd w:val="clear" w:color="auto" w:fill="auto"/>
            <w:hideMark/>
          </w:tcPr>
          <w:p w14:paraId="3B2D4B50" w14:textId="659582BC" w:rsidR="00B441DC" w:rsidRPr="002B06A5" w:rsidRDefault="00B441DC" w:rsidP="00B441DC">
            <w:pPr>
              <w:jc w:val="center"/>
              <w:textAlignment w:val="baseline"/>
              <w:rPr>
                <w:rFonts w:cstheme="minorHAnsi"/>
              </w:rPr>
            </w:pPr>
            <w:r>
              <w:rPr>
                <w:rFonts w:cstheme="minorHAnsi"/>
              </w:rPr>
              <w:t>20</w:t>
            </w:r>
            <w:r w:rsidRPr="005E4167">
              <w:rPr>
                <w:rFonts w:cstheme="minorHAnsi"/>
              </w:rPr>
              <w:t>%</w:t>
            </w:r>
          </w:p>
        </w:tc>
      </w:tr>
      <w:tr w:rsidR="00B441DC" w:rsidRPr="00073746" w14:paraId="055295E8"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7CBA69AD" w14:textId="77777777" w:rsidR="00B441DC" w:rsidRPr="000D5932" w:rsidRDefault="00B441DC" w:rsidP="00B441DC">
            <w:pPr>
              <w:jc w:val="center"/>
              <w:textAlignment w:val="baseline"/>
              <w:rPr>
                <w:rFonts w:cstheme="minorHAnsi"/>
                <w:lang w:val="en-GB"/>
              </w:rPr>
            </w:pPr>
            <w:r w:rsidRPr="000D5932">
              <w:rPr>
                <w:rFonts w:cstheme="minorHAnsi"/>
                <w:lang w:val="en-GB"/>
              </w:rPr>
              <w:t>2.2</w:t>
            </w:r>
          </w:p>
        </w:tc>
        <w:tc>
          <w:tcPr>
            <w:tcW w:w="4875" w:type="dxa"/>
            <w:tcBorders>
              <w:top w:val="nil"/>
              <w:left w:val="nil"/>
              <w:bottom w:val="single" w:sz="6" w:space="0" w:color="auto"/>
              <w:right w:val="single" w:sz="6" w:space="0" w:color="auto"/>
            </w:tcBorders>
            <w:shd w:val="clear" w:color="auto" w:fill="auto"/>
            <w:hideMark/>
          </w:tcPr>
          <w:p w14:paraId="16750B76" w14:textId="26203257" w:rsidR="00B441DC" w:rsidRPr="000D5932" w:rsidRDefault="66E2B78A" w:rsidP="3C8D5AA2">
            <w:pPr>
              <w:ind w:left="211"/>
              <w:textAlignment w:val="baseline"/>
              <w:rPr>
                <w:rFonts w:cstheme="minorBidi"/>
                <w:lang w:val="en-GB"/>
              </w:rPr>
            </w:pPr>
            <w:r w:rsidRPr="3C8D5AA2">
              <w:rPr>
                <w:rFonts w:cstheme="minorBidi"/>
              </w:rPr>
              <w:t xml:space="preserve">Quality of the samples </w:t>
            </w:r>
            <w:proofErr w:type="gramStart"/>
            <w:r w:rsidR="71D95109" w:rsidRPr="3C8D5AA2">
              <w:rPr>
                <w:rFonts w:cstheme="minorBidi"/>
              </w:rPr>
              <w:t>provided.</w:t>
            </w:r>
            <w:r w:rsidR="27646C49" w:rsidRPr="3C8D5AA2">
              <w:rPr>
                <w:rFonts w:cstheme="minorBidi"/>
              </w:rPr>
              <w:t>(</w:t>
            </w:r>
            <w:proofErr w:type="gramEnd"/>
            <w:r w:rsidR="27646C49" w:rsidRPr="3C8D5AA2">
              <w:rPr>
                <w:rFonts w:cstheme="minorBidi"/>
              </w:rPr>
              <w:t>DRC evaluates this criteria based on offered similar samples)</w:t>
            </w:r>
          </w:p>
        </w:tc>
        <w:tc>
          <w:tcPr>
            <w:tcW w:w="1425" w:type="dxa"/>
            <w:tcBorders>
              <w:top w:val="single" w:sz="6" w:space="0" w:color="auto"/>
              <w:left w:val="nil"/>
              <w:bottom w:val="single" w:sz="6" w:space="0" w:color="auto"/>
              <w:right w:val="single" w:sz="6" w:space="0" w:color="auto"/>
            </w:tcBorders>
            <w:shd w:val="clear" w:color="auto" w:fill="auto"/>
            <w:hideMark/>
          </w:tcPr>
          <w:p w14:paraId="234559DA" w14:textId="10DF358A" w:rsidR="00B441DC" w:rsidRPr="000D5932" w:rsidRDefault="00B441DC" w:rsidP="00B441DC">
            <w:pPr>
              <w:jc w:val="center"/>
              <w:textAlignment w:val="baseline"/>
              <w:rPr>
                <w:rFonts w:cstheme="minorHAnsi"/>
                <w:lang w:val="en-GB"/>
              </w:rPr>
            </w:pPr>
            <w:r>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3694CB93" w14:textId="025EE611" w:rsidR="00B441DC" w:rsidRPr="002B06A5" w:rsidRDefault="00B441DC" w:rsidP="00B441DC">
            <w:pPr>
              <w:jc w:val="center"/>
              <w:textAlignment w:val="baseline"/>
              <w:rPr>
                <w:rFonts w:cstheme="minorHAnsi"/>
                <w:lang w:val="en-GB"/>
              </w:rPr>
            </w:pPr>
            <w:r>
              <w:rPr>
                <w:rFonts w:cstheme="minorHAnsi"/>
              </w:rPr>
              <w:t>15%</w:t>
            </w:r>
          </w:p>
        </w:tc>
      </w:tr>
      <w:tr w:rsidR="00B441DC" w:rsidRPr="00073746" w14:paraId="198BC551"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4C4D8E0B" w14:textId="77777777" w:rsidR="00B441DC" w:rsidRPr="000D5932" w:rsidRDefault="00B441DC" w:rsidP="00B441DC">
            <w:pPr>
              <w:jc w:val="center"/>
              <w:textAlignment w:val="baseline"/>
              <w:rPr>
                <w:rFonts w:cstheme="minorHAnsi"/>
              </w:rPr>
            </w:pPr>
            <w:r w:rsidRPr="000D5932">
              <w:rPr>
                <w:rFonts w:cstheme="minorHAnsi"/>
                <w:lang w:val="en-GB"/>
              </w:rPr>
              <w:t>2.3</w:t>
            </w:r>
          </w:p>
        </w:tc>
        <w:tc>
          <w:tcPr>
            <w:tcW w:w="4875" w:type="dxa"/>
            <w:tcBorders>
              <w:top w:val="nil"/>
              <w:left w:val="nil"/>
              <w:bottom w:val="single" w:sz="6" w:space="0" w:color="auto"/>
              <w:right w:val="single" w:sz="6" w:space="0" w:color="auto"/>
            </w:tcBorders>
            <w:shd w:val="clear" w:color="auto" w:fill="auto"/>
            <w:hideMark/>
          </w:tcPr>
          <w:p w14:paraId="3A7404AB" w14:textId="748C208E" w:rsidR="00B441DC" w:rsidRPr="005219AF" w:rsidRDefault="66E2B78A" w:rsidP="3C8D5AA2">
            <w:pPr>
              <w:ind w:left="211"/>
              <w:textAlignment w:val="baseline"/>
              <w:rPr>
                <w:rFonts w:cstheme="minorBidi"/>
              </w:rPr>
            </w:pPr>
            <w:r w:rsidRPr="3C8D5AA2">
              <w:rPr>
                <w:rFonts w:cstheme="minorBidi"/>
              </w:rPr>
              <w:t xml:space="preserve">Minimum </w:t>
            </w:r>
            <w:r w:rsidR="227CD1EB" w:rsidRPr="3C8D5AA2">
              <w:rPr>
                <w:rFonts w:cstheme="minorBidi"/>
              </w:rPr>
              <w:t>bachelor's</w:t>
            </w:r>
            <w:r w:rsidRPr="3C8D5AA2">
              <w:rPr>
                <w:rFonts w:cstheme="minorBidi"/>
              </w:rPr>
              <w:t xml:space="preserve"> degree in Iraqi law (preferably Lawyer license</w:t>
            </w:r>
            <w:r w:rsidR="2FC83F66" w:rsidRPr="3C8D5AA2">
              <w:rPr>
                <w:rFonts w:cstheme="minorBidi"/>
              </w:rPr>
              <w:t>). (</w:t>
            </w:r>
            <w:r w:rsidR="27646C49" w:rsidRPr="3C8D5AA2">
              <w:rPr>
                <w:rFonts w:cstheme="minorBidi"/>
              </w:rPr>
              <w:t xml:space="preserve">DRC evaluates </w:t>
            </w:r>
            <w:proofErr w:type="gramStart"/>
            <w:r w:rsidR="27646C49" w:rsidRPr="3C8D5AA2">
              <w:rPr>
                <w:rFonts w:cstheme="minorBidi"/>
              </w:rPr>
              <w:t>this criteria</w:t>
            </w:r>
            <w:proofErr w:type="gramEnd"/>
            <w:r w:rsidR="27646C49" w:rsidRPr="3C8D5AA2">
              <w:rPr>
                <w:rFonts w:cstheme="minorBidi"/>
              </w:rPr>
              <w:t xml:space="preserve"> based on offered </w:t>
            </w:r>
            <w:r w:rsidR="39133229" w:rsidRPr="3C8D5AA2">
              <w:rPr>
                <w:rFonts w:cstheme="minorBidi"/>
              </w:rPr>
              <w:t>information in CV</w:t>
            </w:r>
            <w:r w:rsidR="27646C49" w:rsidRPr="3C8D5AA2">
              <w:rPr>
                <w:rFonts w:cstheme="minorBidi"/>
              </w:rPr>
              <w:t xml:space="preserve">) </w:t>
            </w:r>
          </w:p>
          <w:p w14:paraId="564F0EA4" w14:textId="0DACD4FF" w:rsidR="00B441DC" w:rsidRPr="000D5932" w:rsidRDefault="00B441DC" w:rsidP="00B441DC">
            <w:pPr>
              <w:ind w:left="211"/>
              <w:textAlignment w:val="baseline"/>
              <w:rPr>
                <w:rFonts w:cstheme="minorHAnsi"/>
                <w:lang w:val="en-GB"/>
              </w:rPr>
            </w:pPr>
          </w:p>
        </w:tc>
        <w:tc>
          <w:tcPr>
            <w:tcW w:w="1425" w:type="dxa"/>
            <w:tcBorders>
              <w:top w:val="single" w:sz="6" w:space="0" w:color="auto"/>
              <w:left w:val="nil"/>
              <w:bottom w:val="single" w:sz="6" w:space="0" w:color="auto"/>
              <w:right w:val="single" w:sz="6" w:space="0" w:color="auto"/>
            </w:tcBorders>
            <w:shd w:val="clear" w:color="auto" w:fill="auto"/>
            <w:hideMark/>
          </w:tcPr>
          <w:p w14:paraId="31F190D5" w14:textId="3685E408" w:rsidR="00B441DC" w:rsidRPr="000D5932" w:rsidRDefault="00B441DC" w:rsidP="00B441DC">
            <w:pPr>
              <w:jc w:val="center"/>
              <w:textAlignment w:val="baseline"/>
              <w:rPr>
                <w:rFonts w:cstheme="minorHAnsi"/>
              </w:rPr>
            </w:pPr>
            <w:r w:rsidRPr="005E4167">
              <w:rPr>
                <w:rFonts w:cstheme="minorHAnsi"/>
              </w:rPr>
              <w:t>1-10</w:t>
            </w:r>
          </w:p>
        </w:tc>
        <w:tc>
          <w:tcPr>
            <w:tcW w:w="1620" w:type="dxa"/>
            <w:tcBorders>
              <w:top w:val="nil"/>
              <w:left w:val="single" w:sz="6" w:space="0" w:color="auto"/>
              <w:bottom w:val="single" w:sz="6" w:space="0" w:color="auto"/>
              <w:right w:val="single" w:sz="6" w:space="0" w:color="auto"/>
            </w:tcBorders>
            <w:shd w:val="clear" w:color="auto" w:fill="auto"/>
            <w:hideMark/>
          </w:tcPr>
          <w:p w14:paraId="1B4DFA65" w14:textId="4788C7B1" w:rsidR="00B441DC" w:rsidRPr="002B06A5" w:rsidRDefault="00B441DC" w:rsidP="00B441DC">
            <w:pPr>
              <w:jc w:val="center"/>
              <w:textAlignment w:val="baseline"/>
              <w:rPr>
                <w:rFonts w:cstheme="minorHAnsi"/>
              </w:rPr>
            </w:pPr>
            <w:r>
              <w:rPr>
                <w:rFonts w:cstheme="minorHAnsi"/>
              </w:rPr>
              <w:t>1</w:t>
            </w:r>
            <w:r w:rsidRPr="005E4167">
              <w:rPr>
                <w:rFonts w:cstheme="minorHAnsi"/>
              </w:rPr>
              <w:t>0%</w:t>
            </w:r>
          </w:p>
        </w:tc>
      </w:tr>
      <w:tr w:rsidR="00B441DC" w:rsidRPr="00073746" w14:paraId="4EC3E36B"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uto"/>
            <w:hideMark/>
          </w:tcPr>
          <w:p w14:paraId="221D78FD" w14:textId="77777777" w:rsidR="00B441DC" w:rsidRPr="000D5932" w:rsidRDefault="00B441DC" w:rsidP="00B441DC">
            <w:pPr>
              <w:jc w:val="center"/>
              <w:textAlignment w:val="baseline"/>
              <w:rPr>
                <w:rFonts w:cstheme="minorHAnsi"/>
              </w:rPr>
            </w:pPr>
            <w:r w:rsidRPr="000D5932">
              <w:rPr>
                <w:rFonts w:cstheme="minorHAnsi"/>
                <w:lang w:val="en-GB"/>
              </w:rPr>
              <w:t>2.4</w:t>
            </w:r>
          </w:p>
        </w:tc>
        <w:tc>
          <w:tcPr>
            <w:tcW w:w="4875" w:type="dxa"/>
            <w:tcBorders>
              <w:top w:val="nil"/>
              <w:left w:val="nil"/>
              <w:bottom w:val="single" w:sz="6" w:space="0" w:color="auto"/>
              <w:right w:val="single" w:sz="6" w:space="0" w:color="auto"/>
            </w:tcBorders>
            <w:shd w:val="clear" w:color="auto" w:fill="auto"/>
            <w:hideMark/>
          </w:tcPr>
          <w:p w14:paraId="5FB73D1A" w14:textId="55447171" w:rsidR="00B441DC" w:rsidRPr="000D5932" w:rsidRDefault="66E2B78A" w:rsidP="3C8D5AA2">
            <w:pPr>
              <w:ind w:left="211"/>
              <w:textAlignment w:val="baseline"/>
              <w:rPr>
                <w:rFonts w:cstheme="minorBidi"/>
                <w:lang w:val="en-GB"/>
              </w:rPr>
            </w:pPr>
            <w:r w:rsidRPr="3C8D5AA2">
              <w:rPr>
                <w:rFonts w:cstheme="minorBidi"/>
              </w:rPr>
              <w:t xml:space="preserve">Fluency in written and spoken English and </w:t>
            </w:r>
            <w:r w:rsidR="1BB80A68" w:rsidRPr="3C8D5AA2">
              <w:rPr>
                <w:rFonts w:cstheme="minorBidi"/>
              </w:rPr>
              <w:t>Arabic. (</w:t>
            </w:r>
            <w:r w:rsidR="39133229" w:rsidRPr="3C8D5AA2">
              <w:rPr>
                <w:rFonts w:cstheme="minorBidi"/>
              </w:rPr>
              <w:t xml:space="preserve">DRC evaluates </w:t>
            </w:r>
            <w:proofErr w:type="gramStart"/>
            <w:r w:rsidR="39133229" w:rsidRPr="3C8D5AA2">
              <w:rPr>
                <w:rFonts w:cstheme="minorBidi"/>
              </w:rPr>
              <w:t>this criteria</w:t>
            </w:r>
            <w:proofErr w:type="gramEnd"/>
            <w:r w:rsidR="39133229" w:rsidRPr="3C8D5AA2">
              <w:rPr>
                <w:rFonts w:cstheme="minorBidi"/>
              </w:rPr>
              <w:t xml:space="preserve"> based on offered information in CV</w:t>
            </w:r>
            <w:r w:rsidR="1755E17F" w:rsidRPr="3C8D5AA2">
              <w:rPr>
                <w:rFonts w:cstheme="minorBidi"/>
              </w:rPr>
              <w:t>/cove letter</w:t>
            </w:r>
            <w:r w:rsidR="39133229" w:rsidRPr="3C8D5AA2">
              <w:rPr>
                <w:rFonts w:cstheme="minorBidi"/>
              </w:rPr>
              <w:t>)</w:t>
            </w:r>
          </w:p>
        </w:tc>
        <w:tc>
          <w:tcPr>
            <w:tcW w:w="1425" w:type="dxa"/>
            <w:tcBorders>
              <w:top w:val="single" w:sz="6" w:space="0" w:color="auto"/>
              <w:left w:val="nil"/>
              <w:bottom w:val="single" w:sz="6" w:space="0" w:color="auto"/>
              <w:right w:val="single" w:sz="6" w:space="0" w:color="auto"/>
            </w:tcBorders>
            <w:shd w:val="clear" w:color="auto" w:fill="auto"/>
            <w:hideMark/>
          </w:tcPr>
          <w:p w14:paraId="13AFFB52" w14:textId="75F78D33" w:rsidR="00B441DC" w:rsidRPr="000D5932" w:rsidRDefault="00B441DC" w:rsidP="00B441DC">
            <w:pPr>
              <w:jc w:val="center"/>
              <w:textAlignment w:val="baseline"/>
              <w:rPr>
                <w:rFonts w:cstheme="minorHAnsi"/>
              </w:rPr>
            </w:pPr>
            <w:r>
              <w:rPr>
                <w:rFonts w:cstheme="minorHAnsi"/>
              </w:rPr>
              <w:t xml:space="preserve">1-10 </w:t>
            </w:r>
          </w:p>
        </w:tc>
        <w:tc>
          <w:tcPr>
            <w:tcW w:w="1620" w:type="dxa"/>
            <w:tcBorders>
              <w:top w:val="nil"/>
              <w:left w:val="single" w:sz="6" w:space="0" w:color="auto"/>
              <w:bottom w:val="single" w:sz="6" w:space="0" w:color="auto"/>
              <w:right w:val="single" w:sz="6" w:space="0" w:color="auto"/>
            </w:tcBorders>
            <w:shd w:val="clear" w:color="auto" w:fill="auto"/>
            <w:hideMark/>
          </w:tcPr>
          <w:p w14:paraId="61492957" w14:textId="1566387B" w:rsidR="00B441DC" w:rsidRPr="002B06A5" w:rsidRDefault="00B441DC" w:rsidP="00B441DC">
            <w:pPr>
              <w:jc w:val="center"/>
              <w:textAlignment w:val="baseline"/>
              <w:rPr>
                <w:rFonts w:cstheme="minorHAnsi"/>
              </w:rPr>
            </w:pPr>
            <w:r>
              <w:rPr>
                <w:rFonts w:cstheme="minorHAnsi"/>
              </w:rPr>
              <w:t>10%</w:t>
            </w:r>
          </w:p>
        </w:tc>
      </w:tr>
      <w:tr w:rsidR="00366313" w:rsidRPr="00073746" w14:paraId="0F1A54DE" w14:textId="77777777" w:rsidTr="3C8D5AA2">
        <w:trPr>
          <w:trHeight w:val="420"/>
        </w:trPr>
        <w:tc>
          <w:tcPr>
            <w:tcW w:w="1035" w:type="dxa"/>
            <w:tcBorders>
              <w:top w:val="nil"/>
              <w:left w:val="single" w:sz="6" w:space="0" w:color="auto"/>
              <w:bottom w:val="single" w:sz="6" w:space="0" w:color="auto"/>
              <w:right w:val="single" w:sz="6" w:space="0" w:color="auto"/>
            </w:tcBorders>
            <w:shd w:val="clear" w:color="auto" w:fill="A6A6A6" w:themeFill="background1" w:themeFillShade="A6"/>
            <w:hideMark/>
          </w:tcPr>
          <w:p w14:paraId="4BF86087" w14:textId="77777777" w:rsidR="00366313" w:rsidRPr="000D5932" w:rsidRDefault="00366313" w:rsidP="009D57EC">
            <w:pPr>
              <w:textAlignment w:val="baseline"/>
              <w:rPr>
                <w:rFonts w:cstheme="minorHAnsi"/>
              </w:rPr>
            </w:pPr>
            <w:r w:rsidRPr="000D5932">
              <w:rPr>
                <w:rFonts w:cstheme="minorHAnsi"/>
              </w:rPr>
              <w:t> </w:t>
            </w:r>
          </w:p>
        </w:tc>
        <w:tc>
          <w:tcPr>
            <w:tcW w:w="4875" w:type="dxa"/>
            <w:tcBorders>
              <w:top w:val="nil"/>
              <w:left w:val="nil"/>
              <w:bottom w:val="single" w:sz="6" w:space="0" w:color="auto"/>
              <w:right w:val="single" w:sz="6" w:space="0" w:color="auto"/>
            </w:tcBorders>
            <w:shd w:val="clear" w:color="auto" w:fill="A6A6A6" w:themeFill="background1" w:themeFillShade="A6"/>
            <w:hideMark/>
          </w:tcPr>
          <w:p w14:paraId="129C0106" w14:textId="77777777" w:rsidR="00366313" w:rsidRPr="000D5932" w:rsidRDefault="00366313" w:rsidP="009D57EC">
            <w:pPr>
              <w:textAlignment w:val="baseline"/>
              <w:rPr>
                <w:rFonts w:cstheme="minorHAnsi"/>
              </w:rPr>
            </w:pPr>
            <w:r w:rsidRPr="000D5932">
              <w:rPr>
                <w:rFonts w:cstheme="minorHAnsi"/>
                <w:b/>
                <w:bCs/>
                <w:lang w:val="en-GB"/>
              </w:rPr>
              <w:t>Total Maximum Score </w:t>
            </w:r>
            <w:r w:rsidRPr="000D5932">
              <w:rPr>
                <w:rFonts w:cstheme="minorHAnsi"/>
              </w:rPr>
              <w:t> </w:t>
            </w:r>
          </w:p>
        </w:tc>
        <w:tc>
          <w:tcPr>
            <w:tcW w:w="1425" w:type="dxa"/>
            <w:tcBorders>
              <w:top w:val="single" w:sz="6" w:space="0" w:color="auto"/>
              <w:left w:val="nil"/>
              <w:bottom w:val="single" w:sz="6" w:space="0" w:color="auto"/>
              <w:right w:val="single" w:sz="6" w:space="0" w:color="auto"/>
            </w:tcBorders>
            <w:shd w:val="clear" w:color="auto" w:fill="A6A6A6" w:themeFill="background1" w:themeFillShade="A6"/>
            <w:hideMark/>
          </w:tcPr>
          <w:p w14:paraId="05DFFED4" w14:textId="77777777" w:rsidR="00366313" w:rsidRPr="000D5932" w:rsidRDefault="00366313" w:rsidP="009D57EC">
            <w:pPr>
              <w:jc w:val="center"/>
              <w:textAlignment w:val="baseline"/>
              <w:rPr>
                <w:rFonts w:cstheme="minorHAnsi"/>
              </w:rPr>
            </w:pPr>
            <w:r w:rsidRPr="000D5932">
              <w:rPr>
                <w:rFonts w:cstheme="minorHAnsi"/>
              </w:rPr>
              <w:t> </w:t>
            </w:r>
          </w:p>
        </w:tc>
        <w:tc>
          <w:tcPr>
            <w:tcW w:w="1620" w:type="dxa"/>
            <w:tcBorders>
              <w:top w:val="nil"/>
              <w:left w:val="single" w:sz="6" w:space="0" w:color="auto"/>
              <w:bottom w:val="single" w:sz="6" w:space="0" w:color="auto"/>
              <w:right w:val="single" w:sz="6" w:space="0" w:color="auto"/>
            </w:tcBorders>
            <w:shd w:val="clear" w:color="auto" w:fill="A6A6A6" w:themeFill="background1" w:themeFillShade="A6"/>
            <w:hideMark/>
          </w:tcPr>
          <w:p w14:paraId="7D3FAE9A" w14:textId="77777777" w:rsidR="00366313" w:rsidRPr="000D5932" w:rsidRDefault="00366313" w:rsidP="009D57EC">
            <w:pPr>
              <w:jc w:val="center"/>
              <w:textAlignment w:val="baseline"/>
              <w:rPr>
                <w:rFonts w:cstheme="minorHAnsi"/>
              </w:rPr>
            </w:pPr>
            <w:r w:rsidRPr="000D5932">
              <w:rPr>
                <w:rFonts w:cstheme="minorHAnsi"/>
                <w:b/>
                <w:bCs/>
                <w:lang w:val="en-GB"/>
              </w:rPr>
              <w:t>100%</w:t>
            </w:r>
            <w:r w:rsidRPr="000D5932">
              <w:rPr>
                <w:rFonts w:cstheme="minorHAnsi"/>
              </w:rPr>
              <w:t> </w:t>
            </w:r>
          </w:p>
        </w:tc>
      </w:tr>
    </w:tbl>
    <w:p w14:paraId="00367323" w14:textId="77777777" w:rsidR="00366313" w:rsidRDefault="00366313" w:rsidP="00366313">
      <w:pPr>
        <w:rPr>
          <w:color w:val="222222"/>
        </w:rPr>
      </w:pPr>
    </w:p>
    <w:p w14:paraId="36688C84" w14:textId="77777777" w:rsidR="00DF65F0" w:rsidRDefault="00DF65F0" w:rsidP="00366313">
      <w:pPr>
        <w:rPr>
          <w:rFonts w:ascii="Calibri" w:hAnsi="Calibri"/>
          <w:color w:val="222222"/>
        </w:rPr>
      </w:pPr>
    </w:p>
    <w:p w14:paraId="43EBB8D1" w14:textId="63B874DF" w:rsidR="00366313" w:rsidRDefault="00366313" w:rsidP="00366313">
      <w:pPr>
        <w:rPr>
          <w:rFonts w:ascii="Calibri" w:hAnsi="Calibri"/>
          <w:color w:val="222222"/>
        </w:rPr>
      </w:pPr>
      <w:r w:rsidRPr="5A9D12CC">
        <w:rPr>
          <w:rFonts w:ascii="Calibri" w:hAnsi="Calibri"/>
          <w:color w:val="222222"/>
        </w:rPr>
        <w:t>Pre award Technical Criteria:</w:t>
      </w:r>
    </w:p>
    <w:p w14:paraId="2AD11E48" w14:textId="228ABF6F" w:rsidR="00366313" w:rsidRDefault="00366313" w:rsidP="00170699">
      <w:pPr>
        <w:rPr>
          <w:rFonts w:ascii="Calibri" w:hAnsi="Calibri"/>
          <w:color w:val="222222"/>
        </w:rPr>
      </w:pPr>
      <w:r w:rsidRPr="5A9D12CC">
        <w:rPr>
          <w:rFonts w:ascii="Calibri" w:hAnsi="Calibri"/>
          <w:color w:val="222222"/>
        </w:rPr>
        <w:t xml:space="preserve"> DRC may interview </w:t>
      </w:r>
      <w:proofErr w:type="gramStart"/>
      <w:r w:rsidRPr="5A9D12CC">
        <w:rPr>
          <w:rFonts w:ascii="Calibri" w:hAnsi="Calibri"/>
          <w:color w:val="222222"/>
        </w:rPr>
        <w:t>a shortlisted consultant/s</w:t>
      </w:r>
      <w:proofErr w:type="gramEnd"/>
      <w:r w:rsidRPr="5A9D12CC">
        <w:rPr>
          <w:rFonts w:ascii="Calibri" w:hAnsi="Calibri"/>
          <w:color w:val="222222"/>
        </w:rPr>
        <w:t xml:space="preserve"> to confirm the technical capability and capacity to complete the consultancy services.</w:t>
      </w:r>
    </w:p>
    <w:p w14:paraId="338377B7" w14:textId="77777777" w:rsidR="00366313" w:rsidRDefault="00366313" w:rsidP="00366313">
      <w:pPr>
        <w:rPr>
          <w:rFonts w:ascii="Calibri" w:hAnsi="Calibri"/>
          <w:color w:val="222222"/>
        </w:rPr>
      </w:pPr>
      <w:r w:rsidRPr="5A9D12CC">
        <w:rPr>
          <w:rFonts w:ascii="Calibri" w:hAnsi="Calibri"/>
          <w:color w:val="222222"/>
        </w:rPr>
        <w:t xml:space="preserve"> </w:t>
      </w:r>
    </w:p>
    <w:p w14:paraId="55946CDD" w14:textId="77777777" w:rsidR="00366313" w:rsidRDefault="00366313" w:rsidP="00366313">
      <w:pPr>
        <w:rPr>
          <w:rFonts w:ascii="Calibri" w:hAnsi="Calibri"/>
          <w:color w:val="222222"/>
        </w:rPr>
      </w:pPr>
      <w:r w:rsidRPr="5A9D12CC">
        <w:rPr>
          <w:rFonts w:ascii="Calibri" w:hAnsi="Calibri"/>
          <w:color w:val="222222"/>
        </w:rPr>
        <w:t xml:space="preserve">DRC reserves the right to disqualify any consultant at this stage if </w:t>
      </w:r>
      <w:r>
        <w:rPr>
          <w:rFonts w:ascii="Calibri" w:hAnsi="Calibri"/>
          <w:color w:val="222222"/>
        </w:rPr>
        <w:t xml:space="preserve">the </w:t>
      </w:r>
      <w:r w:rsidRPr="5A9D12CC">
        <w:rPr>
          <w:rFonts w:ascii="Calibri" w:hAnsi="Calibri"/>
          <w:color w:val="222222"/>
        </w:rPr>
        <w:t xml:space="preserve">consultant/s interview outcome does not comply with the submitted </w:t>
      </w:r>
      <w:r>
        <w:rPr>
          <w:rFonts w:ascii="Calibri" w:hAnsi="Calibri"/>
          <w:color w:val="222222"/>
        </w:rPr>
        <w:t>P</w:t>
      </w:r>
      <w:r w:rsidRPr="5A9D12CC">
        <w:rPr>
          <w:rFonts w:ascii="Calibri" w:hAnsi="Calibri"/>
          <w:color w:val="222222"/>
        </w:rPr>
        <w:t>roposal and the consultant is found to be non-qualified and does not have the capacity.</w:t>
      </w:r>
    </w:p>
    <w:p w14:paraId="3A213BC4" w14:textId="77777777" w:rsidR="00366313" w:rsidRDefault="00366313" w:rsidP="00366313">
      <w:pPr>
        <w:rPr>
          <w:color w:val="222222"/>
        </w:rPr>
      </w:pPr>
    </w:p>
    <w:p w14:paraId="27FEB41B" w14:textId="77777777" w:rsidR="00366313" w:rsidRDefault="00366313" w:rsidP="00366313">
      <w:pPr>
        <w:rPr>
          <w:color w:val="222222"/>
        </w:rPr>
      </w:pPr>
      <w:r w:rsidRPr="1AE1C236">
        <w:rPr>
          <w:color w:val="222222"/>
        </w:rPr>
        <w:t>Please note that bids shall respond to all criteria, or their bid may be disqualified.</w:t>
      </w:r>
    </w:p>
    <w:p w14:paraId="764A585E" w14:textId="77777777" w:rsidR="00AE5EF2" w:rsidRDefault="00AE5EF2" w:rsidP="00AA4634">
      <w:pPr>
        <w:tabs>
          <w:tab w:val="left" w:pos="360"/>
        </w:tabs>
        <w:rPr>
          <w:rFonts w:ascii="Calibri" w:hAnsi="Calibri" w:cs="Arial"/>
          <w:color w:val="222222"/>
          <w:szCs w:val="22"/>
          <w:lang w:val="en-GB"/>
        </w:rPr>
      </w:pPr>
    </w:p>
    <w:p w14:paraId="597262E9" w14:textId="5AB33FE9" w:rsidR="00141F35" w:rsidRPr="00972789" w:rsidRDefault="00AA4634" w:rsidP="00972789">
      <w:pPr>
        <w:pStyle w:val="Heading2"/>
        <w:spacing w:after="0"/>
      </w:pPr>
      <w:r>
        <w:t>Financial Evaluation</w:t>
      </w:r>
    </w:p>
    <w:p w14:paraId="1FB732E3" w14:textId="2C2B2EE9" w:rsidR="00AA4634" w:rsidRDefault="00AA4634" w:rsidP="00AA4634">
      <w:pPr>
        <w:tabs>
          <w:tab w:val="left" w:pos="360"/>
        </w:tabs>
        <w:rPr>
          <w:color w:val="222222"/>
        </w:rPr>
      </w:pPr>
      <w:r w:rsidRPr="00A63D23">
        <w:rPr>
          <w:color w:val="222222"/>
        </w:rPr>
        <w:t>All bids that pas</w:t>
      </w:r>
      <w:r>
        <w:rPr>
          <w:color w:val="222222"/>
        </w:rPr>
        <w:t>s</w:t>
      </w:r>
      <w:r w:rsidRPr="00A63D23">
        <w:rPr>
          <w:color w:val="222222"/>
        </w:rPr>
        <w:t xml:space="preserve"> the </w:t>
      </w:r>
      <w:r>
        <w:rPr>
          <w:color w:val="222222"/>
        </w:rPr>
        <w:t xml:space="preserve">Technical Evaluation will proceed to the Financial Evaluation. Bids that are deemed technically non-compliant will not be financially evaluated. </w:t>
      </w:r>
    </w:p>
    <w:p w14:paraId="15CF89A4" w14:textId="77777777" w:rsidR="008838E3" w:rsidRDefault="008838E3" w:rsidP="00AA4634">
      <w:pPr>
        <w:tabs>
          <w:tab w:val="left" w:pos="360"/>
        </w:tabs>
        <w:rPr>
          <w:color w:val="222222"/>
        </w:rPr>
      </w:pPr>
    </w:p>
    <w:p w14:paraId="62BD1807" w14:textId="234A1F89" w:rsidR="008838E3" w:rsidRDefault="008838E3" w:rsidP="008838E3">
      <w:pPr>
        <w:rPr>
          <w:color w:val="222222"/>
        </w:rPr>
      </w:pPr>
      <w:r w:rsidRPr="008A4A0F">
        <w:rPr>
          <w:color w:val="222222"/>
        </w:rPr>
        <w:t xml:space="preserve">Any discrepancy between the unit price and the total price shall be re-computed by </w:t>
      </w:r>
      <w:r>
        <w:rPr>
          <w:color w:val="222222"/>
        </w:rPr>
        <w:t>DRC</w:t>
      </w:r>
      <w:r w:rsidRPr="008A4A0F">
        <w:rPr>
          <w:color w:val="222222"/>
        </w:rPr>
        <w:t xml:space="preserve">, and the unit price shall prevail, and the total price shall be corrected. If the </w:t>
      </w:r>
      <w:r>
        <w:rPr>
          <w:color w:val="222222"/>
        </w:rPr>
        <w:t>bidder</w:t>
      </w:r>
      <w:r w:rsidRPr="008A4A0F">
        <w:rPr>
          <w:color w:val="222222"/>
        </w:rPr>
        <w:t xml:space="preserve"> does not accept the final price based on </w:t>
      </w:r>
      <w:r>
        <w:rPr>
          <w:color w:val="222222"/>
        </w:rPr>
        <w:t>DRC’s</w:t>
      </w:r>
      <w:r w:rsidRPr="008A4A0F">
        <w:rPr>
          <w:color w:val="222222"/>
        </w:rPr>
        <w:t xml:space="preserve"> re-computation and correction of errors, its </w:t>
      </w:r>
      <w:r>
        <w:rPr>
          <w:color w:val="222222"/>
        </w:rPr>
        <w:t>Bid</w:t>
      </w:r>
      <w:r w:rsidRPr="008A4A0F">
        <w:rPr>
          <w:color w:val="222222"/>
        </w:rPr>
        <w:t xml:space="preserve"> will be rejected. </w:t>
      </w:r>
    </w:p>
    <w:p w14:paraId="21199606" w14:textId="77777777" w:rsidR="008838E3" w:rsidRPr="008A4A0F" w:rsidRDefault="008838E3" w:rsidP="008838E3">
      <w:pPr>
        <w:rPr>
          <w:color w:val="222222"/>
        </w:rPr>
      </w:pPr>
    </w:p>
    <w:p w14:paraId="0B4FA282" w14:textId="77777777" w:rsidR="008838E3" w:rsidRDefault="687DC842" w:rsidP="008838E3">
      <w:pPr>
        <w:tabs>
          <w:tab w:val="left" w:pos="360"/>
        </w:tabs>
        <w:rPr>
          <w:color w:val="222222"/>
        </w:rPr>
      </w:pPr>
      <w:r w:rsidRPr="5912CB4D">
        <w:rPr>
          <w:color w:val="222222"/>
        </w:rPr>
        <w:t xml:space="preserve">No price variation due to escalation, inflation, fluctuation in exchange rates, or any other market factors shall be accepted by DRC after it has received the Proposal.   </w:t>
      </w:r>
    </w:p>
    <w:p w14:paraId="712B4DF6" w14:textId="77777777" w:rsidR="00040934" w:rsidRPr="00AA4634" w:rsidRDefault="00040934" w:rsidP="00972789">
      <w:pPr>
        <w:rPr>
          <w:rFonts w:ascii="Calibri" w:hAnsi="Calibri" w:cs="Arial"/>
          <w:color w:val="222222"/>
          <w:szCs w:val="22"/>
        </w:rPr>
      </w:pPr>
    </w:p>
    <w:p w14:paraId="255ABB13" w14:textId="72CF7BA3" w:rsidR="00040934" w:rsidRPr="00EE1B34" w:rsidRDefault="00040934" w:rsidP="00972789">
      <w:pPr>
        <w:pStyle w:val="Heading1"/>
        <w:rPr>
          <w:lang w:val="en-GB"/>
        </w:rPr>
      </w:pPr>
      <w:r w:rsidRPr="00EE1B34">
        <w:rPr>
          <w:lang w:val="en-GB"/>
        </w:rPr>
        <w:t>Tender Process</w:t>
      </w:r>
    </w:p>
    <w:p w14:paraId="24C7802D" w14:textId="77777777" w:rsidR="00040934" w:rsidRPr="00EE1B34" w:rsidRDefault="00040934" w:rsidP="00443A10">
      <w:pPr>
        <w:pStyle w:val="ColorfulList-Accent11"/>
        <w:shd w:val="clear" w:color="auto" w:fill="FFFFFF"/>
        <w:ind w:left="0"/>
        <w:rPr>
          <w:rFonts w:ascii="Calibri" w:hAnsi="Calibri" w:cs="Arial"/>
          <w:color w:val="222222"/>
          <w:szCs w:val="22"/>
          <w:lang w:val="en-GB"/>
        </w:rPr>
      </w:pPr>
      <w:r w:rsidRPr="00EE1B34">
        <w:rPr>
          <w:rFonts w:ascii="Calibri" w:hAnsi="Calibri" w:cs="Arial"/>
          <w:color w:val="222222"/>
          <w:szCs w:val="22"/>
          <w:lang w:val="en-GB"/>
        </w:rPr>
        <w:t>The following processes will be applied to this Tender:</w:t>
      </w:r>
    </w:p>
    <w:p w14:paraId="148D01A3"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Period</w:t>
      </w:r>
    </w:p>
    <w:p w14:paraId="0084820A" w14:textId="1CC71946"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Tender </w:t>
      </w:r>
      <w:r w:rsidR="00A63D23">
        <w:rPr>
          <w:rFonts w:ascii="Calibri" w:hAnsi="Calibri" w:cs="Arial"/>
          <w:color w:val="222222"/>
          <w:szCs w:val="22"/>
          <w:lang w:val="en-GB"/>
        </w:rPr>
        <w:t>C</w:t>
      </w:r>
      <w:r w:rsidRPr="00EE1B34">
        <w:rPr>
          <w:rFonts w:ascii="Calibri" w:hAnsi="Calibri" w:cs="Arial"/>
          <w:color w:val="222222"/>
          <w:szCs w:val="22"/>
          <w:lang w:val="en-GB"/>
        </w:rPr>
        <w:t>losing</w:t>
      </w:r>
    </w:p>
    <w:p w14:paraId="767D797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Tender Opening</w:t>
      </w:r>
    </w:p>
    <w:p w14:paraId="7F232F6E" w14:textId="216F5C5A"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Administrative </w:t>
      </w:r>
      <w:r w:rsidR="00A63D23">
        <w:rPr>
          <w:rFonts w:ascii="Calibri" w:hAnsi="Calibri" w:cs="Arial"/>
          <w:color w:val="222222"/>
          <w:szCs w:val="22"/>
          <w:lang w:val="en-GB"/>
        </w:rPr>
        <w:t>Evaluation</w:t>
      </w:r>
    </w:p>
    <w:p w14:paraId="03DF7A90" w14:textId="237F5FF6" w:rsidR="00040934" w:rsidRPr="008A06A2" w:rsidRDefault="00040934" w:rsidP="008A06A2">
      <w:pPr>
        <w:pStyle w:val="ColorfulList-Accent11"/>
        <w:numPr>
          <w:ilvl w:val="0"/>
          <w:numId w:val="34"/>
        </w:numPr>
        <w:shd w:val="clear" w:color="auto" w:fill="FFFFFF"/>
        <w:rPr>
          <w:rFonts w:ascii="Calibri" w:hAnsi="Calibri" w:cs="Arial"/>
          <w:color w:val="222222"/>
          <w:szCs w:val="22"/>
          <w:lang w:val="en-GB"/>
        </w:rPr>
      </w:pPr>
      <w:r w:rsidRPr="008A06A2">
        <w:rPr>
          <w:rFonts w:ascii="Calibri" w:hAnsi="Calibri" w:cs="Arial"/>
          <w:color w:val="222222"/>
          <w:szCs w:val="22"/>
          <w:lang w:val="en-GB"/>
        </w:rPr>
        <w:t>Technical Evaluation</w:t>
      </w:r>
    </w:p>
    <w:p w14:paraId="2F6D937F" w14:textId="77777777" w:rsidR="00040934" w:rsidRPr="00A84086" w:rsidRDefault="00040934" w:rsidP="00040934">
      <w:pPr>
        <w:pStyle w:val="ColorfulList-Accent11"/>
        <w:numPr>
          <w:ilvl w:val="0"/>
          <w:numId w:val="34"/>
        </w:numPr>
        <w:shd w:val="clear" w:color="auto" w:fill="FFFFFF"/>
        <w:rPr>
          <w:rFonts w:ascii="Calibri" w:hAnsi="Calibri" w:cs="Arial"/>
          <w:color w:val="222222"/>
          <w:szCs w:val="22"/>
          <w:lang w:val="en-GB"/>
        </w:rPr>
      </w:pPr>
      <w:r w:rsidRPr="00A84086">
        <w:rPr>
          <w:rFonts w:ascii="Calibri" w:hAnsi="Calibri" w:cs="Arial"/>
          <w:color w:val="222222"/>
          <w:szCs w:val="22"/>
          <w:lang w:val="en-GB"/>
        </w:rPr>
        <w:t>Financial Evaluation</w:t>
      </w:r>
    </w:p>
    <w:p w14:paraId="19C036EC"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Contract Award</w:t>
      </w:r>
    </w:p>
    <w:p w14:paraId="7E07AFA8" w14:textId="77777777" w:rsidR="00040934" w:rsidRPr="00EE1B34" w:rsidRDefault="00040934" w:rsidP="00040934">
      <w:pPr>
        <w:pStyle w:val="ColorfulList-Accent11"/>
        <w:numPr>
          <w:ilvl w:val="0"/>
          <w:numId w:val="34"/>
        </w:numPr>
        <w:shd w:val="clear" w:color="auto" w:fill="FFFFFF"/>
        <w:rPr>
          <w:rFonts w:ascii="Calibri" w:hAnsi="Calibri" w:cs="Arial"/>
          <w:color w:val="222222"/>
          <w:szCs w:val="22"/>
          <w:lang w:val="en-GB"/>
        </w:rPr>
      </w:pPr>
      <w:r w:rsidRPr="00EE1B34">
        <w:rPr>
          <w:rFonts w:ascii="Calibri" w:hAnsi="Calibri" w:cs="Arial"/>
          <w:color w:val="222222"/>
          <w:szCs w:val="22"/>
          <w:lang w:val="en-GB"/>
        </w:rPr>
        <w:t>Notification of</w:t>
      </w:r>
      <w:r w:rsidR="00ED4934" w:rsidRPr="00EE1B34">
        <w:rPr>
          <w:rFonts w:ascii="Calibri" w:hAnsi="Calibri" w:cs="Arial"/>
          <w:color w:val="222222"/>
          <w:szCs w:val="22"/>
          <w:lang w:val="en-GB"/>
        </w:rPr>
        <w:t xml:space="preserve"> Contract Award</w:t>
      </w:r>
    </w:p>
    <w:p w14:paraId="07EABB84" w14:textId="77777777" w:rsidR="00ED4934" w:rsidRPr="00EE1B34" w:rsidRDefault="00ED4934" w:rsidP="1AE1C236">
      <w:pPr>
        <w:pStyle w:val="ColorfulList-Accent11"/>
        <w:shd w:val="clear" w:color="auto" w:fill="FFFFFF" w:themeFill="background1"/>
        <w:rPr>
          <w:rFonts w:ascii="Calibri" w:hAnsi="Calibri" w:cs="Arial"/>
          <w:color w:val="222222"/>
          <w:lang w:val="en-GB"/>
        </w:rPr>
      </w:pPr>
    </w:p>
    <w:p w14:paraId="0CF44F0B" w14:textId="2F213F77" w:rsidR="1AE1C236" w:rsidRDefault="1AE1C236" w:rsidP="1AE1C236">
      <w:pPr>
        <w:pStyle w:val="ColorfulList-Accent11"/>
        <w:shd w:val="clear" w:color="auto" w:fill="FFFFFF" w:themeFill="background1"/>
        <w:rPr>
          <w:rFonts w:ascii="Calibri" w:hAnsi="Calibri"/>
          <w:color w:val="222222"/>
          <w:lang w:val="en-GB"/>
        </w:rPr>
      </w:pPr>
    </w:p>
    <w:p w14:paraId="5281B8DF" w14:textId="5C23B55C" w:rsidR="00ED4934" w:rsidRDefault="00ED4934" w:rsidP="00972789">
      <w:pPr>
        <w:pStyle w:val="Heading1"/>
        <w:rPr>
          <w:lang w:val="en-GB"/>
        </w:rPr>
      </w:pPr>
      <w:r w:rsidRPr="00EE1B34">
        <w:rPr>
          <w:lang w:val="en-GB"/>
        </w:rPr>
        <w:t>Submission of Bids</w:t>
      </w:r>
    </w:p>
    <w:p w14:paraId="480B285A" w14:textId="24DFA9C1" w:rsidR="00AA4634" w:rsidRPr="00A9431A" w:rsidRDefault="00AA4634" w:rsidP="00AA4634">
      <w:pPr>
        <w:tabs>
          <w:tab w:val="left" w:pos="360"/>
        </w:tabs>
        <w:rPr>
          <w:b/>
          <w:bCs/>
          <w:color w:val="222222"/>
        </w:rPr>
      </w:pPr>
      <w:r w:rsidRPr="291FD2CA">
        <w:rPr>
          <w:color w:val="222222"/>
        </w:rPr>
        <w:t xml:space="preserve">Bidders are solely responsible for ensuring that the full bid is received by DRC in accordance with the RFP requirements, prior to the specified date and time mentioned above. DRC will consider only those portions of the bids received prior to the closing date and time specified. </w:t>
      </w:r>
    </w:p>
    <w:p w14:paraId="5B08011B" w14:textId="0E34C0FD" w:rsidR="00BA303B" w:rsidRPr="00BA303B" w:rsidRDefault="00BA303B" w:rsidP="291FD2CA">
      <w:pPr>
        <w:widowControl w:val="0"/>
        <w:tabs>
          <w:tab w:val="left" w:pos="360"/>
        </w:tabs>
        <w:autoSpaceDE w:val="0"/>
        <w:autoSpaceDN w:val="0"/>
        <w:spacing w:before="1"/>
        <w:rPr>
          <w:rFonts w:ascii="Calibri" w:hAnsi="Calibri"/>
          <w:color w:val="222222"/>
        </w:rPr>
      </w:pPr>
    </w:p>
    <w:p w14:paraId="634030B5" w14:textId="69F43ED4" w:rsidR="00BA303B" w:rsidRPr="00BA303B" w:rsidRDefault="1405F082" w:rsidP="5912CB4D">
      <w:pPr>
        <w:widowControl w:val="0"/>
        <w:tabs>
          <w:tab w:val="left" w:pos="900"/>
        </w:tabs>
        <w:autoSpaceDE w:val="0"/>
        <w:autoSpaceDN w:val="0"/>
        <w:spacing w:before="1"/>
        <w:rPr>
          <w:rFonts w:ascii="Calibri" w:eastAsia="Calibri" w:hAnsi="Calibri" w:cs="Calibri"/>
          <w:lang w:val="en-GB"/>
        </w:rPr>
      </w:pPr>
      <w:r w:rsidRPr="3C8D5AA2">
        <w:rPr>
          <w:color w:val="222222"/>
          <w:lang w:val="en-GB"/>
        </w:rPr>
        <w:lastRenderedPageBreak/>
        <w:t>All responsive Bids shall be written on the</w:t>
      </w:r>
      <w:r w:rsidR="6F394C8A" w:rsidRPr="3C8D5AA2">
        <w:rPr>
          <w:color w:val="222222"/>
          <w:lang w:val="en-GB"/>
        </w:rPr>
        <w:t xml:space="preserve"> bidder own template for </w:t>
      </w:r>
      <w:r w:rsidR="30F503A1" w:rsidRPr="3C8D5AA2">
        <w:rPr>
          <w:color w:val="222222"/>
          <w:lang w:val="en-GB"/>
        </w:rPr>
        <w:t>technical</w:t>
      </w:r>
      <w:r w:rsidR="6F394C8A" w:rsidRPr="3C8D5AA2">
        <w:rPr>
          <w:color w:val="222222"/>
          <w:lang w:val="en-GB"/>
        </w:rPr>
        <w:t xml:space="preserve"> </w:t>
      </w:r>
      <w:r w:rsidR="001F3D79" w:rsidRPr="3C8D5AA2">
        <w:rPr>
          <w:color w:val="222222"/>
          <w:lang w:val="en-GB"/>
        </w:rPr>
        <w:t>P</w:t>
      </w:r>
      <w:r w:rsidR="6F394C8A" w:rsidRPr="3C8D5AA2">
        <w:rPr>
          <w:color w:val="222222"/>
          <w:lang w:val="en-GB"/>
        </w:rPr>
        <w:t>roposal</w:t>
      </w:r>
      <w:r w:rsidR="2B32F954" w:rsidRPr="3C8D5AA2">
        <w:rPr>
          <w:color w:val="222222"/>
          <w:lang w:val="en-GB"/>
        </w:rPr>
        <w:t>,</w:t>
      </w:r>
      <w:r w:rsidR="6F394C8A" w:rsidRPr="3C8D5AA2">
        <w:rPr>
          <w:color w:val="222222"/>
          <w:lang w:val="en-GB"/>
        </w:rPr>
        <w:t xml:space="preserve"> and on </w:t>
      </w:r>
      <w:r w:rsidRPr="3C8D5AA2">
        <w:rPr>
          <w:color w:val="222222"/>
          <w:lang w:val="en-GB"/>
        </w:rPr>
        <w:t>DRC Bid Form</w:t>
      </w:r>
      <w:r w:rsidR="00BF27BF" w:rsidRPr="3C8D5AA2">
        <w:rPr>
          <w:color w:val="222222"/>
          <w:lang w:val="en-GB"/>
        </w:rPr>
        <w:t xml:space="preserve"> Annex A</w:t>
      </w:r>
      <w:r w:rsidRPr="3C8D5AA2">
        <w:rPr>
          <w:color w:val="222222"/>
          <w:lang w:val="en-GB"/>
        </w:rPr>
        <w:t xml:space="preserve"> </w:t>
      </w:r>
      <w:r w:rsidR="78DD1464" w:rsidRPr="3C8D5AA2">
        <w:rPr>
          <w:color w:val="222222"/>
          <w:lang w:val="en-GB"/>
        </w:rPr>
        <w:t>(</w:t>
      </w:r>
      <w:r w:rsidR="2E57123C" w:rsidRPr="3C8D5AA2">
        <w:rPr>
          <w:rFonts w:ascii="Calibri" w:eastAsia="Calibri" w:hAnsi="Calibri" w:cs="Calibri"/>
        </w:rPr>
        <w:t xml:space="preserve">Alternatively, </w:t>
      </w:r>
      <w:r w:rsidR="7CE32D0D" w:rsidRPr="3C8D5AA2">
        <w:rPr>
          <w:rFonts w:ascii="Calibri" w:eastAsia="Calibri" w:hAnsi="Calibri" w:cs="Calibri"/>
        </w:rPr>
        <w:t>bidder's</w:t>
      </w:r>
      <w:r w:rsidR="2E57123C" w:rsidRPr="3C8D5AA2">
        <w:rPr>
          <w:rFonts w:ascii="Calibri" w:eastAsia="Calibri" w:hAnsi="Calibri" w:cs="Calibri"/>
        </w:rPr>
        <w:t xml:space="preserve"> own template can be submitted with a detailed budget breakdown</w:t>
      </w:r>
      <w:r w:rsidRPr="3C8D5AA2">
        <w:rPr>
          <w:color w:val="222222"/>
          <w:lang w:val="en-GB"/>
        </w:rPr>
        <w:t>)</w:t>
      </w:r>
      <w:r w:rsidR="494EB35F" w:rsidRPr="3C8D5AA2">
        <w:rPr>
          <w:color w:val="222222"/>
          <w:lang w:val="en-GB"/>
        </w:rPr>
        <w:t xml:space="preserve"> for financial bids/proposals</w:t>
      </w:r>
      <w:bookmarkStart w:id="0" w:name="_Hlk111104517"/>
      <w:r w:rsidR="668BB4C7" w:rsidRPr="3C8D5AA2">
        <w:rPr>
          <w:color w:val="222222"/>
          <w:lang w:val="en-GB"/>
        </w:rPr>
        <w:t>. The following documents shall be contained with the b</w:t>
      </w:r>
      <w:r w:rsidR="668BB4C7" w:rsidRPr="3C8D5AA2">
        <w:rPr>
          <w:rFonts w:ascii="Calibri" w:eastAsia="Calibri" w:hAnsi="Calibri" w:cs="Calibri"/>
          <w:lang w:val="en-GB"/>
        </w:rPr>
        <w:t>id:</w:t>
      </w:r>
    </w:p>
    <w:p w14:paraId="2D7AAEEF" w14:textId="1DA2157D" w:rsidR="291FD2CA" w:rsidRDefault="291FD2CA" w:rsidP="291FD2CA">
      <w:pPr>
        <w:tabs>
          <w:tab w:val="left" w:pos="900"/>
        </w:tabs>
        <w:rPr>
          <w:rFonts w:ascii="Calibri" w:hAnsi="Calibri"/>
          <w:lang w:val="en-GB"/>
        </w:rPr>
      </w:pPr>
    </w:p>
    <w:p w14:paraId="30996CE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Tender</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&amp;</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Contract</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Award</w:t>
      </w:r>
      <w:r w:rsidRPr="00BA303B">
        <w:rPr>
          <w:rFonts w:ascii="Calibri" w:eastAsia="Calibri" w:hAnsi="Calibri" w:cs="Calibri"/>
          <w:b/>
          <w:bCs/>
          <w:color w:val="212121"/>
          <w:spacing w:val="-5"/>
          <w:lang w:val="en-GB"/>
        </w:rPr>
        <w:t xml:space="preserve"> </w:t>
      </w:r>
      <w:r w:rsidRPr="00BA303B">
        <w:rPr>
          <w:rFonts w:ascii="Calibri" w:eastAsia="Calibri" w:hAnsi="Calibri" w:cs="Calibri"/>
          <w:b/>
          <w:bCs/>
          <w:color w:val="212121"/>
          <w:lang w:val="en-GB"/>
        </w:rPr>
        <w:t>Acknowledgment</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Certificate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B).</w:t>
      </w:r>
    </w:p>
    <w:p w14:paraId="08F33834"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General Conditions of Contract (Annex C).</w:t>
      </w:r>
    </w:p>
    <w:p w14:paraId="75BFE067"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Supplier Code of Conduct (Annex D).</w:t>
      </w:r>
    </w:p>
    <w:p w14:paraId="5D10D47D" w14:textId="77777777" w:rsidR="00BA303B" w:rsidRPr="00BA303B" w:rsidRDefault="00BA303B" w:rsidP="00BA303B">
      <w:pPr>
        <w:widowControl w:val="0"/>
        <w:numPr>
          <w:ilvl w:val="1"/>
          <w:numId w:val="67"/>
        </w:numPr>
        <w:tabs>
          <w:tab w:val="left" w:pos="860"/>
          <w:tab w:val="left" w:pos="861"/>
        </w:tabs>
        <w:autoSpaceDE w:val="0"/>
        <w:autoSpaceDN w:val="0"/>
        <w:spacing w:line="254" w:lineRule="exact"/>
        <w:ind w:hanging="361"/>
        <w:jc w:val="left"/>
        <w:rPr>
          <w:rFonts w:ascii="Symbol" w:eastAsia="Calibri" w:hAnsi="Symbol" w:cs="Calibri"/>
          <w:b/>
          <w:color w:val="212121"/>
          <w:szCs w:val="22"/>
          <w:lang w:val="en-GB"/>
        </w:rPr>
      </w:pPr>
      <w:r w:rsidRPr="00BA303B">
        <w:rPr>
          <w:rFonts w:ascii="Calibri" w:eastAsia="Calibri" w:hAnsi="Calibri" w:cs="Calibri"/>
          <w:b/>
          <w:bCs/>
          <w:color w:val="212121"/>
          <w:lang w:val="en-GB"/>
        </w:rPr>
        <w:t>Supplier</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Profile</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and</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Registration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form</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(Annex</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E).</w:t>
      </w:r>
    </w:p>
    <w:p w14:paraId="69B4B006" w14:textId="0F50843C" w:rsidR="00BA303B" w:rsidRPr="00BA303B" w:rsidRDefault="00BA303B" w:rsidP="00BA303B">
      <w:pPr>
        <w:widowControl w:val="0"/>
        <w:numPr>
          <w:ilvl w:val="1"/>
          <w:numId w:val="67"/>
        </w:numPr>
        <w:tabs>
          <w:tab w:val="left" w:pos="860"/>
          <w:tab w:val="left" w:pos="861"/>
        </w:tabs>
        <w:autoSpaceDE w:val="0"/>
        <w:autoSpaceDN w:val="0"/>
        <w:ind w:hanging="361"/>
        <w:jc w:val="left"/>
        <w:outlineLvl w:val="0"/>
        <w:rPr>
          <w:rFonts w:ascii="Symbol" w:eastAsia="Calibri" w:hAnsi="Symbol" w:cs="Calibri"/>
          <w:b/>
          <w:bCs/>
          <w:color w:val="212121"/>
          <w:lang w:val="en-GB"/>
        </w:rPr>
      </w:pPr>
      <w:r w:rsidRPr="00BA303B">
        <w:rPr>
          <w:rFonts w:ascii="Calibri" w:eastAsia="Calibri" w:hAnsi="Calibri" w:cs="Calibri"/>
          <w:b/>
          <w:bCs/>
          <w:color w:val="212121"/>
          <w:lang w:val="en-GB"/>
        </w:rPr>
        <w:t>plus,</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any</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other</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documents</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required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as</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indicated</w:t>
      </w:r>
      <w:r w:rsidRPr="00BA303B">
        <w:rPr>
          <w:rFonts w:ascii="Calibri" w:eastAsia="Calibri" w:hAnsi="Calibri" w:cs="Calibri"/>
          <w:b/>
          <w:bCs/>
          <w:color w:val="212121"/>
          <w:spacing w:val="-2"/>
          <w:lang w:val="en-GB"/>
        </w:rPr>
        <w:t xml:space="preserve"> </w:t>
      </w:r>
      <w:r w:rsidRPr="00BA303B">
        <w:rPr>
          <w:rFonts w:ascii="Calibri" w:eastAsia="Calibri" w:hAnsi="Calibri" w:cs="Calibri"/>
          <w:b/>
          <w:bCs/>
          <w:color w:val="212121"/>
          <w:lang w:val="en-GB"/>
        </w:rPr>
        <w:t>in</w:t>
      </w:r>
      <w:r w:rsidRPr="00BA303B">
        <w:rPr>
          <w:rFonts w:ascii="Calibri" w:eastAsia="Calibri" w:hAnsi="Calibri" w:cs="Calibri"/>
          <w:b/>
          <w:bCs/>
          <w:color w:val="212121"/>
          <w:spacing w:val="-3"/>
          <w:lang w:val="en-GB"/>
        </w:rPr>
        <w:t xml:space="preserve"> </w:t>
      </w:r>
      <w:r w:rsidRPr="00BA303B">
        <w:rPr>
          <w:rFonts w:ascii="Calibri" w:eastAsia="Calibri" w:hAnsi="Calibri" w:cs="Calibri"/>
          <w:b/>
          <w:bCs/>
          <w:color w:val="212121"/>
          <w:lang w:val="en-GB"/>
        </w:rPr>
        <w:t>Section</w:t>
      </w:r>
      <w:r w:rsidRPr="00BA303B">
        <w:rPr>
          <w:rFonts w:ascii="Calibri" w:eastAsia="Calibri" w:hAnsi="Calibri" w:cs="Calibri"/>
          <w:b/>
          <w:bCs/>
          <w:color w:val="212121"/>
          <w:spacing w:val="-4"/>
          <w:lang w:val="en-GB"/>
        </w:rPr>
        <w:t xml:space="preserve"> </w:t>
      </w:r>
      <w:r w:rsidRPr="00BA303B">
        <w:rPr>
          <w:rFonts w:ascii="Calibri" w:eastAsia="Calibri" w:hAnsi="Calibri" w:cs="Calibri"/>
          <w:b/>
          <w:bCs/>
          <w:color w:val="212121"/>
          <w:lang w:val="en-GB"/>
        </w:rPr>
        <w:t>A.</w:t>
      </w:r>
    </w:p>
    <w:bookmarkEnd w:id="0"/>
    <w:p w14:paraId="5902546A" w14:textId="77777777" w:rsidR="00AA4634" w:rsidRPr="00EE1B34" w:rsidRDefault="00AA4634" w:rsidP="00AA4634">
      <w:pPr>
        <w:tabs>
          <w:tab w:val="left" w:pos="900"/>
        </w:tabs>
        <w:rPr>
          <w:rFonts w:ascii="Calibri" w:hAnsi="Calibri" w:cs="Arial"/>
          <w:color w:val="222222"/>
          <w:szCs w:val="22"/>
          <w:lang w:val="en-GB"/>
        </w:rPr>
      </w:pPr>
    </w:p>
    <w:p w14:paraId="496D5F11" w14:textId="083EF6BD"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Bids</w:t>
      </w:r>
      <w:r w:rsidR="00211AD9">
        <w:rPr>
          <w:rFonts w:ascii="Calibri" w:hAnsi="Calibri" w:cs="Arial"/>
          <w:color w:val="222222"/>
          <w:szCs w:val="22"/>
          <w:lang w:val="en-GB"/>
        </w:rPr>
        <w:t xml:space="preserve"> </w:t>
      </w:r>
      <w:r w:rsidRPr="00EE1B34">
        <w:rPr>
          <w:rFonts w:ascii="Calibri" w:hAnsi="Calibri" w:cs="Arial"/>
          <w:color w:val="222222"/>
          <w:szCs w:val="22"/>
          <w:lang w:val="en-GB"/>
        </w:rPr>
        <w:t>not received before the indicated time and date as set forth on page 1, or delivered to any other email address, or physical address will be disqualified.</w:t>
      </w:r>
    </w:p>
    <w:p w14:paraId="03E4F2FC" w14:textId="77777777" w:rsidR="00AA4634" w:rsidRPr="00EE1B34" w:rsidRDefault="00AA4634" w:rsidP="00AA4634">
      <w:pPr>
        <w:tabs>
          <w:tab w:val="left" w:pos="900"/>
        </w:tabs>
        <w:rPr>
          <w:rFonts w:ascii="Calibri" w:hAnsi="Calibri" w:cs="Arial"/>
          <w:color w:val="222222"/>
          <w:szCs w:val="22"/>
          <w:lang w:val="en-GB"/>
        </w:rPr>
      </w:pPr>
    </w:p>
    <w:p w14:paraId="014A5EEE" w14:textId="53982871"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Bids submitted by mail, </w:t>
      </w:r>
      <w:r w:rsidR="0027131C" w:rsidRPr="00EE1B34">
        <w:rPr>
          <w:rFonts w:ascii="Calibri" w:hAnsi="Calibri" w:cs="Arial"/>
          <w:color w:val="222222"/>
          <w:szCs w:val="22"/>
          <w:lang w:val="en-GB"/>
        </w:rPr>
        <w:t>email,</w:t>
      </w:r>
      <w:r w:rsidRPr="00EE1B34">
        <w:rPr>
          <w:rFonts w:ascii="Calibri" w:hAnsi="Calibri" w:cs="Arial"/>
          <w:color w:val="222222"/>
          <w:szCs w:val="22"/>
          <w:lang w:val="en-GB"/>
        </w:rPr>
        <w:t xml:space="preserve"> or courier by so is at the Bidders risk and DRC takes no responsibility for the receipt of such Bids.</w:t>
      </w:r>
    </w:p>
    <w:p w14:paraId="34A293A6" w14:textId="520EBD16"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Bidders are solely responsible for ensuring that the full Bid is received by DRC in accordance with the </w:t>
      </w:r>
      <w:r>
        <w:rPr>
          <w:rFonts w:ascii="Calibri" w:hAnsi="Calibri" w:cs="Arial"/>
          <w:color w:val="222222"/>
          <w:szCs w:val="22"/>
          <w:lang w:val="en-GB"/>
        </w:rPr>
        <w:t>RFP</w:t>
      </w:r>
      <w:r w:rsidRPr="00EE1B34">
        <w:rPr>
          <w:rFonts w:ascii="Calibri" w:hAnsi="Calibri" w:cs="Arial"/>
          <w:color w:val="222222"/>
          <w:szCs w:val="22"/>
          <w:lang w:val="en-GB"/>
        </w:rPr>
        <w:t xml:space="preserve"> requirements</w:t>
      </w:r>
      <w:r w:rsidR="00F45FEA">
        <w:rPr>
          <w:rFonts w:ascii="Calibri" w:hAnsi="Calibri" w:cs="Arial"/>
          <w:color w:val="222222"/>
          <w:szCs w:val="22"/>
          <w:lang w:val="en-GB"/>
        </w:rPr>
        <w:t>.</w:t>
      </w:r>
    </w:p>
    <w:p w14:paraId="5C07168A" w14:textId="77777777" w:rsidR="00AA4634" w:rsidRPr="00EE1B34" w:rsidRDefault="00AA4634" w:rsidP="00AA4634">
      <w:pPr>
        <w:tabs>
          <w:tab w:val="left" w:pos="900"/>
        </w:tabs>
        <w:rPr>
          <w:rFonts w:ascii="Calibri" w:hAnsi="Calibri" w:cs="Arial"/>
          <w:color w:val="222222"/>
          <w:szCs w:val="22"/>
          <w:lang w:val="en-GB"/>
        </w:rPr>
      </w:pPr>
    </w:p>
    <w:p w14:paraId="16F89C6A" w14:textId="77777777" w:rsidR="00AA4634" w:rsidRPr="00EE1B34" w:rsidRDefault="00AA4634" w:rsidP="00AA4634">
      <w:pPr>
        <w:pStyle w:val="Heading2"/>
        <w:numPr>
          <w:ilvl w:val="1"/>
          <w:numId w:val="1"/>
        </w:numPr>
        <w:rPr>
          <w:lang w:val="en-GB"/>
        </w:rPr>
      </w:pPr>
      <w:r w:rsidRPr="00EE1B34">
        <w:rPr>
          <w:lang w:val="en-GB"/>
        </w:rPr>
        <w:t>Hard Copy:</w:t>
      </w:r>
    </w:p>
    <w:p w14:paraId="63098766" w14:textId="77777777" w:rsidR="00FF573E" w:rsidRPr="00B56991" w:rsidRDefault="00FF573E" w:rsidP="00FF573E">
      <w:pPr>
        <w:pStyle w:val="BodyText"/>
        <w:ind w:left="140"/>
      </w:pPr>
      <w:r w:rsidRPr="00B56991">
        <w:rPr>
          <w:color w:val="212121"/>
        </w:rPr>
        <w:t>Hard</w:t>
      </w:r>
      <w:r w:rsidRPr="00B56991">
        <w:rPr>
          <w:color w:val="212121"/>
          <w:spacing w:val="-3"/>
        </w:rPr>
        <w:t xml:space="preserve"> </w:t>
      </w:r>
      <w:r w:rsidRPr="00B56991">
        <w:rPr>
          <w:color w:val="212121"/>
        </w:rPr>
        <w:t>copy</w:t>
      </w:r>
      <w:r w:rsidRPr="00B56991">
        <w:rPr>
          <w:color w:val="212121"/>
          <w:spacing w:val="-2"/>
        </w:rPr>
        <w:t xml:space="preserve"> </w:t>
      </w:r>
      <w:r w:rsidRPr="00B56991">
        <w:rPr>
          <w:color w:val="212121"/>
        </w:rPr>
        <w:t>Bids</w:t>
      </w:r>
      <w:r w:rsidRPr="00B56991">
        <w:rPr>
          <w:color w:val="212121"/>
          <w:spacing w:val="-3"/>
        </w:rPr>
        <w:t xml:space="preserve"> </w:t>
      </w:r>
      <w:r w:rsidRPr="00B56991">
        <w:rPr>
          <w:color w:val="212121"/>
        </w:rPr>
        <w:t>shall</w:t>
      </w:r>
      <w:r w:rsidRPr="00B56991">
        <w:rPr>
          <w:color w:val="212121"/>
          <w:spacing w:val="-3"/>
        </w:rPr>
        <w:t xml:space="preserve"> </w:t>
      </w:r>
      <w:r w:rsidRPr="00B56991">
        <w:rPr>
          <w:color w:val="212121"/>
        </w:rPr>
        <w:t>be</w:t>
      </w:r>
      <w:r w:rsidRPr="00B56991">
        <w:rPr>
          <w:color w:val="212121"/>
          <w:spacing w:val="-3"/>
        </w:rPr>
        <w:t xml:space="preserve"> </w:t>
      </w:r>
      <w:r w:rsidRPr="00B56991">
        <w:rPr>
          <w:color w:val="212121"/>
        </w:rPr>
        <w:t>separated</w:t>
      </w:r>
      <w:r w:rsidRPr="00B56991">
        <w:rPr>
          <w:color w:val="212121"/>
          <w:spacing w:val="-2"/>
        </w:rPr>
        <w:t xml:space="preserve"> </w:t>
      </w:r>
      <w:r w:rsidRPr="00B56991">
        <w:rPr>
          <w:color w:val="212121"/>
        </w:rPr>
        <w:t>into</w:t>
      </w:r>
      <w:r w:rsidRPr="00B56991">
        <w:rPr>
          <w:color w:val="212121"/>
          <w:spacing w:val="-2"/>
        </w:rPr>
        <w:t xml:space="preserve"> </w:t>
      </w:r>
      <w:r w:rsidRPr="00B56991">
        <w:rPr>
          <w:color w:val="212121"/>
        </w:rPr>
        <w:t>‘Financial</w:t>
      </w:r>
      <w:r w:rsidRPr="00B56991">
        <w:rPr>
          <w:color w:val="212121"/>
          <w:spacing w:val="-4"/>
        </w:rPr>
        <w:t xml:space="preserve"> </w:t>
      </w:r>
      <w:r w:rsidRPr="00B56991">
        <w:rPr>
          <w:color w:val="212121"/>
        </w:rPr>
        <w:t>Bid’</w:t>
      </w:r>
      <w:r w:rsidRPr="00B56991">
        <w:rPr>
          <w:color w:val="212121"/>
          <w:spacing w:val="-2"/>
        </w:rPr>
        <w:t xml:space="preserve"> </w:t>
      </w:r>
      <w:r w:rsidRPr="00B56991">
        <w:rPr>
          <w:color w:val="212121"/>
        </w:rPr>
        <w:t>and</w:t>
      </w:r>
      <w:r w:rsidRPr="00B56991">
        <w:rPr>
          <w:color w:val="212121"/>
          <w:spacing w:val="5"/>
        </w:rPr>
        <w:t xml:space="preserve"> </w:t>
      </w:r>
      <w:r w:rsidRPr="00B56991">
        <w:rPr>
          <w:color w:val="212121"/>
        </w:rPr>
        <w:t>‘Technical</w:t>
      </w:r>
      <w:r w:rsidRPr="00B56991">
        <w:rPr>
          <w:color w:val="212121"/>
          <w:spacing w:val="-3"/>
        </w:rPr>
        <w:t xml:space="preserve"> </w:t>
      </w:r>
      <w:r w:rsidRPr="00B56991">
        <w:rPr>
          <w:color w:val="212121"/>
        </w:rPr>
        <w:t>Bid’:</w:t>
      </w:r>
    </w:p>
    <w:p w14:paraId="7F9C3BFA" w14:textId="377E9E32" w:rsidR="00FF573E" w:rsidRPr="007C5342" w:rsidRDefault="00FF573E" w:rsidP="00FF573E">
      <w:pPr>
        <w:pStyle w:val="ListParagraph"/>
        <w:widowControl w:val="0"/>
        <w:numPr>
          <w:ilvl w:val="1"/>
          <w:numId w:val="68"/>
        </w:numPr>
        <w:tabs>
          <w:tab w:val="left" w:pos="1581"/>
        </w:tabs>
        <w:autoSpaceDE w:val="0"/>
        <w:autoSpaceDN w:val="0"/>
        <w:ind w:hanging="361"/>
        <w:jc w:val="left"/>
      </w:pPr>
      <w:r w:rsidRPr="00B56991">
        <w:rPr>
          <w:color w:val="212121"/>
        </w:rPr>
        <w:t>The</w:t>
      </w:r>
      <w:r w:rsidRPr="00B56991">
        <w:rPr>
          <w:color w:val="212121"/>
          <w:spacing w:val="-4"/>
        </w:rPr>
        <w:t xml:space="preserve"> </w:t>
      </w:r>
      <w:r w:rsidRPr="00B56991">
        <w:rPr>
          <w:color w:val="212121"/>
        </w:rPr>
        <w:t>Financial</w:t>
      </w:r>
      <w:r w:rsidRPr="00B56991">
        <w:rPr>
          <w:color w:val="212121"/>
          <w:spacing w:val="-2"/>
        </w:rPr>
        <w:t xml:space="preserve"> </w:t>
      </w:r>
      <w:r w:rsidR="0062106A">
        <w:rPr>
          <w:color w:val="212121"/>
        </w:rPr>
        <w:t xml:space="preserve">bid </w:t>
      </w:r>
      <w:r w:rsidRPr="00B56991">
        <w:rPr>
          <w:color w:val="212121"/>
        </w:rPr>
        <w:t>shall</w:t>
      </w:r>
      <w:r w:rsidRPr="00B56991">
        <w:rPr>
          <w:color w:val="212121"/>
          <w:spacing w:val="-3"/>
        </w:rPr>
        <w:t xml:space="preserve"> </w:t>
      </w:r>
      <w:r w:rsidRPr="00B56991">
        <w:rPr>
          <w:color w:val="212121"/>
        </w:rPr>
        <w:t>only</w:t>
      </w:r>
      <w:r w:rsidRPr="00B56991">
        <w:rPr>
          <w:color w:val="212121"/>
          <w:spacing w:val="-2"/>
        </w:rPr>
        <w:t xml:space="preserve"> </w:t>
      </w:r>
      <w:r w:rsidRPr="00B56991">
        <w:rPr>
          <w:color w:val="212121"/>
        </w:rPr>
        <w:t>contain</w:t>
      </w:r>
      <w:r w:rsidRPr="00B56991">
        <w:rPr>
          <w:color w:val="212121"/>
          <w:spacing w:val="-3"/>
        </w:rPr>
        <w:t xml:space="preserve"> </w:t>
      </w:r>
      <w:r w:rsidRPr="00B56991">
        <w:rPr>
          <w:color w:val="212121"/>
        </w:rPr>
        <w:t>the</w:t>
      </w:r>
      <w:r w:rsidRPr="00B56991">
        <w:rPr>
          <w:color w:val="212121"/>
          <w:spacing w:val="-3"/>
        </w:rPr>
        <w:t xml:space="preserve"> </w:t>
      </w:r>
      <w:r w:rsidRPr="00B56991">
        <w:rPr>
          <w:color w:val="212121"/>
        </w:rPr>
        <w:t xml:space="preserve">financial </w:t>
      </w:r>
      <w:r w:rsidR="0062106A">
        <w:rPr>
          <w:color w:val="212121"/>
        </w:rPr>
        <w:t>bid</w:t>
      </w:r>
      <w:r w:rsidRPr="00B56991">
        <w:rPr>
          <w:color w:val="212121"/>
        </w:rPr>
        <w:t>.</w:t>
      </w:r>
    </w:p>
    <w:p w14:paraId="27B5E38D" w14:textId="1771416E" w:rsidR="00FF573E" w:rsidRPr="00B56991" w:rsidRDefault="00FF573E" w:rsidP="00FF573E">
      <w:pPr>
        <w:pStyle w:val="ListParagraph"/>
        <w:widowControl w:val="0"/>
        <w:numPr>
          <w:ilvl w:val="1"/>
          <w:numId w:val="68"/>
        </w:numPr>
        <w:tabs>
          <w:tab w:val="left" w:pos="1581"/>
        </w:tabs>
        <w:autoSpaceDE w:val="0"/>
        <w:autoSpaceDN w:val="0"/>
        <w:spacing w:before="81" w:line="232" w:lineRule="auto"/>
        <w:ind w:right="143"/>
        <w:jc w:val="left"/>
      </w:pPr>
      <w:r w:rsidRPr="00B56991">
        <w:rPr>
          <w:color w:val="212121"/>
        </w:rPr>
        <w:t>The</w:t>
      </w:r>
      <w:r w:rsidRPr="00B56991">
        <w:rPr>
          <w:color w:val="212121"/>
          <w:spacing w:val="-6"/>
        </w:rPr>
        <w:t xml:space="preserve"> </w:t>
      </w:r>
      <w:r w:rsidRPr="00B56991">
        <w:rPr>
          <w:color w:val="212121"/>
        </w:rPr>
        <w:t>Technical</w:t>
      </w:r>
      <w:r w:rsidRPr="00B56991">
        <w:rPr>
          <w:color w:val="212121"/>
          <w:spacing w:val="-6"/>
        </w:rPr>
        <w:t xml:space="preserve"> </w:t>
      </w:r>
      <w:r w:rsidR="006D4C6A">
        <w:rPr>
          <w:color w:val="212121"/>
        </w:rPr>
        <w:t>bid</w:t>
      </w:r>
      <w:r w:rsidRPr="00B56991">
        <w:rPr>
          <w:color w:val="212121"/>
          <w:spacing w:val="-6"/>
        </w:rPr>
        <w:t xml:space="preserve"> </w:t>
      </w:r>
      <w:r w:rsidRPr="00B56991">
        <w:rPr>
          <w:color w:val="212121"/>
        </w:rPr>
        <w:t>shall</w:t>
      </w:r>
      <w:r w:rsidRPr="00B56991">
        <w:rPr>
          <w:color w:val="212121"/>
          <w:spacing w:val="-7"/>
        </w:rPr>
        <w:t xml:space="preserve"> </w:t>
      </w:r>
      <w:r w:rsidRPr="00B56991">
        <w:rPr>
          <w:color w:val="212121"/>
        </w:rPr>
        <w:t>contain</w:t>
      </w:r>
      <w:r w:rsidRPr="00B56991">
        <w:rPr>
          <w:color w:val="212121"/>
          <w:spacing w:val="-6"/>
        </w:rPr>
        <w:t xml:space="preserve"> </w:t>
      </w:r>
      <w:r w:rsidRPr="00B56991">
        <w:rPr>
          <w:color w:val="212121"/>
        </w:rPr>
        <w:t>all</w:t>
      </w:r>
      <w:r w:rsidRPr="00B56991">
        <w:rPr>
          <w:color w:val="212121"/>
          <w:spacing w:val="-7"/>
        </w:rPr>
        <w:t xml:space="preserve"> </w:t>
      </w:r>
      <w:r w:rsidRPr="00B56991">
        <w:rPr>
          <w:color w:val="212121"/>
        </w:rPr>
        <w:t>other</w:t>
      </w:r>
      <w:r w:rsidRPr="00B56991">
        <w:rPr>
          <w:color w:val="212121"/>
          <w:spacing w:val="-7"/>
        </w:rPr>
        <w:t xml:space="preserve"> </w:t>
      </w:r>
      <w:r w:rsidRPr="00B56991">
        <w:rPr>
          <w:color w:val="212121"/>
        </w:rPr>
        <w:t>documents</w:t>
      </w:r>
      <w:r w:rsidRPr="00B56991">
        <w:rPr>
          <w:color w:val="212121"/>
          <w:spacing w:val="-6"/>
        </w:rPr>
        <w:t xml:space="preserve"> </w:t>
      </w:r>
      <w:r w:rsidRPr="00B56991">
        <w:rPr>
          <w:color w:val="212121"/>
        </w:rPr>
        <w:t>required</w:t>
      </w:r>
      <w:r w:rsidRPr="00B56991">
        <w:rPr>
          <w:color w:val="212121"/>
          <w:spacing w:val="-6"/>
        </w:rPr>
        <w:t xml:space="preserve"> </w:t>
      </w:r>
      <w:r w:rsidRPr="00B56991">
        <w:rPr>
          <w:color w:val="212121"/>
        </w:rPr>
        <w:t>by</w:t>
      </w:r>
      <w:r w:rsidRPr="00B56991">
        <w:rPr>
          <w:color w:val="212121"/>
          <w:spacing w:val="-6"/>
        </w:rPr>
        <w:t xml:space="preserve"> </w:t>
      </w:r>
      <w:r w:rsidRPr="00B56991">
        <w:rPr>
          <w:color w:val="212121"/>
        </w:rPr>
        <w:t>the</w:t>
      </w:r>
      <w:r w:rsidRPr="00B56991">
        <w:rPr>
          <w:color w:val="212121"/>
          <w:spacing w:val="-8"/>
        </w:rPr>
        <w:t xml:space="preserve"> </w:t>
      </w:r>
      <w:r w:rsidRPr="00B56991">
        <w:rPr>
          <w:color w:val="212121"/>
        </w:rPr>
        <w:t>tender</w:t>
      </w:r>
      <w:r w:rsidRPr="00B56991">
        <w:rPr>
          <w:color w:val="212121"/>
          <w:spacing w:val="-7"/>
        </w:rPr>
        <w:t xml:space="preserve"> </w:t>
      </w:r>
      <w:r w:rsidRPr="00B56991">
        <w:rPr>
          <w:color w:val="212121"/>
        </w:rPr>
        <w:t>as</w:t>
      </w:r>
      <w:r w:rsidRPr="00B56991">
        <w:rPr>
          <w:color w:val="212121"/>
          <w:spacing w:val="-5"/>
        </w:rPr>
        <w:t xml:space="preserve"> </w:t>
      </w:r>
      <w:r w:rsidRPr="00B56991">
        <w:rPr>
          <w:color w:val="212121"/>
        </w:rPr>
        <w:t>mentioned</w:t>
      </w:r>
      <w:r w:rsidRPr="00B56991">
        <w:rPr>
          <w:color w:val="212121"/>
          <w:spacing w:val="-6"/>
        </w:rPr>
        <w:t xml:space="preserve"> </w:t>
      </w:r>
      <w:r w:rsidRPr="00B56991">
        <w:rPr>
          <w:color w:val="212121"/>
        </w:rPr>
        <w:t>in</w:t>
      </w:r>
      <w:r w:rsidRPr="00B56991">
        <w:rPr>
          <w:color w:val="212121"/>
          <w:spacing w:val="-7"/>
        </w:rPr>
        <w:t xml:space="preserve"> </w:t>
      </w:r>
      <w:r w:rsidRPr="00B56991">
        <w:rPr>
          <w:color w:val="212121"/>
        </w:rPr>
        <w:t>section</w:t>
      </w:r>
      <w:r w:rsidRPr="00B56991">
        <w:rPr>
          <w:color w:val="212121"/>
          <w:spacing w:val="-6"/>
        </w:rPr>
        <w:t xml:space="preserve"> </w:t>
      </w:r>
      <w:r w:rsidRPr="00B56991">
        <w:rPr>
          <w:color w:val="212121"/>
        </w:rPr>
        <w:t>A.</w:t>
      </w:r>
      <w:r w:rsidRPr="00B56991">
        <w:rPr>
          <w:color w:val="212121"/>
          <w:spacing w:val="-42"/>
        </w:rPr>
        <w:t xml:space="preserve"> </w:t>
      </w:r>
      <w:r w:rsidRPr="00B56991">
        <w:rPr>
          <w:color w:val="212121"/>
        </w:rPr>
        <w:t>Administrative</w:t>
      </w:r>
      <w:r w:rsidRPr="00B56991">
        <w:rPr>
          <w:color w:val="212121"/>
          <w:spacing w:val="-2"/>
        </w:rPr>
        <w:t xml:space="preserve"> </w:t>
      </w:r>
      <w:r w:rsidRPr="00B56991">
        <w:rPr>
          <w:color w:val="212121"/>
        </w:rPr>
        <w:t>Evaluation,</w:t>
      </w:r>
      <w:r w:rsidRPr="00B56991">
        <w:rPr>
          <w:color w:val="212121"/>
          <w:spacing w:val="-2"/>
        </w:rPr>
        <w:t xml:space="preserve"> </w:t>
      </w:r>
      <w:r w:rsidRPr="00B56991">
        <w:rPr>
          <w:color w:val="212121"/>
        </w:rPr>
        <w:t>but excluding</w:t>
      </w:r>
      <w:r w:rsidRPr="00B56991">
        <w:rPr>
          <w:color w:val="212121"/>
          <w:spacing w:val="-1"/>
        </w:rPr>
        <w:t xml:space="preserve"> </w:t>
      </w:r>
      <w:r w:rsidRPr="00B56991">
        <w:rPr>
          <w:color w:val="212121"/>
        </w:rPr>
        <w:t>any</w:t>
      </w:r>
      <w:r w:rsidRPr="00B56991">
        <w:rPr>
          <w:color w:val="212121"/>
          <w:spacing w:val="-1"/>
        </w:rPr>
        <w:t xml:space="preserve"> </w:t>
      </w:r>
      <w:r w:rsidRPr="00B56991">
        <w:rPr>
          <w:color w:val="212121"/>
        </w:rPr>
        <w:t>pricing</w:t>
      </w:r>
      <w:r w:rsidRPr="00B56991">
        <w:rPr>
          <w:color w:val="212121"/>
          <w:spacing w:val="-1"/>
        </w:rPr>
        <w:t xml:space="preserve"> </w:t>
      </w:r>
      <w:proofErr w:type="gramStart"/>
      <w:r w:rsidRPr="00B56991">
        <w:rPr>
          <w:color w:val="212121"/>
        </w:rPr>
        <w:t>information</w:t>
      </w:r>
      <w:proofErr w:type="gramEnd"/>
    </w:p>
    <w:p w14:paraId="439B3323" w14:textId="77777777" w:rsidR="00431155" w:rsidRPr="00FF573E" w:rsidRDefault="00431155" w:rsidP="00AA4634">
      <w:pPr>
        <w:tabs>
          <w:tab w:val="left" w:pos="900"/>
        </w:tabs>
        <w:rPr>
          <w:rFonts w:ascii="Calibri" w:hAnsi="Calibri" w:cs="Arial"/>
          <w:color w:val="222222"/>
          <w:szCs w:val="22"/>
        </w:rPr>
      </w:pPr>
    </w:p>
    <w:p w14:paraId="5A955C6F" w14:textId="5EBCE041" w:rsidR="00AA4634" w:rsidRDefault="001D4D50"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3" behindDoc="0" locked="0" layoutInCell="1" allowOverlap="1" wp14:anchorId="205DED39" wp14:editId="416FCE59">
                <wp:simplePos x="0" y="0"/>
                <wp:positionH relativeFrom="column">
                  <wp:posOffset>704850</wp:posOffset>
                </wp:positionH>
                <wp:positionV relativeFrom="paragraph">
                  <wp:posOffset>158750</wp:posOffset>
                </wp:positionV>
                <wp:extent cx="4600575" cy="1028700"/>
                <wp:effectExtent l="0" t="0" r="28575" b="1905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28700"/>
                        </a:xfrm>
                        <a:prstGeom prst="rect">
                          <a:avLst/>
                        </a:prstGeom>
                        <a:solidFill>
                          <a:srgbClr val="FFFFFF"/>
                        </a:solidFill>
                        <a:ln w="9525">
                          <a:solidFill>
                            <a:srgbClr val="000000"/>
                          </a:solidFill>
                          <a:miter lim="800000"/>
                          <a:headEnd/>
                          <a:tailEnd/>
                        </a:ln>
                      </wps:spPr>
                      <wps:txbx>
                        <w:txbxContent>
                          <w:p w14:paraId="46A5B64B" w14:textId="17BCD798" w:rsidR="00E03CF4" w:rsidRPr="00A42E91" w:rsidRDefault="00E03CF4" w:rsidP="00AD3D90">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1D4D50" w:rsidRPr="00A42E91">
                              <w:rPr>
                                <w:rFonts w:ascii="Calibri" w:hAnsi="Calibri" w:cs="Arial"/>
                                <w:bCs/>
                                <w:color w:val="222222"/>
                                <w:sz w:val="22"/>
                                <w:szCs w:val="22"/>
                                <w:lang w:val="en-GB"/>
                              </w:rPr>
                              <w:t>.</w:t>
                            </w:r>
                          </w:p>
                          <w:p w14:paraId="5E4F24D3" w14:textId="5D629303" w:rsidR="00E03CF4"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 xml:space="preserve">Technical </w:t>
                            </w:r>
                            <w:r w:rsidR="008E217D" w:rsidRPr="00A42E91">
                              <w:rPr>
                                <w:rFonts w:ascii="Calibri" w:hAnsi="Calibri" w:cs="Arial"/>
                                <w:bCs/>
                                <w:color w:val="222222"/>
                                <w:sz w:val="22"/>
                                <w:szCs w:val="22"/>
                                <w:lang w:val="en-GB"/>
                              </w:rPr>
                              <w:t>bid</w:t>
                            </w:r>
                          </w:p>
                          <w:p w14:paraId="7D7DC7AF" w14:textId="77777777" w:rsidR="00AD3D90" w:rsidRPr="00A42E91" w:rsidRDefault="00AD3D90" w:rsidP="00E03CF4">
                            <w:pPr>
                              <w:tabs>
                                <w:tab w:val="left" w:pos="900"/>
                              </w:tabs>
                              <w:rPr>
                                <w:rFonts w:ascii="Calibri" w:hAnsi="Calibri" w:cs="Arial"/>
                                <w:bCs/>
                                <w:color w:val="222222"/>
                                <w:sz w:val="22"/>
                                <w:szCs w:val="22"/>
                                <w:lang w:val="en-GB"/>
                              </w:rPr>
                            </w:pPr>
                          </w:p>
                          <w:p w14:paraId="4F6E6CE2" w14:textId="1D449ABB" w:rsidR="005E48A6"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DED39" id="_x0000_s1028" type="#_x0000_t202" style="position:absolute;left:0;text-align:left;margin-left:55.5pt;margin-top:12.5pt;width:362.25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">
                <v:textbox>
                  <w:txbxContent>
                    <w:p w14:paraId="46A5B64B" w14:textId="17BCD798" w:rsidR="00E03CF4" w:rsidRPr="00A42E91" w:rsidRDefault="00E03CF4" w:rsidP="00AD3D90">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r w:rsidR="001D4D50" w:rsidRPr="00A42E91">
                        <w:rPr>
                          <w:rFonts w:ascii="Calibri" w:hAnsi="Calibri" w:cs="Arial"/>
                          <w:bCs/>
                          <w:color w:val="222222"/>
                          <w:sz w:val="22"/>
                          <w:szCs w:val="22"/>
                          <w:lang w:val="en-GB"/>
                        </w:rPr>
                        <w:t>.</w:t>
                      </w:r>
                    </w:p>
                    <w:p w14:paraId="5E4F24D3" w14:textId="5D629303" w:rsidR="00E03CF4"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 xml:space="preserve">Technical </w:t>
                      </w:r>
                      <w:r w:rsidR="008E217D" w:rsidRPr="00A42E91">
                        <w:rPr>
                          <w:rFonts w:ascii="Calibri" w:hAnsi="Calibri" w:cs="Arial"/>
                          <w:bCs/>
                          <w:color w:val="222222"/>
                          <w:sz w:val="22"/>
                          <w:szCs w:val="22"/>
                          <w:lang w:val="en-GB"/>
                        </w:rPr>
                        <w:t>bid</w:t>
                      </w:r>
                    </w:p>
                    <w:p w14:paraId="7D7DC7AF" w14:textId="77777777" w:rsidR="00AD3D90" w:rsidRPr="00A42E91" w:rsidRDefault="00AD3D90" w:rsidP="00E03CF4">
                      <w:pPr>
                        <w:tabs>
                          <w:tab w:val="left" w:pos="900"/>
                        </w:tabs>
                        <w:rPr>
                          <w:rFonts w:ascii="Calibri" w:hAnsi="Calibri" w:cs="Arial"/>
                          <w:bCs/>
                          <w:color w:val="222222"/>
                          <w:sz w:val="22"/>
                          <w:szCs w:val="22"/>
                          <w:lang w:val="en-GB"/>
                        </w:rPr>
                      </w:pPr>
                    </w:p>
                    <w:p w14:paraId="4F6E6CE2" w14:textId="1D449ABB" w:rsidR="005E48A6" w:rsidRPr="00A42E91" w:rsidRDefault="00E03CF4" w:rsidP="00E03CF4">
                      <w:pPr>
                        <w:tabs>
                          <w:tab w:val="left" w:pos="900"/>
                        </w:tabs>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v:textbox>
                <w10:wrap type="topAndBottom"/>
              </v:shape>
            </w:pict>
          </mc:Fallback>
        </mc:AlternateContent>
      </w:r>
      <w:r w:rsidR="00AA4634">
        <w:rPr>
          <w:rFonts w:ascii="Calibri" w:hAnsi="Calibri" w:cs="Arial"/>
          <w:color w:val="222222"/>
          <w:szCs w:val="22"/>
          <w:lang w:val="en-GB"/>
        </w:rPr>
        <w:t xml:space="preserve">Each part shall be placed </w:t>
      </w:r>
      <w:r w:rsidR="00AA4634" w:rsidRPr="00EE1B34">
        <w:rPr>
          <w:rFonts w:ascii="Calibri" w:hAnsi="Calibri" w:cs="Arial"/>
          <w:color w:val="222222"/>
          <w:szCs w:val="22"/>
          <w:lang w:val="en-GB"/>
        </w:rPr>
        <w:t xml:space="preserve">in a </w:t>
      </w:r>
      <w:r w:rsidR="00AA4634" w:rsidRPr="00EE1B34">
        <w:rPr>
          <w:rFonts w:ascii="Calibri" w:hAnsi="Calibri" w:cs="Arial"/>
          <w:b/>
          <w:color w:val="222222"/>
          <w:szCs w:val="22"/>
          <w:lang w:val="en-GB"/>
        </w:rPr>
        <w:t>sealed</w:t>
      </w:r>
      <w:r w:rsidR="00AA4634" w:rsidRPr="00EE1B34">
        <w:rPr>
          <w:rFonts w:ascii="Calibri" w:hAnsi="Calibri" w:cs="Arial"/>
          <w:color w:val="222222"/>
          <w:szCs w:val="22"/>
          <w:lang w:val="en-GB"/>
        </w:rPr>
        <w:t xml:space="preserve"> envelope</w:t>
      </w:r>
      <w:r w:rsidR="00AA4634">
        <w:rPr>
          <w:rFonts w:ascii="Calibri" w:hAnsi="Calibri" w:cs="Arial"/>
          <w:color w:val="222222"/>
          <w:szCs w:val="22"/>
          <w:lang w:val="en-GB"/>
        </w:rPr>
        <w:t>, marked as follows:</w:t>
      </w:r>
    </w:p>
    <w:p w14:paraId="6D5DE8B5" w14:textId="013B65CB" w:rsidR="005E48A6" w:rsidRDefault="004064EB"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4" behindDoc="0" locked="0" layoutInCell="1" allowOverlap="1" wp14:anchorId="66CF6103" wp14:editId="18FDA45F">
                <wp:simplePos x="0" y="0"/>
                <wp:positionH relativeFrom="column">
                  <wp:posOffset>723900</wp:posOffset>
                </wp:positionH>
                <wp:positionV relativeFrom="paragraph">
                  <wp:posOffset>1250950</wp:posOffset>
                </wp:positionV>
                <wp:extent cx="4600575" cy="1057275"/>
                <wp:effectExtent l="0" t="0" r="28575" b="28575"/>
                <wp:wrapTopAndBottom/>
                <wp:docPr id="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57275"/>
                        </a:xfrm>
                        <a:prstGeom prst="rect">
                          <a:avLst/>
                        </a:prstGeom>
                        <a:solidFill>
                          <a:srgbClr val="FFFFFF"/>
                        </a:solidFill>
                        <a:ln w="9525">
                          <a:solidFill>
                            <a:srgbClr val="000000"/>
                          </a:solidFill>
                          <a:miter lim="800000"/>
                          <a:headEnd/>
                          <a:tailEnd/>
                        </a:ln>
                      </wps:spPr>
                      <wps:txbx>
                        <w:txbxContent>
                          <w:p w14:paraId="500D5B3F" w14:textId="04F211E1" w:rsidR="00B10F71" w:rsidRPr="00A42E91" w:rsidRDefault="00B10F71" w:rsidP="00B10F71">
                            <w:pPr>
                              <w:tabs>
                                <w:tab w:val="left" w:pos="900"/>
                              </w:tabs>
                              <w:rPr>
                                <w:rFonts w:ascii="Calibri" w:hAnsi="Calibri" w:cs="Arial"/>
                                <w:color w:val="222222"/>
                                <w:sz w:val="22"/>
                                <w:szCs w:val="22"/>
                                <w:lang w:val="en-GB"/>
                              </w:rPr>
                            </w:pPr>
                            <w:bookmarkStart w:id="1" w:name="_Hlk111105096"/>
                            <w:bookmarkStart w:id="2" w:name="_Hlk111105097"/>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p>
                          <w:p w14:paraId="2B7265CA" w14:textId="29AEBF78" w:rsidR="00B10F71"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F</w:t>
                            </w:r>
                            <w:r w:rsidR="001D4D50" w:rsidRPr="00A42E91">
                              <w:rPr>
                                <w:rFonts w:ascii="Calibri" w:hAnsi="Calibri" w:cs="Arial"/>
                                <w:color w:val="222222"/>
                                <w:sz w:val="22"/>
                                <w:szCs w:val="22"/>
                                <w:lang w:val="en-GB"/>
                              </w:rPr>
                              <w:t>inancial</w:t>
                            </w:r>
                            <w:r w:rsidRPr="00A42E91">
                              <w:rPr>
                                <w:rFonts w:ascii="Calibri" w:hAnsi="Calibri" w:cs="Arial"/>
                                <w:color w:val="222222"/>
                                <w:sz w:val="22"/>
                                <w:szCs w:val="22"/>
                                <w:lang w:val="en-GB"/>
                              </w:rPr>
                              <w:t xml:space="preserve"> </w:t>
                            </w:r>
                            <w:r w:rsidR="005A20A2" w:rsidRPr="00A42E91">
                              <w:rPr>
                                <w:rFonts w:ascii="Calibri" w:hAnsi="Calibri" w:cs="Arial"/>
                                <w:color w:val="222222"/>
                                <w:sz w:val="22"/>
                                <w:szCs w:val="22"/>
                                <w:lang w:val="en-GB"/>
                              </w:rPr>
                              <w:t>bid</w:t>
                            </w:r>
                          </w:p>
                          <w:p w14:paraId="43CF621D" w14:textId="77777777" w:rsidR="00A14D05" w:rsidRPr="00A42E91" w:rsidRDefault="00A14D05" w:rsidP="00B10F71">
                            <w:pPr>
                              <w:tabs>
                                <w:tab w:val="left" w:pos="900"/>
                              </w:tabs>
                              <w:rPr>
                                <w:rFonts w:ascii="Calibri" w:hAnsi="Calibri" w:cs="Arial"/>
                                <w:color w:val="222222"/>
                                <w:sz w:val="22"/>
                                <w:szCs w:val="22"/>
                                <w:lang w:val="en-GB"/>
                              </w:rPr>
                            </w:pPr>
                          </w:p>
                          <w:p w14:paraId="391CB0DF" w14:textId="14E8D8BC" w:rsidR="005E48A6"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Bidder Name:</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F6103" id="_x0000_s1029" type="#_x0000_t202" style="position:absolute;left:0;text-align:left;margin-left:57pt;margin-top:98.5pt;width:362.25pt;height:8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EREQIAACc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">
                <v:textbox>
                  <w:txbxContent>
                    <w:p w14:paraId="500D5B3F" w14:textId="04F211E1" w:rsidR="00B10F71" w:rsidRPr="00A42E91" w:rsidRDefault="00B10F71" w:rsidP="00B10F71">
                      <w:pPr>
                        <w:tabs>
                          <w:tab w:val="left" w:pos="900"/>
                        </w:tabs>
                        <w:rPr>
                          <w:rFonts w:ascii="Calibri" w:hAnsi="Calibri" w:cs="Arial"/>
                          <w:color w:val="222222"/>
                          <w:sz w:val="22"/>
                          <w:szCs w:val="22"/>
                          <w:lang w:val="en-GB"/>
                        </w:rPr>
                      </w:pPr>
                      <w:bookmarkStart w:id="3" w:name="_Hlk111105096"/>
                      <w:bookmarkStart w:id="4" w:name="_Hlk111105097"/>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p>
                    <w:p w14:paraId="2B7265CA" w14:textId="29AEBF78" w:rsidR="00B10F71"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F</w:t>
                      </w:r>
                      <w:r w:rsidR="001D4D50" w:rsidRPr="00A42E91">
                        <w:rPr>
                          <w:rFonts w:ascii="Calibri" w:hAnsi="Calibri" w:cs="Arial"/>
                          <w:color w:val="222222"/>
                          <w:sz w:val="22"/>
                          <w:szCs w:val="22"/>
                          <w:lang w:val="en-GB"/>
                        </w:rPr>
                        <w:t>inancial</w:t>
                      </w:r>
                      <w:r w:rsidRPr="00A42E91">
                        <w:rPr>
                          <w:rFonts w:ascii="Calibri" w:hAnsi="Calibri" w:cs="Arial"/>
                          <w:color w:val="222222"/>
                          <w:sz w:val="22"/>
                          <w:szCs w:val="22"/>
                          <w:lang w:val="en-GB"/>
                        </w:rPr>
                        <w:t xml:space="preserve"> </w:t>
                      </w:r>
                      <w:r w:rsidR="005A20A2" w:rsidRPr="00A42E91">
                        <w:rPr>
                          <w:rFonts w:ascii="Calibri" w:hAnsi="Calibri" w:cs="Arial"/>
                          <w:color w:val="222222"/>
                          <w:sz w:val="22"/>
                          <w:szCs w:val="22"/>
                          <w:lang w:val="en-GB"/>
                        </w:rPr>
                        <w:t>bid</w:t>
                      </w:r>
                    </w:p>
                    <w:p w14:paraId="43CF621D" w14:textId="77777777" w:rsidR="00A14D05" w:rsidRPr="00A42E91" w:rsidRDefault="00A14D05" w:rsidP="00B10F71">
                      <w:pPr>
                        <w:tabs>
                          <w:tab w:val="left" w:pos="900"/>
                        </w:tabs>
                        <w:rPr>
                          <w:rFonts w:ascii="Calibri" w:hAnsi="Calibri" w:cs="Arial"/>
                          <w:color w:val="222222"/>
                          <w:sz w:val="22"/>
                          <w:szCs w:val="22"/>
                          <w:lang w:val="en-GB"/>
                        </w:rPr>
                      </w:pPr>
                    </w:p>
                    <w:p w14:paraId="391CB0DF" w14:textId="14E8D8BC" w:rsidR="005E48A6" w:rsidRPr="00A42E91" w:rsidRDefault="00B10F71" w:rsidP="00B10F71">
                      <w:pPr>
                        <w:tabs>
                          <w:tab w:val="left" w:pos="900"/>
                        </w:tabs>
                        <w:rPr>
                          <w:rFonts w:ascii="Calibri" w:hAnsi="Calibri" w:cs="Arial"/>
                          <w:color w:val="222222"/>
                          <w:sz w:val="22"/>
                          <w:szCs w:val="22"/>
                          <w:lang w:val="en-GB"/>
                        </w:rPr>
                      </w:pPr>
                      <w:r w:rsidRPr="00A42E91">
                        <w:rPr>
                          <w:rFonts w:ascii="Calibri" w:hAnsi="Calibri" w:cs="Arial"/>
                          <w:color w:val="222222"/>
                          <w:sz w:val="22"/>
                          <w:szCs w:val="22"/>
                          <w:lang w:val="en-GB"/>
                        </w:rPr>
                        <w:t>Bidder Name:</w:t>
                      </w:r>
                      <w:bookmarkEnd w:id="3"/>
                      <w:bookmarkEnd w:id="4"/>
                    </w:p>
                  </w:txbxContent>
                </v:textbox>
                <w10:wrap type="topAndBottom"/>
              </v:shape>
            </w:pict>
          </mc:Fallback>
        </mc:AlternateContent>
      </w:r>
    </w:p>
    <w:p w14:paraId="46B55154" w14:textId="3CA2C8E2" w:rsidR="005E48A6" w:rsidRDefault="005E48A6" w:rsidP="00AA4634">
      <w:pPr>
        <w:tabs>
          <w:tab w:val="left" w:pos="900"/>
        </w:tabs>
        <w:rPr>
          <w:rFonts w:ascii="Calibri" w:hAnsi="Calibri" w:cs="Arial"/>
          <w:color w:val="222222"/>
          <w:szCs w:val="22"/>
          <w:lang w:val="en-GB"/>
        </w:rPr>
      </w:pPr>
    </w:p>
    <w:p w14:paraId="00495D48" w14:textId="41486490" w:rsidR="00AA4634" w:rsidRPr="00EE1B34" w:rsidRDefault="00AA4634" w:rsidP="00AA4634">
      <w:pPr>
        <w:tabs>
          <w:tab w:val="left" w:pos="900"/>
        </w:tabs>
        <w:rPr>
          <w:rFonts w:ascii="Calibri" w:hAnsi="Calibri" w:cs="Arial"/>
          <w:color w:val="222222"/>
          <w:szCs w:val="22"/>
          <w:lang w:val="en-GB"/>
        </w:rPr>
      </w:pPr>
      <w:r>
        <w:rPr>
          <w:rFonts w:ascii="Calibri" w:hAnsi="Calibri" w:cs="Arial"/>
          <w:color w:val="222222"/>
          <w:szCs w:val="22"/>
          <w:lang w:val="en-GB"/>
        </w:rPr>
        <w:t xml:space="preserve">Both envelopes shall be placed in an outer </w:t>
      </w:r>
      <w:r>
        <w:rPr>
          <w:rFonts w:ascii="Calibri" w:hAnsi="Calibri" w:cs="Arial"/>
          <w:b/>
          <w:color w:val="222222"/>
          <w:szCs w:val="22"/>
          <w:lang w:val="en-GB"/>
        </w:rPr>
        <w:t>sealed</w:t>
      </w:r>
      <w:r>
        <w:rPr>
          <w:rFonts w:ascii="Calibri" w:hAnsi="Calibri" w:cs="Arial"/>
          <w:color w:val="222222"/>
          <w:szCs w:val="22"/>
          <w:lang w:val="en-GB"/>
        </w:rPr>
        <w:t xml:space="preserve"> envelope</w:t>
      </w:r>
      <w:r w:rsidRPr="00EE1B34">
        <w:rPr>
          <w:rFonts w:ascii="Calibri" w:hAnsi="Calibri" w:cs="Arial"/>
          <w:color w:val="222222"/>
          <w:szCs w:val="22"/>
          <w:lang w:val="en-GB"/>
        </w:rPr>
        <w:t xml:space="preserve">, </w:t>
      </w:r>
      <w:r w:rsidR="008A4A0F" w:rsidRPr="00EE1B34">
        <w:rPr>
          <w:rFonts w:ascii="Calibri" w:hAnsi="Calibri" w:cs="Arial"/>
          <w:color w:val="222222"/>
          <w:szCs w:val="22"/>
          <w:lang w:val="en-GB"/>
        </w:rPr>
        <w:t>addressed,</w:t>
      </w:r>
      <w:r w:rsidRPr="00EE1B34">
        <w:rPr>
          <w:rFonts w:ascii="Calibri" w:hAnsi="Calibri" w:cs="Arial"/>
          <w:color w:val="222222"/>
          <w:szCs w:val="22"/>
          <w:lang w:val="en-GB"/>
        </w:rPr>
        <w:t xml:space="preserve"> and delivered to:</w:t>
      </w:r>
    </w:p>
    <w:p w14:paraId="198C3062" w14:textId="1B285283" w:rsidR="00AA4634" w:rsidRPr="00EE1B34" w:rsidRDefault="005E48A6" w:rsidP="00AA4634">
      <w:pPr>
        <w:tabs>
          <w:tab w:val="left" w:pos="900"/>
        </w:tabs>
        <w:rPr>
          <w:rFonts w:ascii="Calibri" w:hAnsi="Calibri" w:cs="Arial"/>
          <w:color w:val="222222"/>
          <w:szCs w:val="22"/>
          <w:lang w:val="en-GB"/>
        </w:rPr>
      </w:pPr>
      <w:r w:rsidRPr="005E48A6">
        <w:rPr>
          <w:rFonts w:ascii="Calibri" w:hAnsi="Calibri" w:cs="Arial"/>
          <w:noProof/>
          <w:color w:val="222222"/>
          <w:szCs w:val="22"/>
          <w:lang w:val="da-DK" w:eastAsia="da-DK"/>
        </w:rPr>
        <mc:AlternateContent>
          <mc:Choice Requires="wps">
            <w:drawing>
              <wp:anchor distT="0" distB="0" distL="114300" distR="114300" simplePos="0" relativeHeight="251658245" behindDoc="0" locked="0" layoutInCell="1" allowOverlap="1" wp14:anchorId="45F68C42" wp14:editId="5E3CA0E7">
                <wp:simplePos x="0" y="0"/>
                <wp:positionH relativeFrom="column">
                  <wp:posOffset>752475</wp:posOffset>
                </wp:positionH>
                <wp:positionV relativeFrom="paragraph">
                  <wp:posOffset>217805</wp:posOffset>
                </wp:positionV>
                <wp:extent cx="4600575" cy="1085850"/>
                <wp:effectExtent l="0" t="0" r="28575" b="19050"/>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85850"/>
                        </a:xfrm>
                        <a:prstGeom prst="rect">
                          <a:avLst/>
                        </a:prstGeom>
                        <a:solidFill>
                          <a:srgbClr val="FFFFFF"/>
                        </a:solidFill>
                        <a:ln w="9525">
                          <a:solidFill>
                            <a:srgbClr val="000000"/>
                          </a:solidFill>
                          <a:miter lim="800000"/>
                          <a:headEnd/>
                          <a:tailEnd/>
                        </a:ln>
                      </wps:spPr>
                      <wps:txbx>
                        <w:txbxContent>
                          <w:p w14:paraId="0021879F" w14:textId="3EFDD79A" w:rsidR="001937DF" w:rsidRPr="00A42E91" w:rsidRDefault="001937DF" w:rsidP="001937DF">
                            <w:pPr>
                              <w:rPr>
                                <w:rFonts w:ascii="Calibri" w:hAnsi="Calibri" w:cs="Arial"/>
                                <w:color w:val="222222"/>
                                <w:sz w:val="22"/>
                                <w:szCs w:val="22"/>
                                <w:lang w:val="en-GB"/>
                              </w:rPr>
                            </w:pPr>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p>
                          <w:p w14:paraId="215C856D" w14:textId="7F28F7BA" w:rsidR="001937DF"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DRC Office, </w:t>
                            </w:r>
                            <w:r w:rsidR="00A14D05" w:rsidRPr="00A42E91">
                              <w:rPr>
                                <w:rFonts w:ascii="Calibri" w:hAnsi="Calibri" w:cs="Arial"/>
                                <w:bCs/>
                                <w:color w:val="222222"/>
                                <w:sz w:val="22"/>
                                <w:szCs w:val="22"/>
                                <w:lang w:val="en-GB"/>
                              </w:rPr>
                              <w:t xml:space="preserve">Erbil, 40 Meter Road, </w:t>
                            </w:r>
                            <w:proofErr w:type="spellStart"/>
                            <w:r w:rsidR="00A14D05" w:rsidRPr="00A42E91">
                              <w:rPr>
                                <w:rFonts w:ascii="Calibri" w:hAnsi="Calibri" w:cs="Arial"/>
                                <w:bCs/>
                                <w:color w:val="222222"/>
                                <w:sz w:val="22"/>
                                <w:szCs w:val="22"/>
                                <w:lang w:val="en-GB"/>
                              </w:rPr>
                              <w:t>Sart</w:t>
                            </w:r>
                            <w:proofErr w:type="spellEnd"/>
                            <w:r w:rsidR="00A14D05" w:rsidRPr="00A42E91">
                              <w:rPr>
                                <w:rFonts w:ascii="Calibri" w:hAnsi="Calibri" w:cs="Arial"/>
                                <w:bCs/>
                                <w:color w:val="222222"/>
                                <w:sz w:val="22"/>
                                <w:szCs w:val="22"/>
                                <w:lang w:val="en-GB"/>
                              </w:rPr>
                              <w:t xml:space="preserve"> Towers, </w:t>
                            </w:r>
                            <w:proofErr w:type="spellStart"/>
                            <w:r w:rsidR="00A14D05" w:rsidRPr="00A42E91">
                              <w:rPr>
                                <w:rFonts w:ascii="Calibri" w:hAnsi="Calibri" w:cs="Arial"/>
                                <w:bCs/>
                                <w:color w:val="222222"/>
                                <w:sz w:val="22"/>
                                <w:szCs w:val="22"/>
                                <w:lang w:val="en-GB"/>
                              </w:rPr>
                              <w:t>Builsing</w:t>
                            </w:r>
                            <w:proofErr w:type="spellEnd"/>
                            <w:r w:rsidR="00A14D05" w:rsidRPr="00A42E91">
                              <w:rPr>
                                <w:rFonts w:ascii="Calibri" w:hAnsi="Calibri" w:cs="Arial"/>
                                <w:bCs/>
                                <w:color w:val="222222"/>
                                <w:sz w:val="22"/>
                                <w:szCs w:val="22"/>
                                <w:lang w:val="en-GB"/>
                              </w:rPr>
                              <w:t xml:space="preserve"> D, Floor 11</w:t>
                            </w:r>
                          </w:p>
                          <w:p w14:paraId="6A713AC7" w14:textId="77777777" w:rsidR="00A14D05" w:rsidRPr="00A42E91" w:rsidRDefault="00A14D05" w:rsidP="001937DF">
                            <w:pPr>
                              <w:rPr>
                                <w:rFonts w:ascii="Calibri" w:hAnsi="Calibri" w:cs="Arial"/>
                                <w:bCs/>
                                <w:color w:val="222222"/>
                                <w:sz w:val="22"/>
                                <w:szCs w:val="22"/>
                                <w:lang w:val="en-GB"/>
                              </w:rPr>
                            </w:pPr>
                          </w:p>
                          <w:p w14:paraId="2325F529" w14:textId="61B4A6D6" w:rsidR="005E48A6"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68C42" id="_x0000_s1030" type="#_x0000_t202" style="position:absolute;left:0;text-align:left;margin-left:59.25pt;margin-top:17.15pt;width:362.25pt;height:8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">
                <v:textbox>
                  <w:txbxContent>
                    <w:p w14:paraId="0021879F" w14:textId="3EFDD79A" w:rsidR="001937DF" w:rsidRPr="00A42E91" w:rsidRDefault="001937DF" w:rsidP="001937DF">
                      <w:pPr>
                        <w:rPr>
                          <w:rFonts w:ascii="Calibri" w:hAnsi="Calibri" w:cs="Arial"/>
                          <w:color w:val="222222"/>
                          <w:sz w:val="22"/>
                          <w:szCs w:val="22"/>
                          <w:lang w:val="en-GB"/>
                        </w:rPr>
                      </w:pPr>
                      <w:r w:rsidRPr="00A42E91">
                        <w:rPr>
                          <w:rFonts w:ascii="Calibri" w:hAnsi="Calibri" w:cs="Arial"/>
                          <w:color w:val="222222"/>
                          <w:sz w:val="22"/>
                          <w:szCs w:val="22"/>
                          <w:lang w:val="en-GB"/>
                        </w:rPr>
                        <w:t xml:space="preserve">RFP No.: </w:t>
                      </w:r>
                      <w:r w:rsidR="00CF34BD" w:rsidRPr="00CF34BD">
                        <w:rPr>
                          <w:rFonts w:ascii="Calibri" w:hAnsi="Calibri" w:cs="Arial"/>
                          <w:bCs/>
                          <w:color w:val="222222"/>
                          <w:sz w:val="22"/>
                          <w:szCs w:val="22"/>
                          <w:lang w:val="en-GB"/>
                        </w:rPr>
                        <w:t>RFP-IRQ-CO-2023-03-Consultancy Service for Developing of Labour Rights Materials</w:t>
                      </w:r>
                    </w:p>
                    <w:p w14:paraId="215C856D" w14:textId="7F28F7BA" w:rsidR="001937DF"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 xml:space="preserve">DRC Office, </w:t>
                      </w:r>
                      <w:r w:rsidR="00A14D05" w:rsidRPr="00A42E91">
                        <w:rPr>
                          <w:rFonts w:ascii="Calibri" w:hAnsi="Calibri" w:cs="Arial"/>
                          <w:bCs/>
                          <w:color w:val="222222"/>
                          <w:sz w:val="22"/>
                          <w:szCs w:val="22"/>
                          <w:lang w:val="en-GB"/>
                        </w:rPr>
                        <w:t xml:space="preserve">Erbil, 40 Meter Road, </w:t>
                      </w:r>
                      <w:proofErr w:type="spellStart"/>
                      <w:r w:rsidR="00A14D05" w:rsidRPr="00A42E91">
                        <w:rPr>
                          <w:rFonts w:ascii="Calibri" w:hAnsi="Calibri" w:cs="Arial"/>
                          <w:bCs/>
                          <w:color w:val="222222"/>
                          <w:sz w:val="22"/>
                          <w:szCs w:val="22"/>
                          <w:lang w:val="en-GB"/>
                        </w:rPr>
                        <w:t>Sart</w:t>
                      </w:r>
                      <w:proofErr w:type="spellEnd"/>
                      <w:r w:rsidR="00A14D05" w:rsidRPr="00A42E91">
                        <w:rPr>
                          <w:rFonts w:ascii="Calibri" w:hAnsi="Calibri" w:cs="Arial"/>
                          <w:bCs/>
                          <w:color w:val="222222"/>
                          <w:sz w:val="22"/>
                          <w:szCs w:val="22"/>
                          <w:lang w:val="en-GB"/>
                        </w:rPr>
                        <w:t xml:space="preserve"> Towers, </w:t>
                      </w:r>
                      <w:proofErr w:type="spellStart"/>
                      <w:r w:rsidR="00A14D05" w:rsidRPr="00A42E91">
                        <w:rPr>
                          <w:rFonts w:ascii="Calibri" w:hAnsi="Calibri" w:cs="Arial"/>
                          <w:bCs/>
                          <w:color w:val="222222"/>
                          <w:sz w:val="22"/>
                          <w:szCs w:val="22"/>
                          <w:lang w:val="en-GB"/>
                        </w:rPr>
                        <w:t>Builsing</w:t>
                      </w:r>
                      <w:proofErr w:type="spellEnd"/>
                      <w:r w:rsidR="00A14D05" w:rsidRPr="00A42E91">
                        <w:rPr>
                          <w:rFonts w:ascii="Calibri" w:hAnsi="Calibri" w:cs="Arial"/>
                          <w:bCs/>
                          <w:color w:val="222222"/>
                          <w:sz w:val="22"/>
                          <w:szCs w:val="22"/>
                          <w:lang w:val="en-GB"/>
                        </w:rPr>
                        <w:t xml:space="preserve"> D, Floor 11</w:t>
                      </w:r>
                    </w:p>
                    <w:p w14:paraId="6A713AC7" w14:textId="77777777" w:rsidR="00A14D05" w:rsidRPr="00A42E91" w:rsidRDefault="00A14D05" w:rsidP="001937DF">
                      <w:pPr>
                        <w:rPr>
                          <w:rFonts w:ascii="Calibri" w:hAnsi="Calibri" w:cs="Arial"/>
                          <w:bCs/>
                          <w:color w:val="222222"/>
                          <w:sz w:val="22"/>
                          <w:szCs w:val="22"/>
                          <w:lang w:val="en-GB"/>
                        </w:rPr>
                      </w:pPr>
                    </w:p>
                    <w:p w14:paraId="2325F529" w14:textId="61B4A6D6" w:rsidR="005E48A6" w:rsidRPr="00A42E91" w:rsidRDefault="001937DF" w:rsidP="001937DF">
                      <w:pPr>
                        <w:rPr>
                          <w:rFonts w:ascii="Calibri" w:hAnsi="Calibri" w:cs="Arial"/>
                          <w:bCs/>
                          <w:color w:val="222222"/>
                          <w:sz w:val="22"/>
                          <w:szCs w:val="22"/>
                          <w:lang w:val="en-GB"/>
                        </w:rPr>
                      </w:pPr>
                      <w:r w:rsidRPr="00A42E91">
                        <w:rPr>
                          <w:rFonts w:ascii="Calibri" w:hAnsi="Calibri" w:cs="Arial"/>
                          <w:bCs/>
                          <w:color w:val="222222"/>
                          <w:sz w:val="22"/>
                          <w:szCs w:val="22"/>
                          <w:lang w:val="en-GB"/>
                        </w:rPr>
                        <w:t>Bidder Name:</w:t>
                      </w:r>
                    </w:p>
                  </w:txbxContent>
                </v:textbox>
                <w10:wrap type="topAndBottom"/>
              </v:shape>
            </w:pict>
          </mc:Fallback>
        </mc:AlternateContent>
      </w:r>
    </w:p>
    <w:p w14:paraId="2A29D2DE" w14:textId="77777777" w:rsidR="00AA4634" w:rsidRDefault="00AA4634" w:rsidP="00AA4634">
      <w:pPr>
        <w:tabs>
          <w:tab w:val="left" w:pos="900"/>
        </w:tabs>
        <w:rPr>
          <w:rFonts w:ascii="Calibri" w:hAnsi="Calibri" w:cs="Arial"/>
          <w:color w:val="222222"/>
          <w:szCs w:val="22"/>
          <w:u w:val="single"/>
          <w:lang w:val="en-GB"/>
        </w:rPr>
      </w:pPr>
    </w:p>
    <w:p w14:paraId="218B5F33" w14:textId="77777777" w:rsidR="00AA4634" w:rsidRPr="00A9431A" w:rsidRDefault="00AA4634" w:rsidP="00AA4634">
      <w:pPr>
        <w:pStyle w:val="Heading2"/>
        <w:numPr>
          <w:ilvl w:val="1"/>
          <w:numId w:val="1"/>
        </w:numPr>
        <w:rPr>
          <w:lang w:val="en-GB"/>
        </w:rPr>
      </w:pPr>
      <w:r w:rsidRPr="00A9431A">
        <w:rPr>
          <w:lang w:val="en-GB"/>
        </w:rPr>
        <w:lastRenderedPageBreak/>
        <w:t xml:space="preserve">Email submission </w:t>
      </w:r>
    </w:p>
    <w:p w14:paraId="7ACFE51D" w14:textId="77777777" w:rsidR="00AA4634" w:rsidRPr="00A9431A" w:rsidRDefault="00AA4634" w:rsidP="005403E3">
      <w:pPr>
        <w:pStyle w:val="Heading2"/>
        <w:numPr>
          <w:ilvl w:val="0"/>
          <w:numId w:val="0"/>
        </w:numPr>
        <w:spacing w:after="0"/>
        <w:rPr>
          <w:b w:val="0"/>
          <w:lang w:val="en-GB"/>
        </w:rPr>
      </w:pPr>
      <w:r w:rsidRPr="00A9431A">
        <w:rPr>
          <w:b w:val="0"/>
          <w:lang w:val="en-GB"/>
        </w:rPr>
        <w:t xml:space="preserve">Bids can be submitted by email to the following dedicated, controlled, &amp; secure email address: </w:t>
      </w:r>
    </w:p>
    <w:p w14:paraId="0BA061B2" w14:textId="10B69801" w:rsidR="008035E8" w:rsidRDefault="008D2934" w:rsidP="00AA4634">
      <w:pPr>
        <w:tabs>
          <w:tab w:val="left" w:pos="900"/>
        </w:tabs>
        <w:rPr>
          <w:rFonts w:ascii="Calibri" w:hAnsi="Calibri" w:cs="Arial"/>
          <w:color w:val="0070C0"/>
          <w:szCs w:val="22"/>
          <w:lang w:val="en-GB"/>
        </w:rPr>
      </w:pPr>
      <w:hyperlink r:id="rId12" w:history="1">
        <w:r w:rsidR="008035E8" w:rsidRPr="00FA75E2">
          <w:rPr>
            <w:rStyle w:val="Hyperlink"/>
            <w:rFonts w:ascii="Calibri" w:hAnsi="Calibri" w:cs="Arial"/>
            <w:szCs w:val="22"/>
            <w:lang w:val="en-GB"/>
          </w:rPr>
          <w:t>tender.irq.co@drc.ngo</w:t>
        </w:r>
      </w:hyperlink>
    </w:p>
    <w:p w14:paraId="6A6975DD" w14:textId="00DF2523" w:rsidR="00AA4634" w:rsidRPr="00EE1B34" w:rsidRDefault="00AA4634" w:rsidP="00AA4634">
      <w:pPr>
        <w:tabs>
          <w:tab w:val="left" w:pos="900"/>
        </w:tabs>
        <w:rPr>
          <w:rFonts w:ascii="Calibri" w:hAnsi="Calibri" w:cs="Arial"/>
          <w:color w:val="222222"/>
          <w:szCs w:val="22"/>
          <w:lang w:val="en-GB"/>
        </w:rPr>
      </w:pPr>
      <w:r w:rsidRPr="00EE1B34">
        <w:rPr>
          <w:rFonts w:ascii="Calibri" w:hAnsi="Calibri" w:cs="Arial"/>
          <w:color w:val="222222"/>
          <w:szCs w:val="22"/>
          <w:lang w:val="en-GB"/>
        </w:rPr>
        <w:t xml:space="preserve">When Bids are </w:t>
      </w:r>
      <w:r w:rsidR="0027131C" w:rsidRPr="00EE1B34">
        <w:rPr>
          <w:rFonts w:ascii="Calibri" w:hAnsi="Calibri" w:cs="Arial"/>
          <w:color w:val="222222"/>
          <w:szCs w:val="22"/>
          <w:lang w:val="en-GB"/>
        </w:rPr>
        <w:t>emailed,</w:t>
      </w:r>
      <w:r w:rsidRPr="00EE1B34">
        <w:rPr>
          <w:rFonts w:ascii="Calibri" w:hAnsi="Calibri" w:cs="Arial"/>
          <w:color w:val="222222"/>
          <w:szCs w:val="22"/>
          <w:lang w:val="en-GB"/>
        </w:rPr>
        <w:t xml:space="preserve"> the following conditions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complied with:</w:t>
      </w:r>
    </w:p>
    <w:p w14:paraId="6ADB7E38" w14:textId="77777777" w:rsidR="00AA4634" w:rsidRPr="00EE1B34" w:rsidRDefault="00AA4634" w:rsidP="00AA4634">
      <w:pPr>
        <w:tabs>
          <w:tab w:val="left" w:pos="900"/>
        </w:tabs>
        <w:rPr>
          <w:rFonts w:ascii="Calibri" w:hAnsi="Calibri" w:cs="Arial"/>
          <w:color w:val="222222"/>
          <w:szCs w:val="22"/>
          <w:lang w:val="en-GB"/>
        </w:rPr>
      </w:pPr>
    </w:p>
    <w:p w14:paraId="09157A61" w14:textId="77777777" w:rsidR="00060958" w:rsidRPr="00060958" w:rsidRDefault="00060958" w:rsidP="00060958">
      <w:pPr>
        <w:widowControl w:val="0"/>
        <w:numPr>
          <w:ilvl w:val="0"/>
          <w:numId w:val="69"/>
        </w:numPr>
        <w:tabs>
          <w:tab w:val="left" w:pos="1041"/>
        </w:tabs>
        <w:autoSpaceDE w:val="0"/>
        <w:autoSpaceDN w:val="0"/>
        <w:spacing w:before="99" w:line="255" w:lineRule="exact"/>
        <w:ind w:hanging="361"/>
        <w:jc w:val="left"/>
        <w:outlineLvl w:val="0"/>
        <w:rPr>
          <w:rFonts w:ascii="Calibri" w:eastAsia="Calibri" w:hAnsi="Calibri" w:cs="Calibri"/>
          <w:b/>
          <w:bCs/>
          <w:lang w:val="en-GB"/>
        </w:rPr>
      </w:pPr>
      <w:bookmarkStart w:id="5" w:name="_Hlk111105166"/>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RFP</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number</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shall</w:t>
      </w:r>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be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inserted</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in</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Subject</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Heading</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of</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proofErr w:type="gramStart"/>
      <w:r w:rsidRPr="00060958">
        <w:rPr>
          <w:rFonts w:ascii="Calibri" w:eastAsia="Calibri" w:hAnsi="Calibri" w:cs="Calibri"/>
          <w:b/>
          <w:bCs/>
          <w:color w:val="212121"/>
          <w:lang w:val="en-GB"/>
        </w:rPr>
        <w:t>email</w:t>
      </w:r>
      <w:proofErr w:type="gramEnd"/>
    </w:p>
    <w:p w14:paraId="1804941D" w14:textId="77777777" w:rsidR="00060958" w:rsidRPr="00060958" w:rsidRDefault="00060958" w:rsidP="00060958">
      <w:pPr>
        <w:widowControl w:val="0"/>
        <w:numPr>
          <w:ilvl w:val="0"/>
          <w:numId w:val="69"/>
        </w:numPr>
        <w:tabs>
          <w:tab w:val="left" w:pos="1041"/>
        </w:tabs>
        <w:autoSpaceDE w:val="0"/>
        <w:autoSpaceDN w:val="0"/>
        <w:ind w:hanging="361"/>
        <w:jc w:val="left"/>
        <w:rPr>
          <w:rFonts w:ascii="Calibri" w:eastAsia="Calibri" w:hAnsi="Calibri" w:cs="Calibri"/>
          <w:b/>
          <w:szCs w:val="22"/>
          <w:lang w:val="en-GB"/>
        </w:rPr>
      </w:pPr>
      <w:r w:rsidRPr="00060958">
        <w:rPr>
          <w:rFonts w:ascii="Calibri" w:eastAsia="Calibri" w:hAnsi="Calibri" w:cs="Calibri"/>
          <w:b/>
          <w:color w:val="212121"/>
          <w:szCs w:val="22"/>
          <w:lang w:val="en-GB"/>
        </w:rPr>
        <w:t>Separate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emails</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shall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be</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used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for</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‘Financial</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‘Technical</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Bid’,</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and</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8"/>
          <w:szCs w:val="22"/>
          <w:lang w:val="en-GB"/>
        </w:rPr>
        <w:t xml:space="preserve"> </w:t>
      </w:r>
      <w:r w:rsidRPr="00060958">
        <w:rPr>
          <w:rFonts w:ascii="Calibri" w:eastAsia="Calibri" w:hAnsi="Calibri" w:cs="Calibri"/>
          <w:b/>
          <w:color w:val="212121"/>
          <w:szCs w:val="22"/>
          <w:lang w:val="en-GB"/>
        </w:rPr>
        <w:t>Subject</w:t>
      </w:r>
      <w:r w:rsidRPr="00060958">
        <w:rPr>
          <w:rFonts w:ascii="Calibri" w:eastAsia="Calibri" w:hAnsi="Calibri" w:cs="Calibri"/>
          <w:b/>
          <w:color w:val="212121"/>
          <w:spacing w:val="7"/>
          <w:szCs w:val="22"/>
          <w:lang w:val="en-GB"/>
        </w:rPr>
        <w:t xml:space="preserve"> </w:t>
      </w:r>
      <w:r w:rsidRPr="00060958">
        <w:rPr>
          <w:rFonts w:ascii="Calibri" w:eastAsia="Calibri" w:hAnsi="Calibri" w:cs="Calibri"/>
          <w:b/>
          <w:color w:val="212121"/>
          <w:szCs w:val="22"/>
          <w:lang w:val="en-GB"/>
        </w:rPr>
        <w:t>Heading</w:t>
      </w:r>
      <w:r w:rsidRPr="00060958">
        <w:rPr>
          <w:rFonts w:ascii="Calibri" w:eastAsia="Calibri" w:hAnsi="Calibri" w:cs="Calibri"/>
          <w:b/>
          <w:color w:val="212121"/>
          <w:spacing w:val="5"/>
          <w:szCs w:val="22"/>
          <w:lang w:val="en-GB"/>
        </w:rPr>
        <w:t xml:space="preserve"> </w:t>
      </w:r>
      <w:r w:rsidRPr="00060958">
        <w:rPr>
          <w:rFonts w:ascii="Calibri" w:eastAsia="Calibri" w:hAnsi="Calibri" w:cs="Calibri"/>
          <w:b/>
          <w:color w:val="212121"/>
          <w:szCs w:val="22"/>
          <w:lang w:val="en-GB"/>
        </w:rPr>
        <w:t>of</w:t>
      </w:r>
      <w:r w:rsidRPr="00060958">
        <w:rPr>
          <w:rFonts w:ascii="Calibri" w:eastAsia="Calibri" w:hAnsi="Calibri" w:cs="Calibri"/>
          <w:b/>
          <w:color w:val="212121"/>
          <w:spacing w:val="6"/>
          <w:szCs w:val="22"/>
          <w:lang w:val="en-GB"/>
        </w:rPr>
        <w:t xml:space="preserve"> </w:t>
      </w:r>
      <w:r w:rsidRPr="00060958">
        <w:rPr>
          <w:rFonts w:ascii="Calibri" w:eastAsia="Calibri" w:hAnsi="Calibri" w:cs="Calibri"/>
          <w:b/>
          <w:color w:val="212121"/>
          <w:szCs w:val="22"/>
          <w:lang w:val="en-GB"/>
        </w:rPr>
        <w:t>the</w:t>
      </w:r>
      <w:r w:rsidRPr="00060958">
        <w:rPr>
          <w:rFonts w:ascii="Calibri" w:eastAsia="Calibri" w:hAnsi="Calibri" w:cs="Calibri"/>
          <w:b/>
          <w:color w:val="212121"/>
          <w:spacing w:val="7"/>
          <w:szCs w:val="22"/>
          <w:lang w:val="en-GB"/>
        </w:rPr>
        <w:t xml:space="preserve"> </w:t>
      </w:r>
      <w:proofErr w:type="gramStart"/>
      <w:r w:rsidRPr="00060958">
        <w:rPr>
          <w:rFonts w:ascii="Calibri" w:eastAsia="Calibri" w:hAnsi="Calibri" w:cs="Calibri"/>
          <w:b/>
          <w:color w:val="212121"/>
          <w:szCs w:val="22"/>
          <w:lang w:val="en-GB"/>
        </w:rPr>
        <w:t>email</w:t>
      </w:r>
      <w:proofErr w:type="gramEnd"/>
    </w:p>
    <w:p w14:paraId="02B2CAD8" w14:textId="77777777" w:rsidR="00060958" w:rsidRPr="00060958" w:rsidRDefault="00060958" w:rsidP="00060958">
      <w:pPr>
        <w:widowControl w:val="0"/>
        <w:numPr>
          <w:ilvl w:val="0"/>
          <w:numId w:val="70"/>
        </w:numPr>
        <w:autoSpaceDE w:val="0"/>
        <w:autoSpaceDN w:val="0"/>
        <w:spacing w:before="1"/>
        <w:ind w:left="1040" w:firstLine="0"/>
        <w:jc w:val="left"/>
        <w:outlineLvl w:val="0"/>
        <w:rPr>
          <w:rFonts w:ascii="Calibri" w:eastAsia="Calibri" w:hAnsi="Calibri" w:cs="Calibri"/>
          <w:b/>
          <w:bCs/>
          <w:lang w:val="en-GB"/>
        </w:rPr>
      </w:pPr>
      <w:r w:rsidRPr="00060958">
        <w:rPr>
          <w:rFonts w:ascii="Calibri" w:eastAsia="Calibri" w:hAnsi="Calibri" w:cs="Calibri"/>
          <w:b/>
          <w:bCs/>
          <w:color w:val="212121"/>
          <w:lang w:val="en-GB"/>
        </w:rPr>
        <w:t>shall</w:t>
      </w:r>
      <w:r w:rsidRPr="00060958">
        <w:rPr>
          <w:rFonts w:ascii="Calibri" w:eastAsia="Calibri" w:hAnsi="Calibri" w:cs="Calibri"/>
          <w:b/>
          <w:bCs/>
          <w:color w:val="212121"/>
          <w:spacing w:val="-5"/>
          <w:lang w:val="en-GB"/>
        </w:rPr>
        <w:t xml:space="preserve"> </w:t>
      </w:r>
      <w:r w:rsidRPr="00060958">
        <w:rPr>
          <w:rFonts w:ascii="Calibri" w:eastAsia="Calibri" w:hAnsi="Calibri" w:cs="Calibri"/>
          <w:b/>
          <w:bCs/>
          <w:color w:val="212121"/>
          <w:lang w:val="en-GB"/>
        </w:rPr>
        <w:t>indicate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which</w:t>
      </w:r>
      <w:r w:rsidRPr="00060958">
        <w:rPr>
          <w:rFonts w:ascii="Calibri" w:eastAsia="Calibri" w:hAnsi="Calibri" w:cs="Calibri"/>
          <w:b/>
          <w:bCs/>
          <w:color w:val="212121"/>
          <w:spacing w:val="-2"/>
          <w:lang w:val="en-GB"/>
        </w:rPr>
        <w:t xml:space="preserve"> </w:t>
      </w:r>
      <w:proofErr w:type="gramStart"/>
      <w:r w:rsidRPr="00060958">
        <w:rPr>
          <w:rFonts w:ascii="Calibri" w:eastAsia="Calibri" w:hAnsi="Calibri" w:cs="Calibri"/>
          <w:b/>
          <w:bCs/>
          <w:color w:val="212121"/>
          <w:lang w:val="en-GB"/>
        </w:rPr>
        <w:t>type</w:t>
      </w:r>
      <w:proofErr w:type="gramEnd"/>
      <w:r w:rsidRPr="00060958">
        <w:rPr>
          <w:rFonts w:ascii="Calibri" w:eastAsia="Calibri" w:hAnsi="Calibri" w:cs="Calibri"/>
          <w:b/>
          <w:bCs/>
          <w:color w:val="212121"/>
          <w:spacing w:val="-3"/>
          <w:lang w:val="en-GB"/>
        </w:rPr>
        <w:t xml:space="preserve"> </w:t>
      </w:r>
      <w:r w:rsidRPr="00060958">
        <w:rPr>
          <w:rFonts w:ascii="Calibri" w:eastAsia="Calibri" w:hAnsi="Calibri" w:cs="Calibri"/>
          <w:b/>
          <w:bCs/>
          <w:color w:val="212121"/>
          <w:lang w:val="en-GB"/>
        </w:rPr>
        <w:t>the</w:t>
      </w:r>
      <w:r w:rsidRPr="00060958">
        <w:rPr>
          <w:rFonts w:ascii="Calibri" w:eastAsia="Calibri" w:hAnsi="Calibri" w:cs="Calibri"/>
          <w:b/>
          <w:bCs/>
          <w:color w:val="212121"/>
          <w:spacing w:val="-2"/>
          <w:lang w:val="en-GB"/>
        </w:rPr>
        <w:t xml:space="preserve"> </w:t>
      </w:r>
      <w:r w:rsidRPr="00060958">
        <w:rPr>
          <w:rFonts w:ascii="Calibri" w:eastAsia="Calibri" w:hAnsi="Calibri" w:cs="Calibri"/>
          <w:b/>
          <w:bCs/>
          <w:color w:val="212121"/>
          <w:lang w:val="en-GB"/>
        </w:rPr>
        <w:t>email</w:t>
      </w:r>
      <w:r w:rsidRPr="00060958">
        <w:rPr>
          <w:rFonts w:ascii="Calibri" w:eastAsia="Calibri" w:hAnsi="Calibri" w:cs="Calibri"/>
          <w:b/>
          <w:bCs/>
          <w:color w:val="212121"/>
          <w:spacing w:val="-4"/>
          <w:lang w:val="en-GB"/>
        </w:rPr>
        <w:t xml:space="preserve"> </w:t>
      </w:r>
      <w:r w:rsidRPr="00060958">
        <w:rPr>
          <w:rFonts w:ascii="Calibri" w:eastAsia="Calibri" w:hAnsi="Calibri" w:cs="Calibri"/>
          <w:b/>
          <w:bCs/>
          <w:color w:val="212121"/>
          <w:lang w:val="en-GB"/>
        </w:rPr>
        <w:t>contains</w:t>
      </w:r>
    </w:p>
    <w:p w14:paraId="201C7DB0" w14:textId="283E96D3" w:rsidR="00060958" w:rsidRPr="00060958" w:rsidRDefault="0B0E6527" w:rsidP="5912CB4D">
      <w:pPr>
        <w:widowControl w:val="0"/>
        <w:numPr>
          <w:ilvl w:val="1"/>
          <w:numId w:val="69"/>
        </w:numPr>
        <w:tabs>
          <w:tab w:val="left" w:pos="1581"/>
        </w:tabs>
        <w:autoSpaceDE w:val="0"/>
        <w:autoSpaceDN w:val="0"/>
        <w:spacing w:line="246" w:lineRule="exact"/>
        <w:ind w:hanging="361"/>
        <w:jc w:val="left"/>
        <w:rPr>
          <w:rFonts w:ascii="Calibri" w:eastAsia="Calibri" w:hAnsi="Calibri" w:cs="Calibri"/>
          <w:lang w:val="en-GB"/>
        </w:rPr>
      </w:pPr>
      <w:r w:rsidRPr="5912CB4D">
        <w:rPr>
          <w:rFonts w:ascii="Calibri" w:eastAsia="Calibri" w:hAnsi="Calibri" w:cs="Calibri"/>
          <w:color w:val="212121"/>
          <w:lang w:val="en-GB"/>
        </w:rPr>
        <w:t>The</w:t>
      </w:r>
      <w:r w:rsidRPr="5912CB4D">
        <w:rPr>
          <w:rFonts w:ascii="Calibri" w:eastAsia="Calibri" w:hAnsi="Calibri" w:cs="Calibri"/>
          <w:color w:val="212121"/>
          <w:spacing w:val="-4"/>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shall</w:t>
      </w:r>
      <w:r w:rsidRPr="5912CB4D">
        <w:rPr>
          <w:rFonts w:ascii="Calibri" w:eastAsia="Calibri" w:hAnsi="Calibri" w:cs="Calibri"/>
          <w:color w:val="212121"/>
          <w:spacing w:val="-1"/>
          <w:lang w:val="en-GB"/>
        </w:rPr>
        <w:t xml:space="preserve"> </w:t>
      </w:r>
      <w:r w:rsidRPr="5912CB4D">
        <w:rPr>
          <w:rFonts w:ascii="Calibri" w:eastAsia="Calibri" w:hAnsi="Calibri" w:cs="Calibri"/>
          <w:color w:val="212121"/>
          <w:lang w:val="en-GB"/>
        </w:rPr>
        <w:t>only</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contain</w:t>
      </w:r>
      <w:r w:rsidRPr="5912CB4D">
        <w:rPr>
          <w:rFonts w:ascii="Calibri" w:eastAsia="Calibri" w:hAnsi="Calibri" w:cs="Calibri"/>
          <w:color w:val="212121"/>
          <w:spacing w:val="-2"/>
          <w:lang w:val="en-GB"/>
        </w:rPr>
        <w:t xml:space="preserve"> </w:t>
      </w:r>
      <w:r w:rsidRPr="5912CB4D">
        <w:rPr>
          <w:rFonts w:ascii="Calibri" w:eastAsia="Calibri" w:hAnsi="Calibri" w:cs="Calibri"/>
          <w:color w:val="212121"/>
          <w:lang w:val="en-GB"/>
        </w:rPr>
        <w:t>the</w:t>
      </w:r>
      <w:r w:rsidRPr="5912CB4D">
        <w:rPr>
          <w:rFonts w:ascii="Calibri" w:eastAsia="Calibri" w:hAnsi="Calibri" w:cs="Calibri"/>
          <w:color w:val="212121"/>
          <w:spacing w:val="-3"/>
          <w:lang w:val="en-GB"/>
        </w:rPr>
        <w:t xml:space="preserve"> </w:t>
      </w:r>
      <w:r w:rsidRPr="5912CB4D">
        <w:rPr>
          <w:rFonts w:ascii="Calibri" w:eastAsia="Calibri" w:hAnsi="Calibri" w:cs="Calibri"/>
          <w:color w:val="212121"/>
          <w:lang w:val="en-GB"/>
        </w:rPr>
        <w:t>financial</w:t>
      </w:r>
      <w:r w:rsidRPr="5912CB4D">
        <w:rPr>
          <w:rFonts w:ascii="Calibri" w:eastAsia="Calibri" w:hAnsi="Calibri" w:cs="Calibri"/>
          <w:color w:val="212121"/>
          <w:spacing w:val="-1"/>
          <w:lang w:val="en-GB"/>
        </w:rPr>
        <w:t xml:space="preserve"> </w:t>
      </w:r>
      <w:r w:rsidR="1CAC7AFC" w:rsidRPr="5912CB4D">
        <w:rPr>
          <w:rFonts w:ascii="Calibri" w:eastAsia="Calibri" w:hAnsi="Calibri" w:cs="Calibri"/>
          <w:color w:val="212121"/>
          <w:lang w:val="en-GB"/>
        </w:rPr>
        <w:t>bid</w:t>
      </w:r>
      <w:r w:rsidRPr="5912CB4D">
        <w:rPr>
          <w:rFonts w:ascii="Calibri" w:eastAsia="Calibri" w:hAnsi="Calibri" w:cs="Calibri"/>
          <w:color w:val="212121"/>
          <w:lang w:val="en-GB"/>
        </w:rPr>
        <w:t>,</w:t>
      </w:r>
    </w:p>
    <w:p w14:paraId="000E8BC8" w14:textId="5067ABC1" w:rsidR="00060958" w:rsidRPr="00060958" w:rsidRDefault="0B0E6527" w:rsidP="5912CB4D">
      <w:pPr>
        <w:widowControl w:val="0"/>
        <w:numPr>
          <w:ilvl w:val="1"/>
          <w:numId w:val="69"/>
        </w:numPr>
        <w:tabs>
          <w:tab w:val="left" w:pos="1581"/>
        </w:tabs>
        <w:autoSpaceDE w:val="0"/>
        <w:autoSpaceDN w:val="0"/>
        <w:spacing w:line="235" w:lineRule="auto"/>
        <w:ind w:right="143"/>
        <w:jc w:val="left"/>
        <w:rPr>
          <w:rFonts w:ascii="Calibri" w:eastAsia="Calibri" w:hAnsi="Calibri" w:cs="Calibri"/>
          <w:lang w:val="en-GB"/>
        </w:rPr>
      </w:pPr>
      <w:r w:rsidRPr="5912CB4D">
        <w:rPr>
          <w:rFonts w:ascii="Calibri" w:eastAsia="Calibri" w:hAnsi="Calibri" w:cs="Calibri"/>
          <w:color w:val="212121"/>
          <w:lang w:val="en-GB"/>
        </w:rPr>
        <w:t xml:space="preserve">The technical </w:t>
      </w:r>
      <w:r w:rsidR="4BFD58F2" w:rsidRPr="5912CB4D">
        <w:rPr>
          <w:rFonts w:ascii="Calibri" w:eastAsia="Calibri" w:hAnsi="Calibri" w:cs="Calibri"/>
          <w:color w:val="212121"/>
          <w:lang w:val="en-GB"/>
        </w:rPr>
        <w:t>bid</w:t>
      </w:r>
      <w:r w:rsidRPr="5912CB4D">
        <w:rPr>
          <w:rFonts w:ascii="Calibri" w:eastAsia="Calibri" w:hAnsi="Calibri" w:cs="Calibri"/>
          <w:color w:val="212121"/>
          <w:lang w:val="en-GB"/>
        </w:rPr>
        <w:t xml:space="preserve"> shall contain all other documents required by the tender, but excluding all pricing</w:t>
      </w:r>
      <w:r w:rsidRPr="5912CB4D">
        <w:rPr>
          <w:rFonts w:ascii="Calibri" w:eastAsia="Calibri" w:hAnsi="Calibri" w:cs="Calibri"/>
          <w:color w:val="212121"/>
          <w:spacing w:val="1"/>
          <w:lang w:val="en-GB"/>
        </w:rPr>
        <w:t xml:space="preserve"> </w:t>
      </w:r>
      <w:proofErr w:type="gramStart"/>
      <w:r w:rsidRPr="5912CB4D">
        <w:rPr>
          <w:rFonts w:ascii="Calibri" w:eastAsia="Calibri" w:hAnsi="Calibri" w:cs="Calibri"/>
          <w:color w:val="212121"/>
          <w:lang w:val="en-GB"/>
        </w:rPr>
        <w:t>information</w:t>
      </w:r>
      <w:proofErr w:type="gramEnd"/>
    </w:p>
    <w:p w14:paraId="49151CAC" w14:textId="77777777" w:rsidR="00060958" w:rsidRPr="00060958" w:rsidRDefault="00060958" w:rsidP="00060958">
      <w:pPr>
        <w:widowControl w:val="0"/>
        <w:numPr>
          <w:ilvl w:val="0"/>
          <w:numId w:val="69"/>
        </w:numPr>
        <w:tabs>
          <w:tab w:val="left" w:pos="1041"/>
        </w:tabs>
        <w:autoSpaceDE w:val="0"/>
        <w:autoSpaceDN w:val="0"/>
        <w:ind w:right="140"/>
        <w:jc w:val="left"/>
        <w:rPr>
          <w:rFonts w:ascii="Calibri" w:eastAsia="Calibri" w:hAnsi="Calibri" w:cs="Calibri"/>
          <w:szCs w:val="22"/>
          <w:lang w:val="en-GB"/>
        </w:rPr>
      </w:pPr>
      <w:r w:rsidRPr="00060958">
        <w:rPr>
          <w:rFonts w:ascii="Calibri" w:eastAsia="Calibri" w:hAnsi="Calibri" w:cs="Calibri"/>
          <w:color w:val="212121"/>
          <w:szCs w:val="22"/>
          <w:lang w:val="en-GB"/>
        </w:rPr>
        <w:t>Bid documents required, shall be included as an attachment to the email in PDF, JPEG, TIF format, or the same</w:t>
      </w:r>
      <w:r w:rsidRPr="00060958">
        <w:rPr>
          <w:rFonts w:ascii="Calibri" w:eastAsia="Calibri" w:hAnsi="Calibri" w:cs="Calibri"/>
          <w:color w:val="212121"/>
          <w:spacing w:val="1"/>
          <w:szCs w:val="22"/>
          <w:lang w:val="en-GB"/>
        </w:rPr>
        <w:t xml:space="preserve"> </w:t>
      </w:r>
      <w:r w:rsidRPr="00060958">
        <w:rPr>
          <w:rFonts w:ascii="Calibri" w:eastAsia="Calibri" w:hAnsi="Calibri" w:cs="Calibri"/>
          <w:color w:val="212121"/>
          <w:szCs w:val="22"/>
          <w:lang w:val="en-GB"/>
        </w:rPr>
        <w:t xml:space="preserve">type of files provided as a ZIP file. </w:t>
      </w:r>
      <w:r w:rsidRPr="00060958">
        <w:rPr>
          <w:rFonts w:ascii="Calibri" w:eastAsia="Calibri" w:hAnsi="Calibri" w:cs="Calibri"/>
          <w:b/>
          <w:color w:val="212121"/>
          <w:szCs w:val="22"/>
          <w:lang w:val="en-GB"/>
        </w:rPr>
        <w:t>Documents in MS Word or excel formats, will result in the bid being</w:t>
      </w:r>
      <w:r w:rsidRPr="00060958">
        <w:rPr>
          <w:rFonts w:ascii="Calibri" w:eastAsia="Calibri" w:hAnsi="Calibri" w:cs="Calibri"/>
          <w:b/>
          <w:color w:val="212121"/>
          <w:spacing w:val="1"/>
          <w:szCs w:val="22"/>
          <w:lang w:val="en-GB"/>
        </w:rPr>
        <w:t xml:space="preserve"> </w:t>
      </w:r>
      <w:r w:rsidRPr="00060958">
        <w:rPr>
          <w:rFonts w:ascii="Calibri" w:eastAsia="Calibri" w:hAnsi="Calibri" w:cs="Calibri"/>
          <w:b/>
          <w:color w:val="212121"/>
          <w:szCs w:val="22"/>
          <w:lang w:val="en-GB"/>
        </w:rPr>
        <w:t>disqualified</w:t>
      </w:r>
      <w:r w:rsidRPr="00060958">
        <w:rPr>
          <w:rFonts w:ascii="Calibri" w:eastAsia="Calibri" w:hAnsi="Calibri" w:cs="Calibri"/>
          <w:color w:val="212121"/>
          <w:szCs w:val="22"/>
          <w:lang w:val="en-GB"/>
        </w:rPr>
        <w:t>.</w:t>
      </w:r>
    </w:p>
    <w:p w14:paraId="49F9C1FC" w14:textId="77777777" w:rsidR="00060958" w:rsidRPr="00060958" w:rsidRDefault="00060958" w:rsidP="48CDAD1F">
      <w:pPr>
        <w:widowControl w:val="0"/>
        <w:numPr>
          <w:ilvl w:val="0"/>
          <w:numId w:val="69"/>
        </w:numPr>
        <w:tabs>
          <w:tab w:val="left" w:pos="1041"/>
        </w:tabs>
        <w:autoSpaceDE w:val="0"/>
        <w:autoSpaceDN w:val="0"/>
        <w:spacing w:before="1"/>
        <w:ind w:hanging="361"/>
        <w:jc w:val="left"/>
        <w:rPr>
          <w:rFonts w:ascii="Calibri" w:eastAsia="Calibri" w:hAnsi="Calibri" w:cs="Calibri"/>
          <w:lang w:val="en-GB"/>
        </w:rPr>
      </w:pPr>
      <w:r w:rsidRPr="48CDAD1F">
        <w:rPr>
          <w:rFonts w:ascii="Calibri" w:eastAsia="Calibri" w:hAnsi="Calibri" w:cs="Calibri"/>
          <w:color w:val="212121"/>
          <w:lang w:val="en-GB"/>
        </w:rPr>
        <w:t>Email</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attachments</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not</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exceed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4MB;</w:t>
      </w:r>
      <w:r w:rsidRPr="48CDAD1F">
        <w:rPr>
          <w:rFonts w:ascii="Calibri" w:eastAsia="Calibri" w:hAnsi="Calibri" w:cs="Calibri"/>
          <w:color w:val="212121"/>
          <w:spacing w:val="-4"/>
          <w:lang w:val="en-GB"/>
        </w:rPr>
        <w:t xml:space="preserve"> </w:t>
      </w:r>
      <w:r w:rsidR="46852F55" w:rsidRPr="48CDAD1F">
        <w:rPr>
          <w:rFonts w:ascii="Calibri" w:eastAsia="Calibri" w:hAnsi="Calibri" w:cs="Calibri"/>
          <w:color w:val="212121"/>
          <w:lang w:val="en-GB"/>
        </w:rPr>
        <w:t>otherwise,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the</w:t>
      </w:r>
      <w:r w:rsidRPr="48CDAD1F">
        <w:rPr>
          <w:rFonts w:ascii="Calibri" w:eastAsia="Calibri" w:hAnsi="Calibri" w:cs="Calibri"/>
          <w:color w:val="212121"/>
          <w:spacing w:val="-3"/>
          <w:lang w:val="en-GB"/>
        </w:rPr>
        <w:t xml:space="preserve"> </w:t>
      </w:r>
      <w:r w:rsidRPr="48CDAD1F">
        <w:rPr>
          <w:rFonts w:ascii="Calibri" w:eastAsia="Calibri" w:hAnsi="Calibri" w:cs="Calibri"/>
          <w:color w:val="212121"/>
          <w:lang w:val="en-GB"/>
        </w:rPr>
        <w:t>bidder</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shall</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send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his</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bid</w:t>
      </w:r>
      <w:r w:rsidRPr="48CDAD1F">
        <w:rPr>
          <w:rFonts w:ascii="Calibri" w:eastAsia="Calibri" w:hAnsi="Calibri" w:cs="Calibri"/>
          <w:color w:val="212121"/>
          <w:spacing w:val="-2"/>
          <w:lang w:val="en-GB"/>
        </w:rPr>
        <w:t xml:space="preserve"> </w:t>
      </w:r>
      <w:r w:rsidRPr="48CDAD1F">
        <w:rPr>
          <w:rFonts w:ascii="Calibri" w:eastAsia="Calibri" w:hAnsi="Calibri" w:cs="Calibri"/>
          <w:color w:val="212121"/>
          <w:lang w:val="en-GB"/>
        </w:rPr>
        <w:t>in</w:t>
      </w:r>
      <w:r w:rsidRPr="48CDAD1F">
        <w:rPr>
          <w:rFonts w:ascii="Calibri" w:eastAsia="Calibri" w:hAnsi="Calibri" w:cs="Calibri"/>
          <w:color w:val="212121"/>
          <w:spacing w:val="-1"/>
          <w:lang w:val="en-GB"/>
        </w:rPr>
        <w:t xml:space="preserve"> </w:t>
      </w:r>
      <w:r w:rsidRPr="48CDAD1F">
        <w:rPr>
          <w:rFonts w:ascii="Calibri" w:eastAsia="Calibri" w:hAnsi="Calibri" w:cs="Calibri"/>
          <w:color w:val="212121"/>
          <w:lang w:val="en-GB"/>
        </w:rPr>
        <w:t>multiple</w:t>
      </w:r>
      <w:r w:rsidRPr="48CDAD1F">
        <w:rPr>
          <w:rFonts w:ascii="Calibri" w:eastAsia="Calibri" w:hAnsi="Calibri" w:cs="Calibri"/>
          <w:color w:val="212121"/>
          <w:spacing w:val="-4"/>
          <w:lang w:val="en-GB"/>
        </w:rPr>
        <w:t xml:space="preserve"> </w:t>
      </w:r>
      <w:r w:rsidRPr="48CDAD1F">
        <w:rPr>
          <w:rFonts w:ascii="Calibri" w:eastAsia="Calibri" w:hAnsi="Calibri" w:cs="Calibri"/>
          <w:color w:val="212121"/>
          <w:lang w:val="en-GB"/>
        </w:rPr>
        <w:t>emails.</w:t>
      </w:r>
    </w:p>
    <w:bookmarkEnd w:id="5"/>
    <w:p w14:paraId="3E831EF1" w14:textId="77777777" w:rsidR="00AA4634" w:rsidRPr="00EE1B34" w:rsidRDefault="00AA4634" w:rsidP="00AA4634">
      <w:pPr>
        <w:tabs>
          <w:tab w:val="left" w:pos="900"/>
        </w:tabs>
        <w:ind w:left="900"/>
        <w:rPr>
          <w:rFonts w:ascii="Calibri" w:hAnsi="Calibri" w:cs="Arial"/>
          <w:color w:val="222222"/>
          <w:szCs w:val="22"/>
          <w:lang w:val="en-GB"/>
        </w:rPr>
      </w:pPr>
    </w:p>
    <w:p w14:paraId="4746E7C4" w14:textId="77777777" w:rsidR="00AA4634" w:rsidRDefault="00AA4634" w:rsidP="00AA4634">
      <w:pPr>
        <w:tabs>
          <w:tab w:val="left" w:pos="900"/>
        </w:tabs>
        <w:rPr>
          <w:color w:val="222222"/>
        </w:rPr>
      </w:pPr>
      <w:r w:rsidRPr="00EE1B34">
        <w:rPr>
          <w:rFonts w:ascii="Calibri" w:hAnsi="Calibri" w:cs="Arial"/>
          <w:i/>
          <w:color w:val="222222"/>
          <w:szCs w:val="22"/>
          <w:lang w:val="en-GB"/>
        </w:rPr>
        <w:t>Failure to comply with the above may disqualify the Bi</w:t>
      </w:r>
      <w:r>
        <w:rPr>
          <w:rFonts w:ascii="Calibri" w:hAnsi="Calibri" w:cs="Arial"/>
          <w:i/>
          <w:color w:val="222222"/>
          <w:szCs w:val="22"/>
          <w:lang w:val="en-GB"/>
        </w:rPr>
        <w:t>d.</w:t>
      </w:r>
    </w:p>
    <w:p w14:paraId="06363521" w14:textId="77777777" w:rsidR="00AA4634" w:rsidRDefault="00AA4634" w:rsidP="00AA4634">
      <w:pPr>
        <w:tabs>
          <w:tab w:val="left" w:pos="900"/>
        </w:tabs>
        <w:rPr>
          <w:color w:val="222222"/>
        </w:rPr>
      </w:pPr>
    </w:p>
    <w:p w14:paraId="68A0EE2E" w14:textId="77777777" w:rsidR="00AA4634" w:rsidRDefault="00AA4634" w:rsidP="00AA4634">
      <w:pPr>
        <w:shd w:val="clear" w:color="auto" w:fill="FFFFFF"/>
        <w:contextualSpacing/>
        <w:rPr>
          <w:rFonts w:cs="Arial"/>
          <w:color w:val="222222"/>
          <w:lang w:val="en-GB"/>
        </w:rPr>
      </w:pPr>
      <w:r w:rsidRPr="00A039A7">
        <w:rPr>
          <w:rFonts w:cs="Arial"/>
          <w:color w:val="222222"/>
          <w:lang w:val="en-GB"/>
        </w:rPr>
        <w:t>DRC is not responsible for the failure of the Internet, network, server, or any other hardware, or software, used by either the Bidder or DRC in the processing of emails.</w:t>
      </w:r>
      <w:r>
        <w:rPr>
          <w:rFonts w:cs="Arial"/>
          <w:color w:val="222222"/>
          <w:lang w:val="en-GB"/>
        </w:rPr>
        <w:t xml:space="preserve"> </w:t>
      </w:r>
    </w:p>
    <w:p w14:paraId="00DE4796" w14:textId="77777777" w:rsidR="00AA4634" w:rsidRDefault="00AA4634" w:rsidP="00AA4634">
      <w:pPr>
        <w:shd w:val="clear" w:color="auto" w:fill="FFFFFF"/>
        <w:contextualSpacing/>
        <w:rPr>
          <w:rFonts w:cs="Arial"/>
          <w:color w:val="222222"/>
          <w:lang w:val="en-GB"/>
        </w:rPr>
      </w:pPr>
    </w:p>
    <w:p w14:paraId="6A6CF60B" w14:textId="77777777" w:rsidR="00AA4634" w:rsidRPr="00A039A7" w:rsidRDefault="00AA4634" w:rsidP="00AA4634">
      <w:pPr>
        <w:shd w:val="clear" w:color="auto" w:fill="FFFFFF"/>
        <w:contextualSpacing/>
        <w:rPr>
          <w:rFonts w:cs="Arial"/>
          <w:color w:val="222222"/>
          <w:lang w:val="en-GB"/>
        </w:rPr>
      </w:pPr>
      <w:r w:rsidRPr="00A039A7">
        <w:rPr>
          <w:rFonts w:cs="Arial"/>
          <w:color w:val="222222"/>
          <w:szCs w:val="18"/>
          <w:lang w:val="en-GB"/>
        </w:rPr>
        <w:t>DRC is not responsible for the non-receipt of Bids submitted by email as part of the e-Tendering process.</w:t>
      </w:r>
    </w:p>
    <w:p w14:paraId="7127F8CF" w14:textId="77777777" w:rsidR="00AA4634" w:rsidRDefault="00AA4634" w:rsidP="00AA4634">
      <w:pPr>
        <w:tabs>
          <w:tab w:val="left" w:pos="900"/>
        </w:tabs>
        <w:rPr>
          <w:color w:val="222222"/>
        </w:rPr>
      </w:pPr>
    </w:p>
    <w:p w14:paraId="3B47899C" w14:textId="77777777" w:rsidR="00431155" w:rsidRPr="00A039A7" w:rsidRDefault="00431155" w:rsidP="00431155">
      <w:pPr>
        <w:tabs>
          <w:tab w:val="left" w:pos="900"/>
        </w:tabs>
        <w:rPr>
          <w:b/>
          <w:color w:val="222222"/>
        </w:rPr>
      </w:pPr>
      <w:r w:rsidRPr="00A039A7">
        <w:rPr>
          <w:b/>
          <w:color w:val="222222"/>
        </w:rPr>
        <w:t xml:space="preserve">Bids can be submitted in one of two </w:t>
      </w:r>
      <w:proofErr w:type="gramStart"/>
      <w:r w:rsidRPr="00A039A7">
        <w:rPr>
          <w:b/>
          <w:color w:val="222222"/>
        </w:rPr>
        <w:t>ways;</w:t>
      </w:r>
      <w:proofErr w:type="gramEnd"/>
      <w:r w:rsidRPr="00A039A7">
        <w:rPr>
          <w:b/>
          <w:color w:val="222222"/>
        </w:rPr>
        <w:t xml:space="preserve"> hardcopy or electronically. </w:t>
      </w:r>
      <w:r>
        <w:rPr>
          <w:b/>
          <w:color w:val="222222"/>
        </w:rPr>
        <w:t>If the Bidder submits a Bid in both Hardcopy and electronically, DRC will choose the version that is the most advantageous to DRC.</w:t>
      </w:r>
    </w:p>
    <w:p w14:paraId="4EE94DCD" w14:textId="77777777" w:rsidR="00ED4934" w:rsidRPr="00EE1B34" w:rsidRDefault="00ED4934" w:rsidP="00ED4934">
      <w:pPr>
        <w:tabs>
          <w:tab w:val="left" w:pos="360"/>
        </w:tabs>
        <w:rPr>
          <w:rFonts w:ascii="Calibri" w:hAnsi="Calibri" w:cs="Arial"/>
          <w:color w:val="222222"/>
          <w:szCs w:val="22"/>
          <w:lang w:val="en-GB"/>
        </w:rPr>
      </w:pPr>
    </w:p>
    <w:p w14:paraId="675A937A" w14:textId="7817FEB4" w:rsidR="00ED4934" w:rsidRDefault="00ED4934" w:rsidP="00972789">
      <w:pPr>
        <w:pStyle w:val="Heading1"/>
        <w:rPr>
          <w:lang w:val="en-GB"/>
        </w:rPr>
      </w:pPr>
      <w:r w:rsidRPr="00EE1B34">
        <w:rPr>
          <w:lang w:val="en-GB"/>
        </w:rPr>
        <w:t>Completion of Bid Form</w:t>
      </w:r>
    </w:p>
    <w:p w14:paraId="4ABACB57" w14:textId="77777777" w:rsidR="00AA4634" w:rsidRPr="00AA4634" w:rsidRDefault="00AA4634" w:rsidP="00AA4634">
      <w:pPr>
        <w:rPr>
          <w:lang w:val="en-GB"/>
        </w:rPr>
      </w:pPr>
    </w:p>
    <w:p w14:paraId="76A27C10" w14:textId="77777777" w:rsidR="00AA4634" w:rsidRPr="00EE1B34" w:rsidRDefault="00AA4634" w:rsidP="00AA4634">
      <w:pPr>
        <w:pStyle w:val="Heading2"/>
        <w:numPr>
          <w:ilvl w:val="1"/>
          <w:numId w:val="1"/>
        </w:numPr>
        <w:rPr>
          <w:lang w:val="en-GB"/>
        </w:rPr>
      </w:pPr>
      <w:r w:rsidRPr="00EE1B34">
        <w:rPr>
          <w:lang w:val="en-GB"/>
        </w:rPr>
        <w:t>Prices Quoted</w:t>
      </w:r>
    </w:p>
    <w:p w14:paraId="527E75C3" w14:textId="0FE679FE" w:rsidR="00AA4634" w:rsidRPr="00EE1B34" w:rsidRDefault="00AA4634" w:rsidP="00AA4634">
      <w:pPr>
        <w:tabs>
          <w:tab w:val="left" w:pos="360"/>
        </w:tabs>
        <w:ind w:left="180" w:hanging="180"/>
        <w:rPr>
          <w:rFonts w:ascii="Calibri" w:hAnsi="Calibri" w:cs="Arial"/>
          <w:color w:val="222222"/>
          <w:szCs w:val="22"/>
          <w:lang w:val="en-GB"/>
        </w:rPr>
      </w:pPr>
      <w:r w:rsidRPr="00EE1B34">
        <w:rPr>
          <w:rFonts w:ascii="Calibri" w:hAnsi="Calibri" w:cs="Arial"/>
          <w:color w:val="222222"/>
          <w:szCs w:val="22"/>
          <w:lang w:val="en-GB"/>
        </w:rPr>
        <w:t xml:space="preserve">Any discount offered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be included in the Bid price. </w:t>
      </w:r>
    </w:p>
    <w:p w14:paraId="2408946C" w14:textId="77777777" w:rsidR="00AA4634" w:rsidRPr="00EE1B34" w:rsidRDefault="00AA4634" w:rsidP="00AA4634">
      <w:pPr>
        <w:tabs>
          <w:tab w:val="left" w:pos="360"/>
        </w:tabs>
        <w:ind w:left="180" w:hanging="180"/>
        <w:rPr>
          <w:rFonts w:ascii="Calibri" w:hAnsi="Calibri" w:cs="Arial"/>
          <w:color w:val="222222"/>
          <w:szCs w:val="22"/>
          <w:lang w:val="en-GB"/>
        </w:rPr>
      </w:pPr>
    </w:p>
    <w:p w14:paraId="7832A9B4" w14:textId="77777777" w:rsidR="00AA4634" w:rsidRPr="00EE1B34" w:rsidRDefault="00AA4634" w:rsidP="00AA4634">
      <w:pPr>
        <w:pStyle w:val="Heading2"/>
        <w:numPr>
          <w:ilvl w:val="1"/>
          <w:numId w:val="1"/>
        </w:numPr>
        <w:rPr>
          <w:lang w:val="en-GB"/>
        </w:rPr>
      </w:pPr>
      <w:r w:rsidRPr="00EE1B34">
        <w:rPr>
          <w:lang w:val="en-GB"/>
        </w:rPr>
        <w:t>Currency</w:t>
      </w:r>
    </w:p>
    <w:p w14:paraId="6DBFB634" w14:textId="77777777" w:rsidR="00C20772" w:rsidRPr="00C20772" w:rsidRDefault="00C20772" w:rsidP="00C20772">
      <w:pPr>
        <w:pStyle w:val="BodyText"/>
        <w:spacing w:before="59"/>
        <w:ind w:left="140"/>
        <w:rPr>
          <w:b w:val="0"/>
          <w:bCs/>
        </w:rPr>
      </w:pPr>
      <w:r w:rsidRPr="00C20772">
        <w:rPr>
          <w:b w:val="0"/>
          <w:bCs/>
          <w:color w:val="212121"/>
        </w:rPr>
        <w:t>The</w:t>
      </w:r>
      <w:r w:rsidRPr="00C20772">
        <w:rPr>
          <w:b w:val="0"/>
          <w:bCs/>
          <w:color w:val="212121"/>
          <w:spacing w:val="-4"/>
        </w:rPr>
        <w:t xml:space="preserve"> </w:t>
      </w:r>
      <w:r w:rsidRPr="00C20772">
        <w:rPr>
          <w:b w:val="0"/>
          <w:bCs/>
          <w:color w:val="212121"/>
        </w:rPr>
        <w:t>currency</w:t>
      </w:r>
      <w:r w:rsidRPr="00C20772">
        <w:rPr>
          <w:b w:val="0"/>
          <w:bCs/>
          <w:color w:val="212121"/>
          <w:spacing w:val="-2"/>
        </w:rPr>
        <w:t xml:space="preserve"> </w:t>
      </w:r>
      <w:r w:rsidRPr="00C20772">
        <w:rPr>
          <w:b w:val="0"/>
          <w:bCs/>
          <w:color w:val="212121"/>
        </w:rPr>
        <w:t>of</w:t>
      </w:r>
      <w:r w:rsidRPr="00C20772">
        <w:rPr>
          <w:b w:val="0"/>
          <w:bCs/>
          <w:color w:val="212121"/>
          <w:spacing w:val="-4"/>
        </w:rPr>
        <w:t xml:space="preserve"> </w:t>
      </w:r>
      <w:r w:rsidRPr="00C20772">
        <w:rPr>
          <w:b w:val="0"/>
          <w:bCs/>
          <w:color w:val="212121"/>
        </w:rPr>
        <w:t>the</w:t>
      </w:r>
      <w:r w:rsidRPr="00C20772">
        <w:rPr>
          <w:b w:val="0"/>
          <w:bCs/>
          <w:color w:val="212121"/>
          <w:spacing w:val="-3"/>
        </w:rPr>
        <w:t xml:space="preserve"> </w:t>
      </w:r>
      <w:r w:rsidRPr="00C20772">
        <w:rPr>
          <w:b w:val="0"/>
          <w:bCs/>
          <w:color w:val="212121"/>
        </w:rPr>
        <w:t>Bid shall</w:t>
      </w:r>
      <w:r w:rsidRPr="00C20772">
        <w:rPr>
          <w:b w:val="0"/>
          <w:bCs/>
          <w:color w:val="212121"/>
          <w:spacing w:val="-1"/>
        </w:rPr>
        <w:t xml:space="preserve"> </w:t>
      </w:r>
      <w:r w:rsidRPr="00C20772">
        <w:rPr>
          <w:b w:val="0"/>
          <w:bCs/>
          <w:color w:val="212121"/>
        </w:rPr>
        <w:t>be</w:t>
      </w:r>
      <w:r w:rsidRPr="00C20772">
        <w:rPr>
          <w:b w:val="0"/>
          <w:bCs/>
          <w:color w:val="212121"/>
          <w:spacing w:val="-3"/>
        </w:rPr>
        <w:t xml:space="preserve"> </w:t>
      </w:r>
      <w:r w:rsidRPr="00C20772">
        <w:rPr>
          <w:b w:val="0"/>
          <w:bCs/>
          <w:color w:val="212121"/>
        </w:rPr>
        <w:t>in USD</w:t>
      </w:r>
      <w:r w:rsidRPr="00C20772">
        <w:rPr>
          <w:b w:val="0"/>
          <w:bCs/>
          <w:iCs/>
          <w:color w:val="212121"/>
        </w:rPr>
        <w:t>.</w:t>
      </w:r>
      <w:r w:rsidRPr="00C20772">
        <w:rPr>
          <w:b w:val="0"/>
          <w:bCs/>
          <w:color w:val="212121"/>
          <w:spacing w:val="-2"/>
        </w:rPr>
        <w:t xml:space="preserve"> </w:t>
      </w:r>
      <w:r w:rsidRPr="00C20772">
        <w:rPr>
          <w:b w:val="0"/>
          <w:bCs/>
          <w:color w:val="212121"/>
        </w:rPr>
        <w:t>No</w:t>
      </w:r>
      <w:r w:rsidRPr="00C20772">
        <w:rPr>
          <w:b w:val="0"/>
          <w:bCs/>
          <w:color w:val="212121"/>
          <w:spacing w:val="-2"/>
        </w:rPr>
        <w:t xml:space="preserve"> </w:t>
      </w:r>
      <w:r w:rsidRPr="00C20772">
        <w:rPr>
          <w:b w:val="0"/>
          <w:bCs/>
          <w:color w:val="212121"/>
        </w:rPr>
        <w:t>other</w:t>
      </w:r>
      <w:r w:rsidRPr="00C20772">
        <w:rPr>
          <w:b w:val="0"/>
          <w:bCs/>
          <w:color w:val="212121"/>
          <w:spacing w:val="-2"/>
        </w:rPr>
        <w:t xml:space="preserve"> </w:t>
      </w:r>
      <w:r w:rsidRPr="00C20772">
        <w:rPr>
          <w:b w:val="0"/>
          <w:bCs/>
          <w:color w:val="212121"/>
        </w:rPr>
        <w:t>currencies are</w:t>
      </w:r>
      <w:r w:rsidRPr="00C20772">
        <w:rPr>
          <w:b w:val="0"/>
          <w:bCs/>
          <w:color w:val="212121"/>
          <w:spacing w:val="-3"/>
        </w:rPr>
        <w:t xml:space="preserve"> </w:t>
      </w:r>
      <w:r w:rsidRPr="00C20772">
        <w:rPr>
          <w:b w:val="0"/>
          <w:bCs/>
          <w:color w:val="212121"/>
        </w:rPr>
        <w:t>acceptable.</w:t>
      </w:r>
    </w:p>
    <w:p w14:paraId="45785B66" w14:textId="77777777" w:rsidR="00AA4634" w:rsidRPr="00C20772" w:rsidRDefault="00AA4634" w:rsidP="00AA4634">
      <w:pPr>
        <w:tabs>
          <w:tab w:val="left" w:pos="360"/>
        </w:tabs>
        <w:ind w:left="180" w:hanging="180"/>
        <w:rPr>
          <w:rFonts w:ascii="Calibri" w:hAnsi="Calibri" w:cs="Arial"/>
          <w:color w:val="222222"/>
          <w:szCs w:val="22"/>
        </w:rPr>
      </w:pPr>
    </w:p>
    <w:p w14:paraId="35573544" w14:textId="77777777" w:rsidR="00AA4634" w:rsidRPr="00EE1B34" w:rsidRDefault="00AA4634" w:rsidP="00AA4634">
      <w:pPr>
        <w:pStyle w:val="Heading2"/>
        <w:numPr>
          <w:ilvl w:val="1"/>
          <w:numId w:val="1"/>
        </w:numPr>
        <w:rPr>
          <w:lang w:val="en-GB"/>
        </w:rPr>
      </w:pPr>
      <w:r w:rsidRPr="00EE1B34">
        <w:rPr>
          <w:lang w:val="en-GB"/>
        </w:rPr>
        <w:t>Language</w:t>
      </w:r>
    </w:p>
    <w:p w14:paraId="6DA34A0B" w14:textId="464BACB5" w:rsidR="00AA4634" w:rsidRDefault="00AA4634" w:rsidP="498B6ED5">
      <w:pPr>
        <w:tabs>
          <w:tab w:val="left" w:pos="360"/>
        </w:tabs>
        <w:ind w:left="180" w:hanging="180"/>
        <w:rPr>
          <w:rFonts w:ascii="Calibri" w:hAnsi="Calibri" w:cs="Arial"/>
          <w:color w:val="222222"/>
          <w:lang w:val="en-GB"/>
        </w:rPr>
      </w:pPr>
      <w:r w:rsidRPr="498B6ED5">
        <w:rPr>
          <w:rFonts w:ascii="Calibri" w:hAnsi="Calibri" w:cs="Arial"/>
          <w:color w:val="222222"/>
          <w:lang w:val="en-GB"/>
        </w:rPr>
        <w:t xml:space="preserve">The Bid Form, and all correspondence and documents related to this RFP </w:t>
      </w:r>
      <w:r w:rsidR="002808DB" w:rsidRPr="498B6ED5">
        <w:rPr>
          <w:rFonts w:ascii="Calibri" w:hAnsi="Calibri" w:cs="Arial"/>
          <w:color w:val="222222"/>
          <w:lang w:val="en-GB"/>
        </w:rPr>
        <w:t>shall</w:t>
      </w:r>
      <w:r w:rsidRPr="498B6ED5">
        <w:rPr>
          <w:rFonts w:ascii="Calibri" w:hAnsi="Calibri" w:cs="Arial"/>
          <w:color w:val="222222"/>
          <w:lang w:val="en-GB"/>
        </w:rPr>
        <w:t xml:space="preserve"> be in </w:t>
      </w:r>
      <w:r w:rsidR="00DB23D5" w:rsidRPr="001912DD">
        <w:rPr>
          <w:rFonts w:ascii="Calibri" w:hAnsi="Calibri" w:cs="Arial"/>
          <w:color w:val="222222"/>
          <w:lang w:val="en-GB"/>
        </w:rPr>
        <w:t>English</w:t>
      </w:r>
      <w:r w:rsidRPr="498B6ED5">
        <w:rPr>
          <w:rFonts w:ascii="Calibri" w:hAnsi="Calibri" w:cs="Arial"/>
          <w:color w:val="222222"/>
          <w:lang w:val="en-GB"/>
        </w:rPr>
        <w:t>.</w:t>
      </w:r>
    </w:p>
    <w:p w14:paraId="67EBC258" w14:textId="77777777" w:rsidR="00AA4634" w:rsidRDefault="00AA4634" w:rsidP="00AA4634">
      <w:pPr>
        <w:pStyle w:val="Heading4"/>
        <w:numPr>
          <w:ilvl w:val="0"/>
          <w:numId w:val="0"/>
        </w:numPr>
        <w:rPr>
          <w:lang w:val="en-GB"/>
        </w:rPr>
      </w:pPr>
    </w:p>
    <w:p w14:paraId="5A8B9AE2" w14:textId="77777777" w:rsidR="00AA4634" w:rsidRPr="00DA425A" w:rsidRDefault="00AA4634" w:rsidP="00AA4634">
      <w:pPr>
        <w:pStyle w:val="Heading2"/>
        <w:numPr>
          <w:ilvl w:val="1"/>
          <w:numId w:val="1"/>
        </w:numPr>
        <w:rPr>
          <w:lang w:val="en-GB"/>
        </w:rPr>
      </w:pPr>
      <w:r w:rsidRPr="00972789">
        <w:rPr>
          <w:lang w:val="en-GB"/>
        </w:rPr>
        <w:t>Presentation</w:t>
      </w:r>
    </w:p>
    <w:p w14:paraId="38C1C60A" w14:textId="2E7BA346" w:rsidR="00AA4634" w:rsidRPr="00707011" w:rsidRDefault="00AA4634" w:rsidP="00AA4634">
      <w:pPr>
        <w:pStyle w:val="ListParagraph"/>
        <w:tabs>
          <w:tab w:val="left" w:pos="360"/>
        </w:tabs>
        <w:ind w:left="0"/>
        <w:rPr>
          <w:color w:val="222222"/>
        </w:rPr>
      </w:pPr>
      <w:r w:rsidRPr="00707011">
        <w:rPr>
          <w:color w:val="222222"/>
        </w:rPr>
        <w:t>Bids sh</w:t>
      </w:r>
      <w:r w:rsidR="00F45FEA">
        <w:rPr>
          <w:color w:val="222222"/>
        </w:rPr>
        <w:t>all</w:t>
      </w:r>
      <w:r w:rsidRPr="00707011">
        <w:rPr>
          <w:color w:val="222222"/>
        </w:rPr>
        <w:t xml:space="preserve"> be clearly legible. Prices entered in lead pencil </w:t>
      </w:r>
      <w:r w:rsidRPr="00707011">
        <w:rPr>
          <w:color w:val="222222"/>
          <w:u w:val="single"/>
        </w:rPr>
        <w:t>will not</w:t>
      </w:r>
      <w:r w:rsidRPr="00707011">
        <w:rPr>
          <w:color w:val="222222"/>
        </w:rPr>
        <w:t xml:space="preserve"> be considered. All erasures, amendments, or alterations </w:t>
      </w:r>
      <w:r w:rsidR="002808DB">
        <w:rPr>
          <w:color w:val="222222"/>
        </w:rPr>
        <w:t>shall</w:t>
      </w:r>
      <w:r w:rsidRPr="00707011">
        <w:rPr>
          <w:color w:val="222222"/>
        </w:rPr>
        <w:t xml:space="preserve"> be </w:t>
      </w:r>
      <w:proofErr w:type="gramStart"/>
      <w:r w:rsidRPr="00707011">
        <w:rPr>
          <w:color w:val="222222"/>
        </w:rPr>
        <w:t>initialed</w:t>
      </w:r>
      <w:proofErr w:type="gramEnd"/>
      <w:r w:rsidRPr="00707011">
        <w:rPr>
          <w:color w:val="222222"/>
        </w:rPr>
        <w:t xml:space="preserve"> by the signatory to the Bid. Do </w:t>
      </w:r>
      <w:r w:rsidRPr="00707011">
        <w:rPr>
          <w:color w:val="222222"/>
          <w:u w:val="single"/>
        </w:rPr>
        <w:t>not</w:t>
      </w:r>
      <w:r w:rsidRPr="00707011">
        <w:rPr>
          <w:color w:val="222222"/>
        </w:rPr>
        <w:t xml:space="preserve"> submit blank pages of the Bid Form and/or schedules which are unnecessary for your offer. All documentation </w:t>
      </w:r>
      <w:r w:rsidR="002808DB">
        <w:rPr>
          <w:color w:val="222222"/>
        </w:rPr>
        <w:t>shall</w:t>
      </w:r>
      <w:r w:rsidRPr="00707011">
        <w:rPr>
          <w:color w:val="222222"/>
        </w:rPr>
        <w:t xml:space="preserve"> be written in </w:t>
      </w:r>
      <w:r w:rsidR="00C20772" w:rsidRPr="00C20772">
        <w:rPr>
          <w:rFonts w:ascii="Calibri" w:hAnsi="Calibri" w:cs="Arial"/>
          <w:iCs/>
          <w:szCs w:val="22"/>
          <w:lang w:val="en-GB"/>
        </w:rPr>
        <w:t>English</w:t>
      </w:r>
      <w:r w:rsidRPr="00C20772">
        <w:rPr>
          <w:iCs/>
        </w:rPr>
        <w:t>.</w:t>
      </w:r>
      <w:r w:rsidRPr="00C20772">
        <w:t xml:space="preserve"> </w:t>
      </w:r>
      <w:r w:rsidRPr="00707011">
        <w:rPr>
          <w:color w:val="222222"/>
        </w:rPr>
        <w:t xml:space="preserve">All Bids </w:t>
      </w:r>
      <w:r w:rsidR="002808DB">
        <w:rPr>
          <w:color w:val="222222"/>
        </w:rPr>
        <w:t>shall</w:t>
      </w:r>
      <w:r w:rsidRPr="00707011">
        <w:rPr>
          <w:color w:val="222222"/>
        </w:rPr>
        <w:t xml:space="preserve"> be signed by a duly authorized representative of the Bidder.</w:t>
      </w:r>
    </w:p>
    <w:p w14:paraId="7CD743B9" w14:textId="77777777" w:rsidR="00AA4634" w:rsidRDefault="00AA4634" w:rsidP="00AA4634">
      <w:pPr>
        <w:pStyle w:val="Heading4"/>
        <w:numPr>
          <w:ilvl w:val="0"/>
          <w:numId w:val="0"/>
        </w:numPr>
        <w:ind w:left="720" w:hanging="720"/>
        <w:rPr>
          <w:lang w:val="en-GB"/>
        </w:rPr>
      </w:pPr>
    </w:p>
    <w:p w14:paraId="694E0518" w14:textId="77777777" w:rsidR="00AA4634" w:rsidRPr="00EE1B34" w:rsidRDefault="00AA4634" w:rsidP="00AA4634">
      <w:pPr>
        <w:pStyle w:val="Heading2"/>
        <w:numPr>
          <w:ilvl w:val="1"/>
          <w:numId w:val="1"/>
        </w:numPr>
        <w:rPr>
          <w:lang w:val="en-GB"/>
        </w:rPr>
      </w:pPr>
      <w:r w:rsidRPr="00EE1B34">
        <w:rPr>
          <w:lang w:val="en-GB"/>
        </w:rPr>
        <w:t>Split Awards</w:t>
      </w:r>
    </w:p>
    <w:p w14:paraId="71265158" w14:textId="77777777" w:rsidR="00AA4634" w:rsidRDefault="00AA4634" w:rsidP="00AA4634">
      <w:pPr>
        <w:tabs>
          <w:tab w:val="left" w:pos="900"/>
        </w:tabs>
        <w:ind w:left="180" w:hanging="180"/>
        <w:rPr>
          <w:rFonts w:ascii="Calibri" w:hAnsi="Calibri" w:cs="Arial"/>
          <w:color w:val="222222"/>
          <w:szCs w:val="22"/>
          <w:lang w:val="en-GB"/>
        </w:rPr>
      </w:pPr>
      <w:r w:rsidRPr="00EE1B34">
        <w:rPr>
          <w:rFonts w:ascii="Calibri" w:hAnsi="Calibri" w:cs="Arial"/>
          <w:color w:val="222222"/>
          <w:szCs w:val="22"/>
          <w:lang w:val="en-GB"/>
        </w:rPr>
        <w:t>DRC reserves the right to split</w:t>
      </w:r>
      <w:r>
        <w:rPr>
          <w:rFonts w:ascii="Calibri" w:hAnsi="Calibri" w:cs="Arial"/>
          <w:color w:val="222222"/>
          <w:szCs w:val="22"/>
          <w:lang w:val="en-GB"/>
        </w:rPr>
        <w:t xml:space="preserve"> </w:t>
      </w:r>
      <w:r w:rsidRPr="00EE1B34">
        <w:rPr>
          <w:rFonts w:ascii="Calibri" w:hAnsi="Calibri" w:cs="Arial"/>
          <w:color w:val="222222"/>
          <w:szCs w:val="22"/>
          <w:lang w:val="en-GB"/>
        </w:rPr>
        <w:t>award</w:t>
      </w:r>
      <w:r>
        <w:rPr>
          <w:rFonts w:ascii="Calibri" w:hAnsi="Calibri" w:cs="Arial"/>
          <w:color w:val="222222"/>
          <w:szCs w:val="22"/>
          <w:lang w:val="en-GB"/>
        </w:rPr>
        <w:t>s.</w:t>
      </w:r>
    </w:p>
    <w:p w14:paraId="660B7ED3" w14:textId="77777777" w:rsidR="00AA4634" w:rsidRPr="00EE1B34" w:rsidRDefault="00AA4634" w:rsidP="00AA4634">
      <w:pPr>
        <w:tabs>
          <w:tab w:val="left" w:pos="900"/>
        </w:tabs>
        <w:ind w:left="180" w:hanging="180"/>
        <w:rPr>
          <w:rFonts w:ascii="Calibri" w:hAnsi="Calibri" w:cs="Arial"/>
          <w:color w:val="222222"/>
          <w:szCs w:val="22"/>
          <w:lang w:val="en-GB"/>
        </w:rPr>
      </w:pPr>
    </w:p>
    <w:p w14:paraId="620D4708" w14:textId="77777777" w:rsidR="00AA4634" w:rsidRPr="00EE1B34" w:rsidRDefault="00AA4634" w:rsidP="00AA4634">
      <w:pPr>
        <w:pStyle w:val="Heading2"/>
        <w:numPr>
          <w:ilvl w:val="1"/>
          <w:numId w:val="1"/>
        </w:numPr>
        <w:rPr>
          <w:lang w:val="en-GB"/>
        </w:rPr>
      </w:pPr>
      <w:r w:rsidRPr="00EE1B34">
        <w:rPr>
          <w:lang w:val="en-GB"/>
        </w:rPr>
        <w:t>Validity Period</w:t>
      </w:r>
    </w:p>
    <w:p w14:paraId="326AEAB4" w14:textId="4E6B2835" w:rsidR="00AA4634" w:rsidRPr="00EE1B34" w:rsidRDefault="00AA4634" w:rsidP="00AA4634">
      <w:pPr>
        <w:tabs>
          <w:tab w:val="left" w:pos="360"/>
        </w:tabs>
        <w:rPr>
          <w:rFonts w:ascii="Calibri" w:hAnsi="Calibri" w:cs="Arial"/>
          <w:color w:val="222222"/>
          <w:szCs w:val="22"/>
          <w:lang w:val="en-GB"/>
        </w:rPr>
      </w:pPr>
      <w:r w:rsidRPr="00EE1B34">
        <w:rPr>
          <w:rFonts w:ascii="Calibri" w:hAnsi="Calibri" w:cs="Arial"/>
          <w:color w:val="222222"/>
          <w:szCs w:val="22"/>
          <w:lang w:val="en-GB"/>
        </w:rPr>
        <w:t xml:space="preserve">Bids shall be valid for at least the minimum number of days specified in the </w:t>
      </w:r>
      <w:r w:rsidR="007D722F">
        <w:rPr>
          <w:rFonts w:ascii="Calibri" w:hAnsi="Calibri" w:cs="Arial"/>
          <w:color w:val="222222"/>
          <w:szCs w:val="22"/>
          <w:lang w:val="en-GB"/>
        </w:rPr>
        <w:t>RFP</w:t>
      </w:r>
      <w:r w:rsidRPr="00EE1B34">
        <w:rPr>
          <w:rFonts w:ascii="Calibri" w:hAnsi="Calibri" w:cs="Arial"/>
          <w:color w:val="222222"/>
          <w:szCs w:val="22"/>
          <w:lang w:val="en-GB"/>
        </w:rPr>
        <w:t xml:space="preserve"> </w:t>
      </w:r>
      <w:r w:rsidR="0011431B">
        <w:rPr>
          <w:rFonts w:ascii="Calibri" w:hAnsi="Calibri" w:cs="Arial"/>
          <w:color w:val="222222"/>
          <w:szCs w:val="22"/>
          <w:lang w:val="en-GB"/>
        </w:rPr>
        <w:t>(Annex B</w:t>
      </w:r>
      <w:r w:rsidR="006B7C17">
        <w:rPr>
          <w:rFonts w:ascii="Calibri" w:hAnsi="Calibri" w:cs="Arial"/>
          <w:color w:val="222222"/>
          <w:szCs w:val="22"/>
          <w:lang w:val="en-GB"/>
        </w:rPr>
        <w:t xml:space="preserve">) </w:t>
      </w:r>
      <w:r w:rsidRPr="00EE1B34">
        <w:rPr>
          <w:rFonts w:ascii="Calibri" w:hAnsi="Calibri" w:cs="Arial"/>
          <w:color w:val="222222"/>
          <w:szCs w:val="22"/>
          <w:lang w:val="en-GB"/>
        </w:rPr>
        <w:t>from the date of Bid closure. DRC reserves the right to determine, at its sole discretion, the validity period in respect of Bids which do not specify any such maximum or minimum limitation.</w:t>
      </w:r>
    </w:p>
    <w:p w14:paraId="0CBDBC6C" w14:textId="77777777" w:rsidR="00ED4934" w:rsidRPr="00EE1B34" w:rsidRDefault="00ED4934" w:rsidP="00ED4934">
      <w:pPr>
        <w:tabs>
          <w:tab w:val="left" w:pos="360"/>
        </w:tabs>
        <w:rPr>
          <w:rFonts w:ascii="Calibri" w:hAnsi="Calibri" w:cs="Arial"/>
          <w:color w:val="222222"/>
          <w:szCs w:val="22"/>
          <w:lang w:val="en-GB"/>
        </w:rPr>
      </w:pPr>
    </w:p>
    <w:p w14:paraId="65F22485" w14:textId="7785819C" w:rsidR="00ED4934" w:rsidRPr="00EE1B34" w:rsidRDefault="00ED4934" w:rsidP="00972789">
      <w:pPr>
        <w:pStyle w:val="Heading1"/>
        <w:rPr>
          <w:lang w:val="en-GB"/>
        </w:rPr>
      </w:pPr>
      <w:r w:rsidRPr="00EE1B34">
        <w:rPr>
          <w:lang w:val="en-GB"/>
        </w:rPr>
        <w:t>Acceptance</w:t>
      </w:r>
    </w:p>
    <w:p w14:paraId="156FDF61" w14:textId="4F2C99D6" w:rsidR="00ED4934" w:rsidRPr="00EE1B34" w:rsidRDefault="00ED4934" w:rsidP="00ED4934">
      <w:pPr>
        <w:tabs>
          <w:tab w:val="left" w:pos="360"/>
        </w:tabs>
        <w:rPr>
          <w:rFonts w:ascii="Calibri" w:hAnsi="Calibri" w:cs="Arial"/>
          <w:color w:val="222222"/>
          <w:szCs w:val="22"/>
          <w:lang w:val="en-GB"/>
        </w:rPr>
      </w:pPr>
      <w:r w:rsidRPr="00EE1B34">
        <w:rPr>
          <w:rFonts w:ascii="Calibri" w:hAnsi="Calibri" w:cs="Arial"/>
          <w:color w:val="222222"/>
          <w:szCs w:val="22"/>
          <w:lang w:val="en-GB"/>
        </w:rPr>
        <w:t>DRC reserves the right, at its sole discretion, to consider as invalid or unacceptable any Bid which is a) not clear; b) incomplete in any material detail such as specification, terms delivery, etc</w:t>
      </w:r>
      <w:r w:rsidR="00ED64EC" w:rsidRPr="00EE1B34">
        <w:rPr>
          <w:rFonts w:ascii="Calibri" w:hAnsi="Calibri" w:cs="Arial"/>
          <w:color w:val="222222"/>
          <w:szCs w:val="22"/>
          <w:lang w:val="en-GB"/>
        </w:rPr>
        <w:t>.</w:t>
      </w:r>
      <w:r w:rsidRPr="00EE1B34">
        <w:rPr>
          <w:rFonts w:ascii="Calibri" w:hAnsi="Calibri" w:cs="Arial"/>
          <w:color w:val="222222"/>
          <w:szCs w:val="22"/>
          <w:lang w:val="en-GB"/>
        </w:rPr>
        <w:t xml:space="preserve">; or c) not presented on the Bid Form – and to accept or reject any amendments, withdraws and/or supplementary information submitted after the time and date of the </w:t>
      </w:r>
      <w:r w:rsidR="00764110">
        <w:rPr>
          <w:rFonts w:ascii="Calibri" w:hAnsi="Calibri" w:cs="Arial"/>
          <w:color w:val="222222"/>
          <w:szCs w:val="22"/>
          <w:lang w:val="en-GB"/>
        </w:rPr>
        <w:t>RFP</w:t>
      </w:r>
      <w:r w:rsidRPr="00EE1B34">
        <w:rPr>
          <w:rFonts w:ascii="Calibri" w:hAnsi="Calibri" w:cs="Arial"/>
          <w:color w:val="222222"/>
          <w:szCs w:val="22"/>
          <w:lang w:val="en-GB"/>
        </w:rPr>
        <w:t xml:space="preserve"> Closure.</w:t>
      </w:r>
    </w:p>
    <w:p w14:paraId="7FD956A3" w14:textId="77777777" w:rsidR="00ED4934" w:rsidRPr="00EE1B34" w:rsidRDefault="00ED4934" w:rsidP="00ED4934">
      <w:pPr>
        <w:tabs>
          <w:tab w:val="left" w:pos="360"/>
        </w:tabs>
        <w:rPr>
          <w:rFonts w:ascii="Calibri" w:hAnsi="Calibri" w:cs="Arial"/>
          <w:color w:val="222222"/>
          <w:szCs w:val="22"/>
          <w:lang w:val="en-GB"/>
        </w:rPr>
      </w:pPr>
    </w:p>
    <w:p w14:paraId="4FDDB994" w14:textId="57CA3196" w:rsidR="00ED4934" w:rsidRPr="00EE1B34" w:rsidRDefault="00ED4934" w:rsidP="00972789">
      <w:pPr>
        <w:pStyle w:val="Heading1"/>
        <w:rPr>
          <w:lang w:val="en-GB"/>
        </w:rPr>
      </w:pPr>
      <w:r w:rsidRPr="00EE1B34">
        <w:rPr>
          <w:lang w:val="en-GB"/>
        </w:rPr>
        <w:t>Award of Contracts</w:t>
      </w:r>
    </w:p>
    <w:p w14:paraId="0825411B" w14:textId="2BF07BDB" w:rsidR="00ED4934" w:rsidRPr="00EE1B34" w:rsidRDefault="00764110" w:rsidP="00ED4934">
      <w:pPr>
        <w:tabs>
          <w:tab w:val="left" w:pos="0"/>
        </w:tabs>
        <w:rPr>
          <w:rFonts w:ascii="Calibri" w:hAnsi="Calibri" w:cs="Arial"/>
          <w:b/>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does not commit DRC to award a contract or pay any costs incurred in the preparation or submission of Bids, or costs incurred in making necessary studies for the preparation thereof, or to procure or contract for services. Any bid submitted will be regarded as an offer made by the Bidder and not as an acceptance by the Bidder of an offer made by DRC. No contractual relationship will exist except pursuant to a written contract document signed by a duly authorized official of DRC and the successful Bidder.</w:t>
      </w:r>
    </w:p>
    <w:p w14:paraId="183F5039" w14:textId="77777777" w:rsidR="00ED4934" w:rsidRPr="00EE1B34" w:rsidRDefault="00ED4934" w:rsidP="00ED4934">
      <w:pPr>
        <w:tabs>
          <w:tab w:val="left" w:pos="0"/>
        </w:tabs>
        <w:rPr>
          <w:rFonts w:ascii="Calibri" w:hAnsi="Calibri" w:cs="Arial"/>
          <w:b/>
          <w:color w:val="222222"/>
          <w:szCs w:val="22"/>
          <w:lang w:val="en-GB"/>
        </w:rPr>
      </w:pPr>
    </w:p>
    <w:p w14:paraId="4FF56303" w14:textId="7D7B7158"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DRC may award contracts for part quantities or individual items. DRC will notify successful Bidders of its decision with respect to their Bids as soon as possible after the Bids are opened. DRC re</w:t>
      </w:r>
      <w:r w:rsidR="00764110">
        <w:rPr>
          <w:rFonts w:ascii="Calibri" w:hAnsi="Calibri" w:cs="Arial"/>
          <w:color w:val="222222"/>
          <w:szCs w:val="22"/>
          <w:lang w:val="en-GB"/>
        </w:rPr>
        <w:t>serves the right to cancel any RFP</w:t>
      </w:r>
      <w:r w:rsidRPr="00EE1B34">
        <w:rPr>
          <w:rFonts w:ascii="Calibri" w:hAnsi="Calibri" w:cs="Arial"/>
          <w:color w:val="222222"/>
          <w:szCs w:val="22"/>
          <w:lang w:val="en-GB"/>
        </w:rPr>
        <w:t>, to reject any or all Bids in whole or in part, and to award any contract.</w:t>
      </w:r>
    </w:p>
    <w:p w14:paraId="13E44ECC" w14:textId="77777777" w:rsidR="00ED4934" w:rsidRPr="00EE1B34" w:rsidRDefault="00ED4934" w:rsidP="00ED4934">
      <w:pPr>
        <w:tabs>
          <w:tab w:val="left" w:pos="0"/>
        </w:tabs>
        <w:rPr>
          <w:rFonts w:ascii="Calibri" w:hAnsi="Calibri" w:cs="Arial"/>
          <w:color w:val="222222"/>
          <w:szCs w:val="22"/>
          <w:lang w:val="en-GB"/>
        </w:rPr>
      </w:pPr>
    </w:p>
    <w:p w14:paraId="38AFA062" w14:textId="6F535D4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Suppliers who do not comply with the contractual terms and conditions including delivering different products and of different origin than stipulated in their Bid and covering contract may be excluded from future </w:t>
      </w:r>
      <w:r w:rsidR="007111BF" w:rsidRPr="00EE1B34">
        <w:rPr>
          <w:rFonts w:ascii="Calibri" w:hAnsi="Calibri" w:cs="Arial"/>
          <w:color w:val="222222"/>
          <w:szCs w:val="22"/>
          <w:lang w:val="en-GB"/>
        </w:rPr>
        <w:t xml:space="preserve">DRC </w:t>
      </w:r>
      <w:r w:rsidR="00764110">
        <w:rPr>
          <w:rFonts w:ascii="Calibri" w:hAnsi="Calibri" w:cs="Arial"/>
          <w:color w:val="222222"/>
          <w:szCs w:val="22"/>
          <w:lang w:val="en-GB"/>
        </w:rPr>
        <w:t>RFP</w:t>
      </w:r>
      <w:r w:rsidRPr="00EE1B34">
        <w:rPr>
          <w:rFonts w:ascii="Calibri" w:hAnsi="Calibri" w:cs="Arial"/>
          <w:color w:val="222222"/>
          <w:szCs w:val="22"/>
          <w:lang w:val="en-GB"/>
        </w:rPr>
        <w:t>s.</w:t>
      </w:r>
    </w:p>
    <w:p w14:paraId="4AF499C4" w14:textId="77777777" w:rsidR="00A23250" w:rsidRDefault="00A23250" w:rsidP="00972789">
      <w:pPr>
        <w:pStyle w:val="Heading1"/>
        <w:numPr>
          <w:ilvl w:val="0"/>
          <w:numId w:val="0"/>
        </w:numPr>
        <w:ind w:left="720" w:hanging="720"/>
        <w:rPr>
          <w:rFonts w:ascii="Calibri" w:hAnsi="Calibri" w:cs="Arial"/>
          <w:color w:val="222222"/>
          <w:szCs w:val="22"/>
          <w:lang w:val="en-GB"/>
        </w:rPr>
      </w:pPr>
    </w:p>
    <w:p w14:paraId="1217ECA7" w14:textId="77777777" w:rsidR="00ED4934" w:rsidRPr="008A4A0F" w:rsidRDefault="00ED4934" w:rsidP="00972789">
      <w:pPr>
        <w:pStyle w:val="Heading1"/>
        <w:rPr>
          <w:lang w:val="en-GB"/>
        </w:rPr>
      </w:pPr>
      <w:r w:rsidRPr="00DA425A">
        <w:rPr>
          <w:lang w:val="en-GB"/>
        </w:rPr>
        <w:t>Confidentiality</w:t>
      </w:r>
    </w:p>
    <w:p w14:paraId="3ADE8282" w14:textId="5810E5FB"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This RFP</w:t>
      </w:r>
      <w:r w:rsidR="00ED4934" w:rsidRPr="00EE1B34">
        <w:rPr>
          <w:rFonts w:ascii="Calibri" w:hAnsi="Calibri" w:cs="Arial"/>
          <w:color w:val="222222"/>
          <w:szCs w:val="22"/>
          <w:lang w:val="en-GB"/>
        </w:rPr>
        <w:t xml:space="preserve"> or any part hereof, and all copies hereof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returned to DRC upon request. </w:t>
      </w:r>
      <w:r w:rsidR="002808DB">
        <w:rPr>
          <w:rFonts w:ascii="Calibri" w:hAnsi="Calibri" w:cs="Arial"/>
          <w:color w:val="222222"/>
          <w:szCs w:val="22"/>
          <w:lang w:val="en-GB"/>
        </w:rPr>
        <w:t>T</w:t>
      </w:r>
      <w:r w:rsidR="00ED4934" w:rsidRPr="00EE1B34">
        <w:rPr>
          <w:rFonts w:ascii="Calibri" w:hAnsi="Calibri" w:cs="Arial"/>
          <w:color w:val="222222"/>
          <w:szCs w:val="22"/>
          <w:lang w:val="en-GB"/>
        </w:rPr>
        <w:t xml:space="preserve">his </w:t>
      </w:r>
      <w:r>
        <w:rPr>
          <w:rFonts w:ascii="Calibri" w:hAnsi="Calibri" w:cs="Arial"/>
          <w:color w:val="222222"/>
          <w:szCs w:val="22"/>
          <w:lang w:val="en-GB"/>
        </w:rPr>
        <w:t>RFP</w:t>
      </w:r>
      <w:r w:rsidR="00ED4934" w:rsidRPr="00EE1B34">
        <w:rPr>
          <w:rFonts w:ascii="Calibri" w:hAnsi="Calibri" w:cs="Arial"/>
          <w:color w:val="222222"/>
          <w:szCs w:val="22"/>
          <w:lang w:val="en-GB"/>
        </w:rPr>
        <w:t xml:space="preserve"> is confidential and proprietary to DRC, contains privileged information, part of which may be copyrighted, and is communicated to and received by Bidders on the condition that no part thereof, or any information concerning it may be copied, exhibited, or furnished to other</w:t>
      </w:r>
      <w:r w:rsidR="003B2A29" w:rsidRPr="00EE1B34">
        <w:rPr>
          <w:rFonts w:ascii="Calibri" w:hAnsi="Calibri" w:cs="Arial"/>
          <w:color w:val="222222"/>
          <w:szCs w:val="22"/>
          <w:lang w:val="en-GB"/>
        </w:rPr>
        <w:t>s</w:t>
      </w:r>
      <w:r w:rsidR="00ED4934" w:rsidRPr="00EE1B34">
        <w:rPr>
          <w:rFonts w:ascii="Calibri" w:hAnsi="Calibri" w:cs="Arial"/>
          <w:color w:val="222222"/>
          <w:szCs w:val="22"/>
          <w:lang w:val="en-GB"/>
        </w:rPr>
        <w:t xml:space="preserve"> without the prior written consent of DRC, except that Bidders may exhibit the specifications to prospective subcontractors for the sole purpose of obtaining offers from them. Notwithstandi</w:t>
      </w:r>
      <w:r>
        <w:rPr>
          <w:rFonts w:ascii="Calibri" w:hAnsi="Calibri" w:cs="Arial"/>
          <w:color w:val="222222"/>
          <w:szCs w:val="22"/>
          <w:lang w:val="en-GB"/>
        </w:rPr>
        <w:t>ng the other provisions of the RFP</w:t>
      </w:r>
      <w:r w:rsidR="00ED4934" w:rsidRPr="00EE1B34">
        <w:rPr>
          <w:rFonts w:ascii="Calibri" w:hAnsi="Calibri" w:cs="Arial"/>
          <w:color w:val="222222"/>
          <w:szCs w:val="22"/>
          <w:lang w:val="en-GB"/>
        </w:rPr>
        <w:t xml:space="preserve">, Bidders will be bound by the contents of this paragraph </w:t>
      </w:r>
      <w:proofErr w:type="gramStart"/>
      <w:r w:rsidR="00ED4934" w:rsidRPr="00EE1B34">
        <w:rPr>
          <w:rFonts w:ascii="Calibri" w:hAnsi="Calibri" w:cs="Arial"/>
          <w:color w:val="222222"/>
          <w:szCs w:val="22"/>
          <w:lang w:val="en-GB"/>
        </w:rPr>
        <w:t>whether or not</w:t>
      </w:r>
      <w:proofErr w:type="gramEnd"/>
      <w:r w:rsidR="00ED4934" w:rsidRPr="00EE1B34">
        <w:rPr>
          <w:rFonts w:ascii="Calibri" w:hAnsi="Calibri" w:cs="Arial"/>
          <w:color w:val="222222"/>
          <w:szCs w:val="22"/>
          <w:lang w:val="en-GB"/>
        </w:rPr>
        <w:t xml:space="preserve"> their company submits a Bid or res</w:t>
      </w:r>
      <w:r>
        <w:rPr>
          <w:rFonts w:ascii="Calibri" w:hAnsi="Calibri" w:cs="Arial"/>
          <w:color w:val="222222"/>
          <w:szCs w:val="22"/>
          <w:lang w:val="en-GB"/>
        </w:rPr>
        <w:t>ponds in any other way to this RFP</w:t>
      </w:r>
      <w:r w:rsidR="00ED4934" w:rsidRPr="00EE1B34">
        <w:rPr>
          <w:rFonts w:ascii="Calibri" w:hAnsi="Calibri" w:cs="Arial"/>
          <w:color w:val="222222"/>
          <w:szCs w:val="22"/>
          <w:lang w:val="en-GB"/>
        </w:rPr>
        <w:t>.</w:t>
      </w:r>
    </w:p>
    <w:p w14:paraId="1B60FA30" w14:textId="77777777" w:rsidR="00A23250" w:rsidRDefault="00A23250" w:rsidP="00972789">
      <w:pPr>
        <w:tabs>
          <w:tab w:val="left" w:pos="0"/>
        </w:tabs>
        <w:spacing w:line="276" w:lineRule="auto"/>
        <w:rPr>
          <w:rFonts w:ascii="Calibri" w:hAnsi="Calibri" w:cs="Arial"/>
          <w:b/>
          <w:color w:val="222222"/>
          <w:szCs w:val="22"/>
          <w:lang w:val="en-GB"/>
        </w:rPr>
      </w:pPr>
    </w:p>
    <w:p w14:paraId="3DB5E0E2" w14:textId="77777777" w:rsidR="00ED4934" w:rsidRPr="00EE1B34" w:rsidRDefault="00ED4934" w:rsidP="00972789">
      <w:pPr>
        <w:pStyle w:val="Heading1"/>
        <w:rPr>
          <w:lang w:val="en-GB"/>
        </w:rPr>
      </w:pPr>
      <w:r w:rsidRPr="00EE1B34">
        <w:rPr>
          <w:lang w:val="en-GB"/>
        </w:rPr>
        <w:t>Collusive Bidding and Anti-</w:t>
      </w:r>
      <w:r w:rsidR="003B2A29" w:rsidRPr="00EE1B34">
        <w:rPr>
          <w:lang w:val="en-GB"/>
        </w:rPr>
        <w:t>Competitive</w:t>
      </w:r>
      <w:r w:rsidRPr="00EE1B34">
        <w:rPr>
          <w:lang w:val="en-GB"/>
        </w:rPr>
        <w:t xml:space="preserve"> Conduct</w:t>
      </w:r>
    </w:p>
    <w:p w14:paraId="058123C8" w14:textId="5F63B4CB"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Bidders and their employees, officers, advisers, </w:t>
      </w:r>
      <w:proofErr w:type="gramStart"/>
      <w:r w:rsidRPr="00EE1B34">
        <w:rPr>
          <w:rFonts w:ascii="Calibri" w:hAnsi="Calibri" w:cs="Arial"/>
          <w:color w:val="222222"/>
          <w:szCs w:val="22"/>
          <w:lang w:val="en-GB"/>
        </w:rPr>
        <w:t>agent</w:t>
      </w:r>
      <w:proofErr w:type="gramEnd"/>
      <w:r w:rsidRPr="00EE1B34">
        <w:rPr>
          <w:rFonts w:ascii="Calibri" w:hAnsi="Calibri" w:cs="Arial"/>
          <w:color w:val="222222"/>
          <w:szCs w:val="22"/>
          <w:lang w:val="en-GB"/>
        </w:rPr>
        <w:t xml:space="preserve"> or </w:t>
      </w:r>
      <w:r w:rsidR="00FE459D" w:rsidRPr="00EE1B34">
        <w:rPr>
          <w:rFonts w:ascii="Calibri" w:hAnsi="Calibri" w:cs="Arial"/>
          <w:color w:val="222222"/>
          <w:szCs w:val="22"/>
          <w:lang w:val="en-GB"/>
        </w:rPr>
        <w:t>sub-contractors</w:t>
      </w:r>
      <w:r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engage in any collusive bidding or other anti-competitive conduct or any other similar conduct, in relations to:</w:t>
      </w:r>
    </w:p>
    <w:p w14:paraId="464675CA"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preparation of submission of Bids,</w:t>
      </w:r>
    </w:p>
    <w:p w14:paraId="1821A0D3"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clarification of Bids,</w:t>
      </w:r>
    </w:p>
    <w:p w14:paraId="5D237B58"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The conduct and content of negotiations,</w:t>
      </w:r>
    </w:p>
    <w:p w14:paraId="353FBDC1" w14:textId="77777777" w:rsidR="00ED4934" w:rsidRPr="00EE1B34" w:rsidRDefault="00ED4934" w:rsidP="007111BF">
      <w:pPr>
        <w:numPr>
          <w:ilvl w:val="0"/>
          <w:numId w:val="39"/>
        </w:numPr>
        <w:tabs>
          <w:tab w:val="left" w:pos="0"/>
        </w:tabs>
        <w:rPr>
          <w:rFonts w:ascii="Calibri" w:hAnsi="Calibri" w:cs="Arial"/>
          <w:color w:val="222222"/>
          <w:szCs w:val="22"/>
          <w:lang w:val="en-GB"/>
        </w:rPr>
      </w:pPr>
      <w:r w:rsidRPr="00EE1B34">
        <w:rPr>
          <w:rFonts w:ascii="Calibri" w:hAnsi="Calibri" w:cs="Arial"/>
          <w:color w:val="222222"/>
          <w:szCs w:val="22"/>
          <w:lang w:val="en-GB"/>
        </w:rPr>
        <w:t>Including final contract negotiations,</w:t>
      </w:r>
      <w:r w:rsidR="007111BF" w:rsidRPr="00EE1B34">
        <w:rPr>
          <w:rFonts w:ascii="Calibri" w:hAnsi="Calibri" w:cs="Arial"/>
          <w:color w:val="222222"/>
          <w:szCs w:val="22"/>
          <w:lang w:val="en-GB"/>
        </w:rPr>
        <w:t xml:space="preserve"> </w:t>
      </w:r>
    </w:p>
    <w:p w14:paraId="695F6655" w14:textId="07D3145A" w:rsidR="00ED4934" w:rsidRPr="00EE1B34" w:rsidRDefault="00B54AEB"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In</w:t>
      </w:r>
      <w:r w:rsidR="00764110">
        <w:rPr>
          <w:rFonts w:ascii="Calibri" w:hAnsi="Calibri" w:cs="Arial"/>
          <w:color w:val="222222"/>
          <w:szCs w:val="22"/>
          <w:lang w:val="en-GB"/>
        </w:rPr>
        <w:t xml:space="preserve"> respect of this RFP</w:t>
      </w:r>
      <w:r w:rsidR="00ED4934" w:rsidRPr="00EE1B34">
        <w:rPr>
          <w:rFonts w:ascii="Calibri" w:hAnsi="Calibri" w:cs="Arial"/>
          <w:color w:val="222222"/>
          <w:szCs w:val="22"/>
          <w:lang w:val="en-GB"/>
        </w:rPr>
        <w:t xml:space="preserve"> or procurement process, or any other procurement process being conducted by DRC in respect of any of its requirements.</w:t>
      </w:r>
    </w:p>
    <w:p w14:paraId="0BE5C730" w14:textId="77777777" w:rsidR="00ED4934" w:rsidRPr="00EE1B34" w:rsidRDefault="00ED4934" w:rsidP="00ED4934">
      <w:pPr>
        <w:tabs>
          <w:tab w:val="left" w:pos="0"/>
        </w:tabs>
        <w:rPr>
          <w:rFonts w:ascii="Calibri" w:hAnsi="Calibri" w:cs="Arial"/>
          <w:color w:val="222222"/>
          <w:szCs w:val="22"/>
          <w:lang w:val="en-GB"/>
        </w:rPr>
      </w:pPr>
    </w:p>
    <w:p w14:paraId="09173D08"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For the purpose of this clause, collusive bidding, other anti-competitive conduct, or any other similar conduct may include, among other things, the disclosure to, exchange or clarification with, any other Bidder, person or entity, of information (in any form), whether or not such information is commercial information confidential to DRC, any other Bidder, person or entity in order to alter the results of a solicitation exercise in such a way that would lead to an outcome other than that which would have been obtained through a competitive process.</w:t>
      </w:r>
    </w:p>
    <w:p w14:paraId="5B8CFF0C" w14:textId="77777777" w:rsidR="00ED4934" w:rsidRPr="00EE1B34" w:rsidRDefault="00ED4934" w:rsidP="00ED4934">
      <w:pPr>
        <w:tabs>
          <w:tab w:val="left" w:pos="0"/>
        </w:tabs>
        <w:rPr>
          <w:rFonts w:ascii="Calibri" w:hAnsi="Calibri" w:cs="Arial"/>
          <w:color w:val="222222"/>
          <w:szCs w:val="22"/>
          <w:lang w:val="en-GB"/>
        </w:rPr>
      </w:pPr>
    </w:p>
    <w:p w14:paraId="4B215077" w14:textId="77777777" w:rsidR="00ED4934" w:rsidRPr="00EE1B34" w:rsidRDefault="00ED4934" w:rsidP="00972789">
      <w:pPr>
        <w:pStyle w:val="Heading1"/>
        <w:rPr>
          <w:lang w:val="en-GB"/>
        </w:rPr>
      </w:pPr>
      <w:r w:rsidRPr="00EE1B34">
        <w:rPr>
          <w:lang w:val="en-GB"/>
        </w:rPr>
        <w:lastRenderedPageBreak/>
        <w:t>Improper Assistance</w:t>
      </w:r>
    </w:p>
    <w:p w14:paraId="5818CEA7"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Bids that, in the sole opinion of DRC, have been compiled:</w:t>
      </w:r>
    </w:p>
    <w:p w14:paraId="4ABCCC50"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 the assistance of current or former employees of DRC, or current or former contractors of DRC in violation of confidentially obligations or by using information not otherwise available to the </w:t>
      </w:r>
      <w:proofErr w:type="gramStart"/>
      <w:r w:rsidRPr="00EE1B34">
        <w:rPr>
          <w:rFonts w:ascii="Calibri" w:hAnsi="Calibri" w:cs="Arial"/>
          <w:color w:val="222222"/>
          <w:szCs w:val="22"/>
          <w:lang w:val="en-GB"/>
        </w:rPr>
        <w:t>general public</w:t>
      </w:r>
      <w:proofErr w:type="gramEnd"/>
      <w:r w:rsidRPr="00EE1B34">
        <w:rPr>
          <w:rFonts w:ascii="Calibri" w:hAnsi="Calibri" w:cs="Arial"/>
          <w:color w:val="222222"/>
          <w:szCs w:val="22"/>
          <w:lang w:val="en-GB"/>
        </w:rPr>
        <w:t xml:space="preserve"> or which would provide a non-competitive benefit,</w:t>
      </w:r>
    </w:p>
    <w:p w14:paraId="47F6E544" w14:textId="77777777" w:rsidR="00ED4934" w:rsidRPr="00EE1B34" w:rsidRDefault="00ED4934" w:rsidP="007111BF">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With the utilization of confidential and/or internal DRC information not made available to the public or to the other Bidders,</w:t>
      </w:r>
    </w:p>
    <w:p w14:paraId="7EB27147" w14:textId="202D87CC" w:rsidR="00ED4934" w:rsidRPr="00EE1B34" w:rsidRDefault="00ED4934" w:rsidP="00972789">
      <w:pPr>
        <w:numPr>
          <w:ilvl w:val="0"/>
          <w:numId w:val="40"/>
        </w:numPr>
        <w:tabs>
          <w:tab w:val="left" w:pos="0"/>
        </w:tabs>
        <w:rPr>
          <w:rFonts w:ascii="Calibri" w:hAnsi="Calibri" w:cs="Arial"/>
          <w:color w:val="222222"/>
          <w:szCs w:val="22"/>
          <w:lang w:val="en-GB"/>
        </w:rPr>
      </w:pPr>
      <w:r w:rsidRPr="00EE1B34">
        <w:rPr>
          <w:rFonts w:ascii="Calibri" w:hAnsi="Calibri" w:cs="Arial"/>
          <w:color w:val="222222"/>
          <w:szCs w:val="22"/>
          <w:lang w:val="en-GB"/>
        </w:rPr>
        <w:t>In breach of an obligation of confidentially to DRC, or</w:t>
      </w:r>
      <w:r w:rsidR="002B39C4">
        <w:rPr>
          <w:rFonts w:ascii="Calibri" w:hAnsi="Calibri" w:cs="Arial"/>
          <w:color w:val="222222"/>
          <w:szCs w:val="22"/>
          <w:lang w:val="en-GB"/>
        </w:rPr>
        <w:t xml:space="preserve"> c</w:t>
      </w:r>
      <w:r w:rsidRPr="008330A3">
        <w:rPr>
          <w:rFonts w:ascii="Calibri" w:hAnsi="Calibri" w:cs="Arial"/>
          <w:color w:val="222222"/>
          <w:szCs w:val="22"/>
          <w:lang w:val="en-GB"/>
        </w:rPr>
        <w:t>ontrary to these terms and conditions for submission of a Bid,</w:t>
      </w:r>
      <w:r w:rsidR="002B39C4" w:rsidRPr="008330A3">
        <w:rPr>
          <w:rFonts w:ascii="Calibri" w:hAnsi="Calibri" w:cs="Arial"/>
          <w:color w:val="222222"/>
          <w:szCs w:val="22"/>
          <w:lang w:val="en-GB"/>
        </w:rPr>
        <w:t xml:space="preserve"> </w:t>
      </w:r>
      <w:r w:rsidR="002B39C4">
        <w:rPr>
          <w:rFonts w:ascii="Calibri" w:hAnsi="Calibri" w:cs="Arial"/>
          <w:color w:val="222222"/>
          <w:szCs w:val="22"/>
          <w:lang w:val="en-GB"/>
        </w:rPr>
        <w:t>s</w:t>
      </w:r>
      <w:r w:rsidRPr="00EE1B34">
        <w:rPr>
          <w:rFonts w:ascii="Calibri" w:hAnsi="Calibri" w:cs="Arial"/>
          <w:color w:val="222222"/>
          <w:szCs w:val="22"/>
          <w:lang w:val="en-GB"/>
        </w:rPr>
        <w:t xml:space="preserve">hall be excluded </w:t>
      </w:r>
      <w:r w:rsidR="006B32D8" w:rsidRPr="00EE1B34">
        <w:rPr>
          <w:rFonts w:ascii="Calibri" w:hAnsi="Calibri" w:cs="Arial"/>
          <w:color w:val="222222"/>
          <w:szCs w:val="22"/>
          <w:lang w:val="en-GB"/>
        </w:rPr>
        <w:t xml:space="preserve">from further </w:t>
      </w:r>
      <w:proofErr w:type="gramStart"/>
      <w:r w:rsidR="006B32D8" w:rsidRPr="00EE1B34">
        <w:rPr>
          <w:rFonts w:ascii="Calibri" w:hAnsi="Calibri" w:cs="Arial"/>
          <w:color w:val="222222"/>
          <w:szCs w:val="22"/>
          <w:lang w:val="en-GB"/>
        </w:rPr>
        <w:t>consideration</w:t>
      </w:r>
      <w:proofErr w:type="gramEnd"/>
    </w:p>
    <w:p w14:paraId="1EB0A7A2" w14:textId="77777777" w:rsidR="00ED4934" w:rsidRPr="00EE1B34" w:rsidRDefault="00ED4934" w:rsidP="00ED4934">
      <w:pPr>
        <w:tabs>
          <w:tab w:val="left" w:pos="0"/>
        </w:tabs>
        <w:rPr>
          <w:rFonts w:ascii="Calibri" w:hAnsi="Calibri" w:cs="Arial"/>
          <w:color w:val="222222"/>
          <w:szCs w:val="22"/>
          <w:lang w:val="en-GB"/>
        </w:rPr>
      </w:pPr>
    </w:p>
    <w:p w14:paraId="7A1BA89F" w14:textId="36F1A6E0"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Without limiting the operation of the above clause, 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in the absence of prior written approval from DRC, permit a person to contribute to, or participate in, any process relating to the preparation of a Bid or the procurement process, if the person has at any time during the 6 months immediately preceding the date of issue of t</w:t>
      </w:r>
      <w:r w:rsidR="00764110">
        <w:rPr>
          <w:rFonts w:ascii="Calibri" w:hAnsi="Calibri" w:cs="Arial"/>
          <w:color w:val="222222"/>
          <w:szCs w:val="22"/>
          <w:lang w:val="en-GB"/>
        </w:rPr>
        <w:t>his RFP</w:t>
      </w:r>
      <w:r w:rsidRPr="00EE1B34">
        <w:rPr>
          <w:rFonts w:ascii="Calibri" w:hAnsi="Calibri" w:cs="Arial"/>
          <w:color w:val="222222"/>
          <w:szCs w:val="22"/>
          <w:lang w:val="en-GB"/>
        </w:rPr>
        <w:t xml:space="preserve"> was an official, agent, servant, or employee of, or otherwise engaged by, DRC and was engaged directly, or indirectly, in the planning or performance of the requirement, project, or activity to which this </w:t>
      </w:r>
      <w:r w:rsidR="00764110">
        <w:rPr>
          <w:rFonts w:ascii="Calibri" w:hAnsi="Calibri" w:cs="Arial"/>
          <w:color w:val="222222"/>
          <w:szCs w:val="22"/>
          <w:lang w:val="en-GB"/>
        </w:rPr>
        <w:t>RFP</w:t>
      </w:r>
      <w:r w:rsidRPr="00EE1B34">
        <w:rPr>
          <w:rFonts w:ascii="Calibri" w:hAnsi="Calibri" w:cs="Arial"/>
          <w:color w:val="222222"/>
          <w:szCs w:val="22"/>
          <w:lang w:val="en-GB"/>
        </w:rPr>
        <w:t xml:space="preserve"> relates.</w:t>
      </w:r>
    </w:p>
    <w:p w14:paraId="1220D380" w14:textId="77777777" w:rsidR="00ED4934" w:rsidRPr="00EE1B34" w:rsidRDefault="00ED4934" w:rsidP="00ED4934">
      <w:pPr>
        <w:tabs>
          <w:tab w:val="left" w:pos="0"/>
        </w:tabs>
        <w:rPr>
          <w:rFonts w:ascii="Calibri" w:hAnsi="Calibri" w:cs="Arial"/>
          <w:color w:val="222222"/>
          <w:szCs w:val="22"/>
          <w:lang w:val="en-GB"/>
        </w:rPr>
      </w:pPr>
    </w:p>
    <w:p w14:paraId="105E932B" w14:textId="77777777" w:rsidR="00ED4934" w:rsidRPr="00EE1B34" w:rsidRDefault="00ED4934" w:rsidP="00972789">
      <w:pPr>
        <w:pStyle w:val="Heading1"/>
        <w:rPr>
          <w:lang w:val="en-GB"/>
        </w:rPr>
      </w:pPr>
      <w:r w:rsidRPr="00EE1B34">
        <w:rPr>
          <w:lang w:val="en-GB"/>
        </w:rPr>
        <w:t>Corrupt Practices</w:t>
      </w:r>
    </w:p>
    <w:p w14:paraId="542555E0"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DRC has zero tolerance for corruption. </w:t>
      </w:r>
    </w:p>
    <w:p w14:paraId="375C4253" w14:textId="77777777" w:rsidR="00821DE6" w:rsidRDefault="00821DE6" w:rsidP="00821DE6">
      <w:pPr>
        <w:tabs>
          <w:tab w:val="left" w:pos="0"/>
        </w:tabs>
        <w:rPr>
          <w:rFonts w:ascii="Calibri" w:hAnsi="Calibri" w:cs="Arial"/>
          <w:color w:val="222222"/>
          <w:szCs w:val="22"/>
          <w:lang w:val="en-GB"/>
        </w:rPr>
      </w:pPr>
    </w:p>
    <w:p w14:paraId="69693CB9" w14:textId="77777777" w:rsidR="00821DE6"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The </w:t>
      </w:r>
      <w:r>
        <w:rPr>
          <w:rFonts w:ascii="Calibri" w:hAnsi="Calibri" w:cs="Arial"/>
          <w:color w:val="222222"/>
          <w:szCs w:val="22"/>
          <w:lang w:val="en-GB"/>
        </w:rPr>
        <w:t>Bidder</w:t>
      </w:r>
      <w:r w:rsidRPr="00461C7E">
        <w:rPr>
          <w:rFonts w:ascii="Calibri" w:hAnsi="Calibri" w:cs="Arial"/>
          <w:color w:val="222222"/>
          <w:szCs w:val="22"/>
          <w:lang w:val="en-GB"/>
        </w:rPr>
        <w:t xml:space="preserve"> represents and warrants that neither it nor any of its</w:t>
      </w:r>
      <w:r>
        <w:rPr>
          <w:rFonts w:ascii="Calibri" w:hAnsi="Calibri" w:cs="Arial"/>
          <w:color w:val="222222"/>
          <w:szCs w:val="22"/>
          <w:lang w:val="en-GB"/>
        </w:rPr>
        <w:t xml:space="preserve"> potential</w:t>
      </w:r>
      <w:r w:rsidRPr="00461C7E">
        <w:rPr>
          <w:rFonts w:ascii="Calibri" w:hAnsi="Calibri" w:cs="Arial"/>
          <w:color w:val="222222"/>
          <w:szCs w:val="22"/>
          <w:lang w:val="en-GB"/>
        </w:rPr>
        <w:t xml:space="preserve"> subcontractors are engaged in any form of corruption, defined by DRC as the misuse of entrusted power for private gain.</w:t>
      </w:r>
    </w:p>
    <w:p w14:paraId="054B657E" w14:textId="77777777" w:rsidR="00821DE6" w:rsidRPr="00461C7E" w:rsidRDefault="00821DE6" w:rsidP="00821DE6">
      <w:pPr>
        <w:tabs>
          <w:tab w:val="left" w:pos="0"/>
        </w:tabs>
        <w:rPr>
          <w:rFonts w:ascii="Calibri" w:hAnsi="Calibri" w:cs="Arial"/>
          <w:color w:val="222222"/>
          <w:szCs w:val="22"/>
          <w:lang w:val="en-GB"/>
        </w:rPr>
      </w:pPr>
      <w:r w:rsidRPr="00461C7E">
        <w:rPr>
          <w:rFonts w:ascii="Calibri" w:hAnsi="Calibri" w:cs="Arial"/>
          <w:color w:val="222222"/>
          <w:szCs w:val="22"/>
          <w:lang w:val="en-GB"/>
        </w:rPr>
        <w:t xml:space="preserve"> </w:t>
      </w:r>
    </w:p>
    <w:p w14:paraId="388155E9" w14:textId="6F11B0F7" w:rsidR="00821DE6" w:rsidRDefault="00821DE6" w:rsidP="48CDAD1F">
      <w:pPr>
        <w:rPr>
          <w:rFonts w:ascii="Calibri" w:hAnsi="Calibri" w:cs="Arial"/>
          <w:color w:val="222222"/>
          <w:lang w:val="en-GB"/>
        </w:rPr>
      </w:pPr>
      <w:r w:rsidRPr="48CDAD1F">
        <w:rPr>
          <w:rFonts w:ascii="Calibri" w:hAnsi="Calibri" w:cs="Arial"/>
          <w:color w:val="222222"/>
          <w:lang w:val="en-GB"/>
        </w:rPr>
        <w:t xml:space="preserve">This definition is not limited to interactions with public officials and covers both attempted and actual corruption, as well as monetary and non-monetary corruption. The definition includes, but is not limited to, corruption in the form </w:t>
      </w:r>
      <w:r w:rsidR="507D55D7" w:rsidRPr="48CDAD1F">
        <w:rPr>
          <w:rFonts w:ascii="Calibri" w:hAnsi="Calibri" w:cs="Arial"/>
          <w:color w:val="222222"/>
          <w:lang w:val="en-GB"/>
        </w:rPr>
        <w:t>of</w:t>
      </w:r>
      <w:r w:rsidRPr="48CDAD1F">
        <w:rPr>
          <w:rFonts w:ascii="Calibri" w:hAnsi="Calibri" w:cs="Arial"/>
          <w:color w:val="222222"/>
          <w:lang w:val="en-GB"/>
        </w:rPr>
        <w:t xml:space="preserve"> facilitation payments, bribery, gifts constituting an undue influence, kickbacks, favouritism, cronyism, nepotism, extortion, embezzlement, misuse of confidential information, theft, and various forms of fraud, such as forgery or falsification of documents, and financial or procurement fraud. No offer, payment, </w:t>
      </w:r>
      <w:proofErr w:type="gramStart"/>
      <w:r w:rsidRPr="48CDAD1F">
        <w:rPr>
          <w:rFonts w:ascii="Calibri" w:hAnsi="Calibri" w:cs="Arial"/>
          <w:color w:val="222222"/>
          <w:lang w:val="en-GB"/>
        </w:rPr>
        <w:t>consideration</w:t>
      </w:r>
      <w:proofErr w:type="gramEnd"/>
      <w:r w:rsidRPr="48CDAD1F">
        <w:rPr>
          <w:rFonts w:ascii="Calibri" w:hAnsi="Calibri" w:cs="Arial"/>
          <w:color w:val="222222"/>
          <w:lang w:val="en-GB"/>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 </w:t>
      </w:r>
    </w:p>
    <w:p w14:paraId="54C99BE4" w14:textId="77777777" w:rsidR="00821DE6" w:rsidRPr="00461C7E" w:rsidRDefault="00821DE6" w:rsidP="00821DE6">
      <w:pPr>
        <w:tabs>
          <w:tab w:val="left" w:pos="0"/>
        </w:tabs>
        <w:rPr>
          <w:rFonts w:ascii="Calibri" w:hAnsi="Calibri" w:cs="Arial"/>
          <w:color w:val="222222"/>
          <w:szCs w:val="22"/>
          <w:lang w:val="en-GB"/>
        </w:rPr>
      </w:pPr>
    </w:p>
    <w:p w14:paraId="61A1D40F" w14:textId="3C67845A" w:rsidR="00ED4934" w:rsidRPr="00EE1B34" w:rsidRDefault="00821DE6" w:rsidP="3CA25B20">
      <w:pPr>
        <w:rPr>
          <w:rFonts w:ascii="Calibri" w:hAnsi="Calibri" w:cs="Arial"/>
          <w:color w:val="222222"/>
          <w:lang w:val="en-GB"/>
        </w:rPr>
      </w:pPr>
      <w:r w:rsidRPr="3CA25B20">
        <w:rPr>
          <w:rFonts w:ascii="Calibri" w:hAnsi="Calibri" w:cs="Arial"/>
          <w:color w:val="222222"/>
          <w:lang w:val="en-GB"/>
        </w:rPr>
        <w:t xml:space="preserve">The Bidder agrees to accurately communicate DRC’s policy with regards to Anti-Corruption to Third Parties. The Bidder furthermore agrees to inform DRC immediately of any suspicion or information it receives from any source alleging a violation of this policy to the contact details of the specific DRC country operations via </w:t>
      </w:r>
      <w:hyperlink r:id="rId13">
        <w:r w:rsidR="00F45FEA" w:rsidRPr="3CA25B20">
          <w:rPr>
            <w:rStyle w:val="Hyperlink"/>
            <w:rFonts w:ascii="Calibri" w:hAnsi="Calibri" w:cs="Arial"/>
            <w:lang w:val="en-GB"/>
          </w:rPr>
          <w:t>www.drc.dk/where-we-work</w:t>
        </w:r>
      </w:hyperlink>
      <w:r w:rsidRPr="3CA25B20">
        <w:rPr>
          <w:rFonts w:ascii="Calibri" w:hAnsi="Calibri" w:cs="Arial"/>
          <w:color w:val="222222"/>
          <w:lang w:val="en-GB"/>
        </w:rPr>
        <w:t xml:space="preserve">, or via DRC’s Code of Conduct Reporting Mechanism: </w:t>
      </w:r>
      <w:hyperlink r:id="rId14">
        <w:r w:rsidR="00F45FEA" w:rsidRPr="3CA25B20">
          <w:rPr>
            <w:rStyle w:val="Hyperlink"/>
            <w:rFonts w:ascii="Calibri" w:hAnsi="Calibri" w:cs="Arial"/>
            <w:lang w:val="en-GB"/>
          </w:rPr>
          <w:t>www.drc.dk/relief-work/concerns-complaints/code-of-conduct-reporting-mechanism</w:t>
        </w:r>
      </w:hyperlink>
      <w:r w:rsidRPr="3CA25B20">
        <w:rPr>
          <w:rFonts w:ascii="Calibri" w:hAnsi="Calibri" w:cs="Arial"/>
          <w:color w:val="222222"/>
          <w:lang w:val="en-GB"/>
        </w:rPr>
        <w:t>. Reports of suspected corruption can also be reported directly t</w:t>
      </w:r>
      <w:r w:rsidR="00F45FEA" w:rsidRPr="3CA25B20">
        <w:rPr>
          <w:rFonts w:ascii="Calibri" w:hAnsi="Calibri" w:cs="Arial"/>
          <w:color w:val="222222"/>
          <w:lang w:val="en-GB"/>
        </w:rPr>
        <w:t xml:space="preserve">o DRC HQ at </w:t>
      </w:r>
      <w:hyperlink r:id="rId15">
        <w:r w:rsidR="00F45FEA" w:rsidRPr="3CA25B20">
          <w:rPr>
            <w:rStyle w:val="Hyperlink"/>
            <w:rFonts w:ascii="Calibri" w:hAnsi="Calibri" w:cs="Arial"/>
            <w:lang w:val="en-GB"/>
          </w:rPr>
          <w:t>c.o.conduct@drc.dk</w:t>
        </w:r>
      </w:hyperlink>
      <w:r w:rsidR="00ED4934" w:rsidRPr="3CA25B20">
        <w:rPr>
          <w:rFonts w:ascii="Calibri" w:hAnsi="Calibri" w:cs="Arial"/>
          <w:color w:val="222222"/>
          <w:lang w:val="en-GB"/>
        </w:rPr>
        <w:t>.</w:t>
      </w:r>
    </w:p>
    <w:p w14:paraId="185122FC" w14:textId="77777777" w:rsidR="00403050" w:rsidRPr="00EE1B34" w:rsidRDefault="00403050" w:rsidP="00ED4934">
      <w:pPr>
        <w:tabs>
          <w:tab w:val="left" w:pos="0"/>
        </w:tabs>
        <w:rPr>
          <w:rFonts w:ascii="Calibri" w:hAnsi="Calibri" w:cs="Arial"/>
          <w:color w:val="222222"/>
          <w:szCs w:val="22"/>
          <w:lang w:val="en-GB"/>
        </w:rPr>
      </w:pPr>
    </w:p>
    <w:p w14:paraId="7BB7E7B9" w14:textId="77777777" w:rsidR="00ED4934" w:rsidRPr="00EE1B34" w:rsidRDefault="00ED4934" w:rsidP="00972789">
      <w:pPr>
        <w:pStyle w:val="Heading1"/>
        <w:rPr>
          <w:lang w:val="en-GB"/>
        </w:rPr>
      </w:pPr>
      <w:r w:rsidRPr="00EE1B34">
        <w:rPr>
          <w:lang w:val="en-GB"/>
        </w:rPr>
        <w:t>Conflict of Interest</w:t>
      </w:r>
    </w:p>
    <w:p w14:paraId="59419DAA" w14:textId="7F187325"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 and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ensure that its employees, officers, advisers, </w:t>
      </w:r>
      <w:proofErr w:type="gramStart"/>
      <w:r w:rsidRPr="00EE1B34">
        <w:rPr>
          <w:rFonts w:ascii="Calibri" w:hAnsi="Calibri" w:cs="Arial"/>
          <w:color w:val="222222"/>
          <w:szCs w:val="22"/>
          <w:lang w:val="en-GB"/>
        </w:rPr>
        <w:t>agents</w:t>
      </w:r>
      <w:proofErr w:type="gramEnd"/>
      <w:r w:rsidRPr="00EE1B34">
        <w:rPr>
          <w:rFonts w:ascii="Calibri" w:hAnsi="Calibri" w:cs="Arial"/>
          <w:color w:val="222222"/>
          <w:szCs w:val="22"/>
          <w:lang w:val="en-GB"/>
        </w:rPr>
        <w:t xml:space="preserve"> or subcontractor</w:t>
      </w:r>
      <w:r w:rsidR="007F3440" w:rsidRPr="00EE1B34">
        <w:rPr>
          <w:rFonts w:ascii="Calibri" w:hAnsi="Calibri" w:cs="Arial"/>
          <w:color w:val="222222"/>
          <w:szCs w:val="22"/>
          <w:lang w:val="en-GB"/>
        </w:rPr>
        <w:t xml:space="preserve">s do not place themselves in a </w:t>
      </w:r>
      <w:r w:rsidRPr="00EE1B34">
        <w:rPr>
          <w:rFonts w:ascii="Calibri" w:hAnsi="Calibri" w:cs="Arial"/>
          <w:color w:val="222222"/>
          <w:szCs w:val="22"/>
          <w:lang w:val="en-GB"/>
        </w:rPr>
        <w:t>position that may, or does, give rise to an actual, potential or perceived conflict of interest between the interests of DRC and the Bidder’s interests during the procurement process.</w:t>
      </w:r>
    </w:p>
    <w:p w14:paraId="454A6D88" w14:textId="77777777" w:rsidR="00ED4934" w:rsidRPr="00EE1B34" w:rsidRDefault="00ED4934" w:rsidP="00ED4934">
      <w:pPr>
        <w:tabs>
          <w:tab w:val="left" w:pos="0"/>
        </w:tabs>
        <w:rPr>
          <w:rFonts w:ascii="Calibri" w:hAnsi="Calibri" w:cs="Arial"/>
          <w:color w:val="222222"/>
          <w:szCs w:val="22"/>
          <w:lang w:val="en-GB"/>
        </w:rPr>
      </w:pPr>
    </w:p>
    <w:p w14:paraId="5358CE06" w14:textId="5FB20F2C"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If during any stage of the procurement process or performance of any DRC contract a conflict of interest arises, or appears likely to arise,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notify DRC immediately in writing, setting out all relevant details of the situation, including those cases in which the interests of the Bidder conflict with the interests of DRC, or cases in which any DRC official, employee or person under contract with DRC may have, or appear to have, an interest of any kind in the Bidder’s business or any kind of economic ties with the Bidder. The Bidder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take steps as DRC may reasonably require</w:t>
      </w:r>
      <w:r w:rsidR="00F07CA3" w:rsidRPr="00EE1B34">
        <w:rPr>
          <w:rFonts w:ascii="Calibri" w:hAnsi="Calibri" w:cs="Arial"/>
          <w:color w:val="222222"/>
          <w:szCs w:val="22"/>
          <w:lang w:val="en-GB"/>
        </w:rPr>
        <w:t>,</w:t>
      </w:r>
      <w:r w:rsidRPr="00EE1B34">
        <w:rPr>
          <w:rFonts w:ascii="Calibri" w:hAnsi="Calibri" w:cs="Arial"/>
          <w:color w:val="222222"/>
          <w:szCs w:val="22"/>
          <w:lang w:val="en-GB"/>
        </w:rPr>
        <w:t xml:space="preserve"> to </w:t>
      </w:r>
      <w:r w:rsidR="00F07CA3" w:rsidRPr="00EE1B34">
        <w:rPr>
          <w:rFonts w:ascii="Calibri" w:hAnsi="Calibri" w:cs="Arial"/>
          <w:color w:val="222222"/>
          <w:szCs w:val="22"/>
          <w:lang w:val="en-GB"/>
        </w:rPr>
        <w:t>resolve</w:t>
      </w:r>
      <w:r w:rsidRPr="00EE1B34">
        <w:rPr>
          <w:rFonts w:ascii="Calibri" w:hAnsi="Calibri" w:cs="Arial"/>
          <w:color w:val="222222"/>
          <w:szCs w:val="22"/>
          <w:lang w:val="en-GB"/>
        </w:rPr>
        <w:t xml:space="preserve"> or otherwise deal with the conflict to the satisfaction of DRC.</w:t>
      </w:r>
    </w:p>
    <w:p w14:paraId="10E4B14C" w14:textId="77777777" w:rsidR="00ED4934" w:rsidRPr="00EE1B34" w:rsidRDefault="00ED4934" w:rsidP="00ED4934">
      <w:pPr>
        <w:tabs>
          <w:tab w:val="left" w:pos="0"/>
        </w:tabs>
        <w:rPr>
          <w:rFonts w:ascii="Calibri" w:hAnsi="Calibri" w:cs="Arial"/>
          <w:color w:val="222222"/>
          <w:szCs w:val="22"/>
          <w:lang w:val="en-GB"/>
        </w:rPr>
      </w:pPr>
    </w:p>
    <w:p w14:paraId="3072606A" w14:textId="77777777" w:rsidR="00ED4934" w:rsidRPr="00EE1B34" w:rsidRDefault="00ED4934" w:rsidP="00972789">
      <w:pPr>
        <w:pStyle w:val="Heading1"/>
        <w:rPr>
          <w:lang w:val="en-GB"/>
        </w:rPr>
      </w:pPr>
      <w:r w:rsidRPr="00EE1B34">
        <w:rPr>
          <w:lang w:val="en-GB"/>
        </w:rPr>
        <w:lastRenderedPageBreak/>
        <w:t>Withdrawal/Modification of Bids</w:t>
      </w:r>
    </w:p>
    <w:p w14:paraId="2EE99801" w14:textId="4DFEE256"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Requests to withdraw a Bid</w:t>
      </w:r>
      <w:r w:rsidR="00F45FEA">
        <w:rPr>
          <w:rFonts w:ascii="Calibri" w:hAnsi="Calibri" w:cs="Arial"/>
          <w:color w:val="222222"/>
          <w:szCs w:val="22"/>
          <w:lang w:val="en-GB"/>
        </w:rPr>
        <w:t xml:space="preserve"> after the Bid Closure Time</w:t>
      </w:r>
      <w:r w:rsidRPr="00EE1B34">
        <w:rPr>
          <w:rFonts w:ascii="Calibri" w:hAnsi="Calibri" w:cs="Arial"/>
          <w:color w:val="222222"/>
          <w:szCs w:val="22"/>
          <w:lang w:val="en-GB"/>
        </w:rPr>
        <w:t xml:space="preserve"> shall not be honoured. If the selected Bidder withdraws its Bid, DRC shall duly register the said Bid and shall evaluate it alongside all other received Bids. If the selected Bidder has furnished a Bid security, DRC shall withhold such Bid security until the issue has been resolved.</w:t>
      </w:r>
    </w:p>
    <w:p w14:paraId="52791B81" w14:textId="77777777" w:rsidR="00ED4934" w:rsidRPr="00EE1B34" w:rsidRDefault="00ED4934" w:rsidP="00ED4934">
      <w:pPr>
        <w:tabs>
          <w:tab w:val="left" w:pos="0"/>
        </w:tabs>
        <w:rPr>
          <w:rFonts w:ascii="Calibri" w:hAnsi="Calibri" w:cs="Arial"/>
          <w:color w:val="222222"/>
          <w:szCs w:val="22"/>
          <w:lang w:val="en-GB"/>
        </w:rPr>
      </w:pPr>
    </w:p>
    <w:p w14:paraId="0B210619" w14:textId="77777777"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Withdrawal of a Bid may result in your suspension or removal from the DRC suppliers List.</w:t>
      </w:r>
    </w:p>
    <w:p w14:paraId="0CF3A595" w14:textId="77777777" w:rsidR="00ED4934" w:rsidRPr="00EE1B34" w:rsidRDefault="00ED4934" w:rsidP="00ED4934">
      <w:pPr>
        <w:tabs>
          <w:tab w:val="left" w:pos="0"/>
        </w:tabs>
        <w:rPr>
          <w:rFonts w:ascii="Calibri" w:hAnsi="Calibri" w:cs="Arial"/>
          <w:color w:val="222222"/>
          <w:szCs w:val="22"/>
          <w:lang w:val="en-GB"/>
        </w:rPr>
      </w:pPr>
    </w:p>
    <w:p w14:paraId="7A23F6F4" w14:textId="553EA354" w:rsidR="00ED49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A Bidder ma</w:t>
      </w:r>
      <w:r w:rsidR="00764110">
        <w:rPr>
          <w:rFonts w:ascii="Calibri" w:hAnsi="Calibri" w:cs="Arial"/>
          <w:color w:val="222222"/>
          <w:szCs w:val="22"/>
          <w:lang w:val="en-GB"/>
        </w:rPr>
        <w:t>y modify its Bid prior to the RFP</w:t>
      </w:r>
      <w:r w:rsidRPr="00EE1B34">
        <w:rPr>
          <w:rFonts w:ascii="Calibri" w:hAnsi="Calibri" w:cs="Arial"/>
          <w:color w:val="222222"/>
          <w:szCs w:val="22"/>
          <w:lang w:val="en-GB"/>
        </w:rPr>
        <w:t xml:space="preserve"> closure. Any such modification shall be submitted in writing and in a sealed envelope, marked with the original Bid number. No modificati</w:t>
      </w:r>
      <w:r w:rsidR="00764110">
        <w:rPr>
          <w:rFonts w:ascii="Calibri" w:hAnsi="Calibri" w:cs="Arial"/>
          <w:color w:val="222222"/>
          <w:szCs w:val="22"/>
          <w:lang w:val="en-GB"/>
        </w:rPr>
        <w:t>on shall be allowed after the RFP</w:t>
      </w:r>
      <w:r w:rsidRPr="00EE1B34">
        <w:rPr>
          <w:rFonts w:ascii="Calibri" w:hAnsi="Calibri" w:cs="Arial"/>
          <w:color w:val="222222"/>
          <w:szCs w:val="22"/>
          <w:lang w:val="en-GB"/>
        </w:rPr>
        <w:t xml:space="preserve"> closure.</w:t>
      </w:r>
    </w:p>
    <w:p w14:paraId="4722FE9D" w14:textId="77777777" w:rsidR="00CB0B8E" w:rsidRDefault="00CB0B8E" w:rsidP="00ED4934">
      <w:pPr>
        <w:tabs>
          <w:tab w:val="left" w:pos="0"/>
        </w:tabs>
        <w:rPr>
          <w:rFonts w:ascii="Calibri" w:hAnsi="Calibri" w:cs="Arial"/>
          <w:color w:val="222222"/>
          <w:szCs w:val="22"/>
          <w:lang w:val="en-GB"/>
        </w:rPr>
      </w:pPr>
    </w:p>
    <w:p w14:paraId="12763097" w14:textId="77777777" w:rsidR="00CB0B8E" w:rsidRPr="00DB4E50" w:rsidRDefault="00CB0B8E" w:rsidP="00CB0B8E">
      <w:pPr>
        <w:pStyle w:val="Heading1"/>
        <w:numPr>
          <w:ilvl w:val="0"/>
          <w:numId w:val="1"/>
        </w:numPr>
        <w:rPr>
          <w:lang w:val="en-GB"/>
        </w:rPr>
      </w:pPr>
      <w:r w:rsidRPr="00DB4E50">
        <w:rPr>
          <w:lang w:val="en-GB"/>
        </w:rPr>
        <w:t>LATE BIDS</w:t>
      </w:r>
    </w:p>
    <w:p w14:paraId="248EB9AF" w14:textId="5066ACDE" w:rsidR="00CB0B8E" w:rsidRPr="00EE1B34" w:rsidRDefault="00CB0B8E" w:rsidP="00ED4934">
      <w:pPr>
        <w:tabs>
          <w:tab w:val="left" w:pos="0"/>
        </w:tabs>
        <w:rPr>
          <w:rFonts w:ascii="Calibri" w:hAnsi="Calibri" w:cs="Arial"/>
          <w:color w:val="222222"/>
          <w:szCs w:val="22"/>
          <w:lang w:val="en-GB"/>
        </w:rPr>
      </w:pPr>
      <w:r w:rsidRPr="00DB4E50">
        <w:rPr>
          <w:rFonts w:ascii="Calibri" w:hAnsi="Calibri" w:cs="Arial"/>
          <w:color w:val="222222"/>
          <w:szCs w:val="22"/>
          <w:lang w:val="en-GB"/>
        </w:rPr>
        <w:t xml:space="preserve">All Bids received after the </w:t>
      </w:r>
      <w:r>
        <w:rPr>
          <w:rFonts w:ascii="Calibri" w:hAnsi="Calibri" w:cs="Arial"/>
          <w:color w:val="222222"/>
          <w:szCs w:val="22"/>
          <w:lang w:val="en-GB"/>
        </w:rPr>
        <w:t>RFP</w:t>
      </w:r>
      <w:r w:rsidRPr="00DB4E50">
        <w:rPr>
          <w:rFonts w:ascii="Calibri" w:hAnsi="Calibri" w:cs="Arial"/>
          <w:color w:val="222222"/>
          <w:szCs w:val="22"/>
          <w:lang w:val="en-GB"/>
        </w:rPr>
        <w:t xml:space="preserve"> closure will be rejected</w:t>
      </w:r>
      <w:r w:rsidR="00821DE6">
        <w:rPr>
          <w:rFonts w:ascii="Calibri" w:hAnsi="Calibri" w:cs="Arial"/>
          <w:color w:val="222222"/>
          <w:szCs w:val="22"/>
          <w:lang w:val="en-GB"/>
        </w:rPr>
        <w:t>.</w:t>
      </w:r>
    </w:p>
    <w:p w14:paraId="50C5E6D3" w14:textId="77777777" w:rsidR="00ED4934" w:rsidRPr="00EE1B34" w:rsidRDefault="00ED4934" w:rsidP="00ED4934">
      <w:pPr>
        <w:tabs>
          <w:tab w:val="left" w:pos="0"/>
        </w:tabs>
        <w:rPr>
          <w:rFonts w:ascii="Calibri" w:hAnsi="Calibri" w:cs="Arial"/>
          <w:color w:val="222222"/>
          <w:szCs w:val="22"/>
          <w:lang w:val="en-GB"/>
        </w:rPr>
      </w:pPr>
    </w:p>
    <w:p w14:paraId="1DE6A664" w14:textId="4A8A4C2E" w:rsidR="00B77F40" w:rsidRPr="00EE1B34" w:rsidRDefault="00ED4934" w:rsidP="00972789">
      <w:pPr>
        <w:pStyle w:val="Heading1"/>
        <w:rPr>
          <w:lang w:val="en-GB"/>
        </w:rPr>
      </w:pPr>
      <w:r w:rsidRPr="00EE1B34">
        <w:rPr>
          <w:lang w:val="en-GB"/>
        </w:rPr>
        <w:t xml:space="preserve">Opening of the </w:t>
      </w:r>
      <w:r w:rsidR="00764110">
        <w:rPr>
          <w:lang w:val="en-GB"/>
        </w:rPr>
        <w:t>RFP</w:t>
      </w:r>
    </w:p>
    <w:p w14:paraId="404F15A6" w14:textId="77777777" w:rsidR="007D722F" w:rsidRPr="00563ED7" w:rsidRDefault="007D722F" w:rsidP="007D722F">
      <w:pPr>
        <w:rPr>
          <w:rFonts w:ascii="Calibri" w:hAnsi="Calibri" w:cs="Arial"/>
          <w:szCs w:val="22"/>
          <w:lang w:val="en-GB"/>
        </w:rPr>
      </w:pPr>
      <w:r>
        <w:rPr>
          <w:rFonts w:ascii="Calibri" w:hAnsi="Calibri" w:cs="Arial"/>
          <w:szCs w:val="22"/>
          <w:lang w:val="en-GB"/>
        </w:rPr>
        <w:t xml:space="preserve">The Tender Opening will take place at the time and location stated above. </w:t>
      </w:r>
    </w:p>
    <w:p w14:paraId="34FE45A4" w14:textId="77777777" w:rsidR="007D722F" w:rsidRPr="00972789" w:rsidRDefault="007D722F" w:rsidP="007D722F">
      <w:pPr>
        <w:rPr>
          <w:rFonts w:ascii="Calibri" w:hAnsi="Calibri" w:cs="Arial"/>
          <w:szCs w:val="22"/>
          <w:highlight w:val="yellow"/>
          <w:lang w:val="en-GB"/>
        </w:rPr>
      </w:pPr>
    </w:p>
    <w:p w14:paraId="4B5B7D0A" w14:textId="19C2713C" w:rsidR="00ED4934" w:rsidRDefault="007D722F" w:rsidP="007D722F">
      <w:pPr>
        <w:tabs>
          <w:tab w:val="left" w:pos="0"/>
        </w:tabs>
        <w:rPr>
          <w:rFonts w:ascii="Calibri" w:hAnsi="Calibri" w:cs="Arial"/>
          <w:szCs w:val="22"/>
          <w:lang w:val="en-GB"/>
        </w:rPr>
      </w:pPr>
      <w:r w:rsidRPr="00563ED7">
        <w:rPr>
          <w:rFonts w:ascii="Calibri" w:hAnsi="Calibri" w:cs="Arial"/>
          <w:szCs w:val="22"/>
          <w:lang w:val="en-GB"/>
        </w:rPr>
        <w:t xml:space="preserve">Any attempt by a Bidder to influence the Evaluation Committee in the process of examination, clarification, </w:t>
      </w:r>
      <w:proofErr w:type="gramStart"/>
      <w:r w:rsidRPr="00563ED7">
        <w:rPr>
          <w:rFonts w:ascii="Calibri" w:hAnsi="Calibri" w:cs="Arial"/>
          <w:szCs w:val="22"/>
          <w:lang w:val="en-GB"/>
        </w:rPr>
        <w:t>evaluation</w:t>
      </w:r>
      <w:proofErr w:type="gramEnd"/>
      <w:r w:rsidRPr="00563ED7">
        <w:rPr>
          <w:rFonts w:ascii="Calibri" w:hAnsi="Calibri" w:cs="Arial"/>
          <w:szCs w:val="22"/>
          <w:lang w:val="en-GB"/>
        </w:rPr>
        <w:t xml:space="preserve"> and comparison of tenders, to obtain information on how the procedure is progressing or to influence DRC in its decision concerning the award of the contract will result in the immediate rejection of the tender.</w:t>
      </w:r>
    </w:p>
    <w:p w14:paraId="0FD8D402" w14:textId="70792DE0" w:rsidR="00ED4934" w:rsidRPr="00EE1B34" w:rsidRDefault="00ED4934" w:rsidP="00972789">
      <w:pPr>
        <w:pStyle w:val="Heading1"/>
        <w:rPr>
          <w:lang w:val="en-GB"/>
        </w:rPr>
      </w:pPr>
      <w:r w:rsidRPr="00EE1B34">
        <w:rPr>
          <w:lang w:val="en-GB"/>
        </w:rPr>
        <w:t>Conditions of Contract</w:t>
      </w:r>
    </w:p>
    <w:p w14:paraId="0C4A0F5F" w14:textId="452E6F12" w:rsidR="00ED4934" w:rsidRPr="00EE1B34" w:rsidRDefault="00ED4934" w:rsidP="00ED4934">
      <w:pPr>
        <w:tabs>
          <w:tab w:val="left" w:pos="0"/>
        </w:tabs>
        <w:rPr>
          <w:rFonts w:ascii="Calibri" w:hAnsi="Calibri" w:cs="Arial"/>
          <w:color w:val="222222"/>
          <w:szCs w:val="22"/>
          <w:lang w:val="en-GB"/>
        </w:rPr>
      </w:pPr>
      <w:r w:rsidRPr="00EE1B34">
        <w:rPr>
          <w:rFonts w:ascii="Calibri" w:hAnsi="Calibri" w:cs="Arial"/>
          <w:color w:val="222222"/>
          <w:szCs w:val="22"/>
          <w:lang w:val="en-GB"/>
        </w:rPr>
        <w:t xml:space="preserve">All Bidders </w:t>
      </w:r>
      <w:r w:rsidR="002808DB">
        <w:rPr>
          <w:rFonts w:ascii="Calibri" w:hAnsi="Calibri" w:cs="Arial"/>
          <w:color w:val="222222"/>
          <w:szCs w:val="22"/>
          <w:lang w:val="en-GB"/>
        </w:rPr>
        <w:t>shall</w:t>
      </w:r>
      <w:r w:rsidRPr="00EE1B34">
        <w:rPr>
          <w:rFonts w:ascii="Calibri" w:hAnsi="Calibri" w:cs="Arial"/>
          <w:color w:val="222222"/>
          <w:szCs w:val="22"/>
          <w:lang w:val="en-GB"/>
        </w:rPr>
        <w:t xml:space="preserve"> acknowledge that the DRC General Conditions of Contract </w:t>
      </w:r>
      <w:r w:rsidR="002B39C4">
        <w:rPr>
          <w:rFonts w:ascii="Calibri" w:hAnsi="Calibri" w:cs="Arial"/>
          <w:color w:val="222222"/>
          <w:szCs w:val="22"/>
          <w:lang w:val="en-GB"/>
        </w:rPr>
        <w:t xml:space="preserve">or the Special Conditions of Contract, </w:t>
      </w:r>
      <w:r w:rsidRPr="00EE1B34">
        <w:rPr>
          <w:rFonts w:ascii="Calibri" w:hAnsi="Calibri" w:cs="Arial"/>
          <w:color w:val="222222"/>
          <w:szCs w:val="22"/>
          <w:lang w:val="en-GB"/>
        </w:rPr>
        <w:t>as applicable, are acceptable.</w:t>
      </w:r>
    </w:p>
    <w:p w14:paraId="103C5D4C" w14:textId="77777777" w:rsidR="00ED4934" w:rsidRPr="00EE1B34" w:rsidRDefault="00ED4934" w:rsidP="00ED4934">
      <w:pPr>
        <w:tabs>
          <w:tab w:val="left" w:pos="0"/>
        </w:tabs>
        <w:rPr>
          <w:rFonts w:ascii="Calibri" w:hAnsi="Calibri" w:cs="Arial"/>
          <w:color w:val="222222"/>
          <w:szCs w:val="22"/>
          <w:lang w:val="en-GB"/>
        </w:rPr>
      </w:pPr>
    </w:p>
    <w:p w14:paraId="76D3DF68" w14:textId="1F51CAD4" w:rsidR="00ED4934" w:rsidRPr="00764110" w:rsidRDefault="00764110" w:rsidP="00764110">
      <w:pPr>
        <w:pStyle w:val="Heading1"/>
        <w:rPr>
          <w:lang w:val="en-GB"/>
        </w:rPr>
      </w:pPr>
      <w:r>
        <w:rPr>
          <w:lang w:val="en-GB"/>
        </w:rPr>
        <w:t>Cancellation of the RFP</w:t>
      </w:r>
    </w:p>
    <w:p w14:paraId="392E9ED4" w14:textId="615D56D3" w:rsidR="00ED4934" w:rsidRPr="00EE1B34" w:rsidRDefault="00ED4934" w:rsidP="00ED4934">
      <w:pPr>
        <w:tabs>
          <w:tab w:val="left" w:pos="0"/>
        </w:tabs>
        <w:rPr>
          <w:rFonts w:ascii="Calibri" w:hAnsi="Calibri" w:cs="Arial"/>
          <w:szCs w:val="22"/>
          <w:lang w:val="en-GB"/>
        </w:rPr>
      </w:pPr>
      <w:r w:rsidRPr="00EE1B34">
        <w:rPr>
          <w:rFonts w:ascii="Calibri" w:hAnsi="Calibri" w:cs="Arial"/>
          <w:szCs w:val="22"/>
          <w:lang w:val="en-GB"/>
        </w:rPr>
        <w:t>In the event of a</w:t>
      </w:r>
      <w:r w:rsidR="00682714" w:rsidRPr="00EE1B34">
        <w:rPr>
          <w:rFonts w:ascii="Calibri" w:hAnsi="Calibri" w:cs="Arial"/>
          <w:szCs w:val="22"/>
          <w:lang w:val="en-GB"/>
        </w:rPr>
        <w:t>n</w:t>
      </w:r>
      <w:r w:rsidR="00764110">
        <w:rPr>
          <w:rFonts w:ascii="Calibri" w:hAnsi="Calibri" w:cs="Arial"/>
          <w:szCs w:val="22"/>
          <w:lang w:val="en-GB"/>
        </w:rPr>
        <w:t xml:space="preserve"> RFP</w:t>
      </w:r>
      <w:r w:rsidRPr="00EE1B34">
        <w:rPr>
          <w:rFonts w:ascii="Calibri" w:hAnsi="Calibri" w:cs="Arial"/>
          <w:szCs w:val="22"/>
          <w:lang w:val="en-GB"/>
        </w:rPr>
        <w:t xml:space="preserve"> cancellation, Bidders w</w:t>
      </w:r>
      <w:r w:rsidR="00764110">
        <w:rPr>
          <w:rFonts w:ascii="Calibri" w:hAnsi="Calibri" w:cs="Arial"/>
          <w:szCs w:val="22"/>
          <w:lang w:val="en-GB"/>
        </w:rPr>
        <w:t>ill be notified by DRC. If the RFP</w:t>
      </w:r>
      <w:r w:rsidRPr="00EE1B34">
        <w:rPr>
          <w:rFonts w:ascii="Calibri" w:hAnsi="Calibri" w:cs="Arial"/>
          <w:szCs w:val="22"/>
          <w:lang w:val="en-GB"/>
        </w:rPr>
        <w:t xml:space="preserve"> is cancelled before the outer envelope of any Bid has been opened, the sealed envelopes will be returned, unopened, to the </w:t>
      </w:r>
      <w:r w:rsidR="008A4A0F" w:rsidRPr="00EE1B34">
        <w:rPr>
          <w:rFonts w:ascii="Calibri" w:hAnsi="Calibri" w:cs="Arial"/>
          <w:szCs w:val="22"/>
          <w:lang w:val="en-GB"/>
        </w:rPr>
        <w:t>Bidders.</w:t>
      </w:r>
    </w:p>
    <w:p w14:paraId="4C900335" w14:textId="77777777" w:rsidR="00ED4934" w:rsidRPr="00EE1B34" w:rsidRDefault="00ED4934" w:rsidP="00ED4934">
      <w:pPr>
        <w:tabs>
          <w:tab w:val="left" w:pos="0"/>
        </w:tabs>
        <w:rPr>
          <w:rFonts w:ascii="Calibri" w:hAnsi="Calibri" w:cs="Arial"/>
          <w:szCs w:val="22"/>
          <w:lang w:val="en-GB"/>
        </w:rPr>
      </w:pPr>
    </w:p>
    <w:p w14:paraId="4BD7DA13" w14:textId="622B0DCA" w:rsidR="00ED4934" w:rsidRPr="00EE1B34" w:rsidRDefault="00764110" w:rsidP="00ED4934">
      <w:pPr>
        <w:rPr>
          <w:rFonts w:ascii="Calibri" w:hAnsi="Calibri" w:cs="Arial"/>
          <w:szCs w:val="22"/>
          <w:lang w:val="en-GB"/>
        </w:rPr>
      </w:pPr>
      <w:r>
        <w:rPr>
          <w:rFonts w:ascii="Calibri" w:hAnsi="Calibri" w:cs="Arial"/>
          <w:szCs w:val="22"/>
          <w:lang w:val="en-GB"/>
        </w:rPr>
        <w:t>The RFP</w:t>
      </w:r>
      <w:r w:rsidR="00ED4934" w:rsidRPr="00EE1B34">
        <w:rPr>
          <w:rFonts w:ascii="Calibri" w:hAnsi="Calibri" w:cs="Arial"/>
          <w:szCs w:val="22"/>
          <w:lang w:val="en-GB"/>
        </w:rPr>
        <w:t xml:space="preserve"> may be cancelled in the following situations:</w:t>
      </w:r>
    </w:p>
    <w:p w14:paraId="32D5F23B"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where </w:t>
      </w:r>
      <w:proofErr w:type="gramStart"/>
      <w:r w:rsidRPr="00EE1B34">
        <w:rPr>
          <w:rFonts w:ascii="Calibri" w:hAnsi="Calibri" w:cs="Arial"/>
          <w:szCs w:val="22"/>
          <w:lang w:val="en-GB"/>
        </w:rPr>
        <w:t>no</w:t>
      </w:r>
      <w:proofErr w:type="gramEnd"/>
      <w:r w:rsidRPr="00EE1B34">
        <w:rPr>
          <w:rFonts w:ascii="Calibri" w:hAnsi="Calibri" w:cs="Arial"/>
          <w:szCs w:val="22"/>
          <w:lang w:val="en-GB"/>
        </w:rPr>
        <w:t xml:space="preserve"> qualitatively or financially worthwhile Bid has been received or there has been no response at all;</w:t>
      </w:r>
    </w:p>
    <w:p w14:paraId="54BA876A"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the economic or technical parameters of the project have been fundamentally </w:t>
      </w:r>
      <w:proofErr w:type="gramStart"/>
      <w:r w:rsidRPr="00EE1B34">
        <w:rPr>
          <w:rFonts w:ascii="Calibri" w:hAnsi="Calibri" w:cs="Arial"/>
          <w:szCs w:val="22"/>
          <w:lang w:val="en-GB"/>
        </w:rPr>
        <w:t>altered;</w:t>
      </w:r>
      <w:proofErr w:type="gramEnd"/>
    </w:p>
    <w:p w14:paraId="12E9E060" w14:textId="77777777"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 xml:space="preserve">exceptional circumstances or force majeure render normal performance of the project </w:t>
      </w:r>
      <w:proofErr w:type="gramStart"/>
      <w:r w:rsidRPr="00EE1B34">
        <w:rPr>
          <w:rFonts w:ascii="Calibri" w:hAnsi="Calibri" w:cs="Arial"/>
          <w:szCs w:val="22"/>
          <w:lang w:val="en-GB"/>
        </w:rPr>
        <w:t>impossible;</w:t>
      </w:r>
      <w:proofErr w:type="gramEnd"/>
    </w:p>
    <w:p w14:paraId="315187CF" w14:textId="2113F7CB" w:rsidR="00ED4934" w:rsidRPr="00EE1B34" w:rsidRDefault="00ED4934" w:rsidP="00682714">
      <w:pPr>
        <w:numPr>
          <w:ilvl w:val="0"/>
          <w:numId w:val="41"/>
        </w:numPr>
        <w:rPr>
          <w:rFonts w:ascii="Calibri" w:hAnsi="Calibri" w:cs="Arial"/>
          <w:szCs w:val="22"/>
          <w:lang w:val="en-GB"/>
        </w:rPr>
      </w:pPr>
      <w:r w:rsidRPr="00EE1B34">
        <w:rPr>
          <w:rFonts w:ascii="Calibri" w:hAnsi="Calibri" w:cs="Arial"/>
          <w:szCs w:val="22"/>
          <w:lang w:val="en-GB"/>
        </w:rPr>
        <w:t>all technically compliant Bids exceed the financial resources available;</w:t>
      </w:r>
      <w:r w:rsidR="00F45FEA">
        <w:rPr>
          <w:rFonts w:ascii="Calibri" w:hAnsi="Calibri" w:cs="Arial"/>
          <w:szCs w:val="22"/>
          <w:lang w:val="en-GB"/>
        </w:rPr>
        <w:t xml:space="preserve"> or</w:t>
      </w:r>
    </w:p>
    <w:p w14:paraId="1FD3EE3D" w14:textId="61F0F0E4" w:rsidR="00ED4934" w:rsidRPr="00EE1B34" w:rsidRDefault="00F45FEA" w:rsidP="00682714">
      <w:pPr>
        <w:numPr>
          <w:ilvl w:val="0"/>
          <w:numId w:val="41"/>
        </w:numPr>
        <w:rPr>
          <w:rFonts w:ascii="Calibri" w:hAnsi="Calibri" w:cs="Arial"/>
          <w:szCs w:val="22"/>
          <w:lang w:val="en-GB"/>
        </w:rPr>
      </w:pPr>
      <w:r>
        <w:rPr>
          <w:rFonts w:ascii="Calibri" w:hAnsi="Calibri" w:cs="Arial"/>
          <w:szCs w:val="22"/>
          <w:lang w:val="en-GB"/>
        </w:rPr>
        <w:t>t</w:t>
      </w:r>
      <w:r w:rsidR="00F07CA3" w:rsidRPr="00EE1B34">
        <w:rPr>
          <w:rFonts w:ascii="Calibri" w:hAnsi="Calibri" w:cs="Arial"/>
          <w:szCs w:val="22"/>
          <w:lang w:val="en-GB"/>
        </w:rPr>
        <w:t>here</w:t>
      </w:r>
      <w:r w:rsidR="00ED4934" w:rsidRPr="00EE1B34">
        <w:rPr>
          <w:rFonts w:ascii="Calibri" w:hAnsi="Calibri" w:cs="Arial"/>
          <w:szCs w:val="22"/>
          <w:lang w:val="en-GB"/>
        </w:rPr>
        <w:t xml:space="preserve"> have been irregularities in the procedure, </w:t>
      </w:r>
      <w:proofErr w:type="gramStart"/>
      <w:r w:rsidR="00ED4934" w:rsidRPr="00EE1B34">
        <w:rPr>
          <w:rFonts w:ascii="Calibri" w:hAnsi="Calibri" w:cs="Arial"/>
          <w:szCs w:val="22"/>
          <w:lang w:val="en-GB"/>
        </w:rPr>
        <w:t>in particular where</w:t>
      </w:r>
      <w:proofErr w:type="gramEnd"/>
      <w:r w:rsidR="00ED4934" w:rsidRPr="00EE1B34">
        <w:rPr>
          <w:rFonts w:ascii="Calibri" w:hAnsi="Calibri" w:cs="Arial"/>
          <w:szCs w:val="22"/>
          <w:lang w:val="en-GB"/>
        </w:rPr>
        <w:t xml:space="preserve"> these have prevented fair competition.</w:t>
      </w:r>
    </w:p>
    <w:p w14:paraId="20674C11" w14:textId="77777777" w:rsidR="00ED4934" w:rsidRPr="00EE1B34" w:rsidRDefault="00ED4934" w:rsidP="00ED4934">
      <w:pPr>
        <w:rPr>
          <w:rFonts w:ascii="Calibri" w:hAnsi="Calibri" w:cs="Arial"/>
          <w:szCs w:val="22"/>
          <w:lang w:val="en-GB"/>
        </w:rPr>
      </w:pPr>
    </w:p>
    <w:p w14:paraId="35DDDA9A" w14:textId="1C4AB374" w:rsidR="00ED4934" w:rsidRPr="00EE1B34" w:rsidRDefault="00821DE6" w:rsidP="00ED4934">
      <w:pPr>
        <w:rPr>
          <w:rFonts w:ascii="Calibri" w:hAnsi="Calibri" w:cs="Arial"/>
          <w:szCs w:val="22"/>
          <w:lang w:val="en-GB"/>
        </w:rPr>
      </w:pPr>
      <w:r>
        <w:rPr>
          <w:rFonts w:ascii="Calibri" w:hAnsi="Calibri" w:cs="Arial"/>
          <w:szCs w:val="22"/>
          <w:lang w:val="en-GB"/>
        </w:rPr>
        <w:t xml:space="preserve">DRC shall not </w:t>
      </w:r>
      <w:r w:rsidR="00ED4934" w:rsidRPr="00EE1B34">
        <w:rPr>
          <w:rFonts w:ascii="Calibri" w:hAnsi="Calibri" w:cs="Arial"/>
          <w:szCs w:val="22"/>
          <w:lang w:val="en-GB"/>
        </w:rPr>
        <w:t>be liable for damages, whatever their nature (</w:t>
      </w:r>
      <w:proofErr w:type="gramStart"/>
      <w:r w:rsidR="00ED4934" w:rsidRPr="00EE1B34">
        <w:rPr>
          <w:rFonts w:ascii="Calibri" w:hAnsi="Calibri" w:cs="Arial"/>
          <w:szCs w:val="22"/>
          <w:lang w:val="en-GB"/>
        </w:rPr>
        <w:t>in particular damages</w:t>
      </w:r>
      <w:proofErr w:type="gramEnd"/>
      <w:r w:rsidR="00ED4934" w:rsidRPr="00EE1B34">
        <w:rPr>
          <w:rFonts w:ascii="Calibri" w:hAnsi="Calibri" w:cs="Arial"/>
          <w:szCs w:val="22"/>
          <w:lang w:val="en-GB"/>
        </w:rPr>
        <w:t xml:space="preserve"> for loss of profits) or relationship to the cancellation of </w:t>
      </w:r>
      <w:r w:rsidR="00F07CA3" w:rsidRPr="00EE1B34">
        <w:rPr>
          <w:rFonts w:ascii="Calibri" w:hAnsi="Calibri" w:cs="Arial"/>
          <w:szCs w:val="22"/>
          <w:lang w:val="en-GB"/>
        </w:rPr>
        <w:t>an</w:t>
      </w:r>
      <w:r w:rsidR="00764110">
        <w:rPr>
          <w:rFonts w:ascii="Calibri" w:hAnsi="Calibri" w:cs="Arial"/>
          <w:szCs w:val="22"/>
          <w:lang w:val="en-GB"/>
        </w:rPr>
        <w:t xml:space="preserve"> RFP</w:t>
      </w:r>
      <w:r w:rsidR="00ED4934" w:rsidRPr="00EE1B34">
        <w:rPr>
          <w:rFonts w:ascii="Calibri" w:hAnsi="Calibri" w:cs="Arial"/>
          <w:szCs w:val="22"/>
          <w:lang w:val="en-GB"/>
        </w:rPr>
        <w:t>, even if DRC has been advised of the possibility of damages. The publication of a procurement notice does not commit DRC to implement the programme or project announced.</w:t>
      </w:r>
    </w:p>
    <w:p w14:paraId="1B182927" w14:textId="77777777" w:rsidR="00ED4934" w:rsidRPr="00EE1B34" w:rsidRDefault="00ED4934" w:rsidP="00ED4934">
      <w:pPr>
        <w:tabs>
          <w:tab w:val="left" w:pos="0"/>
        </w:tabs>
        <w:rPr>
          <w:rFonts w:ascii="Calibri" w:hAnsi="Calibri" w:cs="Arial"/>
          <w:color w:val="222222"/>
          <w:szCs w:val="22"/>
          <w:lang w:val="en-GB"/>
        </w:rPr>
      </w:pPr>
    </w:p>
    <w:p w14:paraId="08EF8388" w14:textId="7E7CA2C6" w:rsidR="00ED4934" w:rsidRPr="00EE1B34" w:rsidRDefault="00764110" w:rsidP="00972789">
      <w:pPr>
        <w:pStyle w:val="Heading1"/>
        <w:rPr>
          <w:lang w:val="en-GB"/>
        </w:rPr>
      </w:pPr>
      <w:r>
        <w:rPr>
          <w:lang w:val="en-GB"/>
        </w:rPr>
        <w:t>Queries about this RFP</w:t>
      </w:r>
    </w:p>
    <w:p w14:paraId="67959B05" w14:textId="618FCCE4" w:rsidR="00ED4934" w:rsidRPr="00EE1B34" w:rsidRDefault="00764110" w:rsidP="00972789">
      <w:pPr>
        <w:rPr>
          <w:lang w:val="en-GB"/>
        </w:rPr>
      </w:pPr>
      <w:r w:rsidRPr="1AE1C236">
        <w:rPr>
          <w:lang w:val="en-GB"/>
        </w:rPr>
        <w:t>For queries on this RFP</w:t>
      </w:r>
      <w:r w:rsidR="00ED4934" w:rsidRPr="1AE1C236">
        <w:rPr>
          <w:lang w:val="en-GB"/>
        </w:rPr>
        <w:t xml:space="preserve">, please contact the Procurement </w:t>
      </w:r>
      <w:r w:rsidR="006731CF" w:rsidRPr="1AE1C236">
        <w:rPr>
          <w:lang w:val="en-GB"/>
        </w:rPr>
        <w:t>department</w:t>
      </w:r>
      <w:r w:rsidR="60E382C0" w:rsidRPr="1AE1C236">
        <w:rPr>
          <w:lang w:val="en-GB"/>
        </w:rPr>
        <w:t xml:space="preserve"> via email to</w:t>
      </w:r>
      <w:r w:rsidR="00ED4934" w:rsidRPr="1AE1C236">
        <w:rPr>
          <w:lang w:val="en-GB"/>
        </w:rPr>
        <w:t xml:space="preserve"> </w:t>
      </w:r>
      <w:proofErr w:type="spellStart"/>
      <w:r w:rsidR="00142CB8" w:rsidRPr="00142CB8">
        <w:rPr>
          <w:rStyle w:val="Hyperlink"/>
        </w:rPr>
        <w:t>bidqueries.irq.co@drc.ngo</w:t>
      </w:r>
      <w:proofErr w:type="spellEnd"/>
      <w:r w:rsidR="00731818" w:rsidRPr="1AE1C236">
        <w:rPr>
          <w:rStyle w:val="Hyperlink"/>
        </w:rPr>
        <w:t>.</w:t>
      </w:r>
    </w:p>
    <w:p w14:paraId="71690BDE" w14:textId="77777777" w:rsidR="00ED4934" w:rsidRPr="00EE1B34" w:rsidRDefault="00ED4934" w:rsidP="00ED4934">
      <w:pPr>
        <w:tabs>
          <w:tab w:val="left" w:pos="0"/>
        </w:tabs>
        <w:rPr>
          <w:rFonts w:ascii="Calibri" w:hAnsi="Calibri" w:cs="Arial"/>
          <w:color w:val="222222"/>
          <w:szCs w:val="22"/>
          <w:lang w:val="en-GB"/>
        </w:rPr>
      </w:pPr>
    </w:p>
    <w:p w14:paraId="65F949EB" w14:textId="2D5E1F80" w:rsidR="00ED4934" w:rsidRPr="00EE1B34" w:rsidRDefault="00764110" w:rsidP="00ED4934">
      <w:pPr>
        <w:tabs>
          <w:tab w:val="left" w:pos="0"/>
        </w:tabs>
        <w:rPr>
          <w:rFonts w:ascii="Calibri" w:hAnsi="Calibri" w:cs="Arial"/>
          <w:color w:val="222222"/>
          <w:szCs w:val="22"/>
          <w:lang w:val="en-GB"/>
        </w:rPr>
      </w:pPr>
      <w:r>
        <w:rPr>
          <w:rFonts w:ascii="Calibri" w:hAnsi="Calibri" w:cs="Arial"/>
          <w:color w:val="222222"/>
          <w:szCs w:val="22"/>
          <w:lang w:val="en-GB"/>
        </w:rPr>
        <w:t>All questions regarding this RFP</w:t>
      </w:r>
      <w:r w:rsidR="00ED4934" w:rsidRPr="00EE1B34">
        <w:rPr>
          <w:rFonts w:ascii="Calibri" w:hAnsi="Calibri" w:cs="Arial"/>
          <w:color w:val="222222"/>
          <w:szCs w:val="22"/>
          <w:lang w:val="en-GB"/>
        </w:rPr>
        <w:t xml:space="preserve"> </w:t>
      </w:r>
      <w:r w:rsidR="002808DB">
        <w:rPr>
          <w:rFonts w:ascii="Calibri" w:hAnsi="Calibri" w:cs="Arial"/>
          <w:color w:val="222222"/>
          <w:szCs w:val="22"/>
          <w:lang w:val="en-GB"/>
        </w:rPr>
        <w:t>shall</w:t>
      </w:r>
      <w:r w:rsidR="00ED4934" w:rsidRPr="00EE1B34">
        <w:rPr>
          <w:rFonts w:ascii="Calibri" w:hAnsi="Calibri" w:cs="Arial"/>
          <w:color w:val="222222"/>
          <w:szCs w:val="22"/>
          <w:lang w:val="en-GB"/>
        </w:rPr>
        <w:t xml:space="preserve"> be submitted in writing to the above. On the subject line, plea</w:t>
      </w:r>
      <w:r>
        <w:rPr>
          <w:rFonts w:ascii="Calibri" w:hAnsi="Calibri" w:cs="Arial"/>
          <w:color w:val="222222"/>
          <w:szCs w:val="22"/>
          <w:lang w:val="en-GB"/>
        </w:rPr>
        <w:t>se indicate the RFP</w:t>
      </w:r>
      <w:r w:rsidR="00ED4934" w:rsidRPr="00EE1B34">
        <w:rPr>
          <w:rFonts w:ascii="Calibri" w:hAnsi="Calibri" w:cs="Arial"/>
          <w:color w:val="222222"/>
          <w:szCs w:val="22"/>
          <w:lang w:val="en-GB"/>
        </w:rPr>
        <w:t xml:space="preserve"> number. </w:t>
      </w:r>
      <w:r w:rsidR="00ED4934" w:rsidRPr="00EE1B34">
        <w:rPr>
          <w:rFonts w:ascii="Calibri" w:hAnsi="Calibri" w:cs="Arial"/>
          <w:b/>
          <w:color w:val="222222"/>
          <w:szCs w:val="22"/>
          <w:lang w:val="en-GB"/>
        </w:rPr>
        <w:t xml:space="preserve">Bids </w:t>
      </w:r>
      <w:r w:rsidR="002808DB">
        <w:rPr>
          <w:rFonts w:ascii="Calibri" w:hAnsi="Calibri" w:cs="Arial"/>
          <w:b/>
          <w:color w:val="222222"/>
          <w:szCs w:val="22"/>
          <w:lang w:val="en-GB"/>
        </w:rPr>
        <w:t>shall</w:t>
      </w:r>
      <w:r w:rsidR="00ED4934" w:rsidRPr="00EE1B34">
        <w:rPr>
          <w:rFonts w:ascii="Calibri" w:hAnsi="Calibri" w:cs="Arial"/>
          <w:b/>
          <w:color w:val="222222"/>
          <w:szCs w:val="22"/>
          <w:lang w:val="en-GB"/>
        </w:rPr>
        <w:t xml:space="preserve"> </w:t>
      </w:r>
      <w:r w:rsidR="00ED4934" w:rsidRPr="00EE1B34">
        <w:rPr>
          <w:rFonts w:ascii="Calibri" w:hAnsi="Calibri" w:cs="Arial"/>
          <w:b/>
          <w:color w:val="222222"/>
          <w:szCs w:val="22"/>
          <w:u w:val="single"/>
          <w:lang w:val="en-GB"/>
        </w:rPr>
        <w:t>not</w:t>
      </w:r>
      <w:r w:rsidR="00ED4934" w:rsidRPr="00EE1B34">
        <w:rPr>
          <w:rFonts w:ascii="Calibri" w:hAnsi="Calibri" w:cs="Arial"/>
          <w:b/>
          <w:color w:val="222222"/>
          <w:szCs w:val="22"/>
          <w:lang w:val="en-GB"/>
        </w:rPr>
        <w:t xml:space="preserve"> be sent to the above email</w:t>
      </w:r>
      <w:r w:rsidR="00ED4934" w:rsidRPr="00EE1B34">
        <w:rPr>
          <w:rFonts w:ascii="Calibri" w:hAnsi="Calibri" w:cs="Arial"/>
          <w:color w:val="222222"/>
          <w:szCs w:val="22"/>
          <w:lang w:val="en-GB"/>
        </w:rPr>
        <w:t>.</w:t>
      </w:r>
    </w:p>
    <w:p w14:paraId="2795A965" w14:textId="77777777" w:rsidR="003B2A29" w:rsidRPr="00EE1B34" w:rsidRDefault="003B2A29" w:rsidP="00ED4934">
      <w:pPr>
        <w:tabs>
          <w:tab w:val="left" w:pos="0"/>
        </w:tabs>
        <w:rPr>
          <w:rFonts w:ascii="Calibri" w:hAnsi="Calibri" w:cs="Arial"/>
          <w:color w:val="222222"/>
          <w:szCs w:val="22"/>
          <w:lang w:val="en-GB"/>
        </w:rPr>
      </w:pPr>
    </w:p>
    <w:p w14:paraId="40E13F48" w14:textId="77CB20F0" w:rsidR="003B2A29" w:rsidRDefault="003B2A29" w:rsidP="00ED4934">
      <w:pPr>
        <w:tabs>
          <w:tab w:val="left" w:pos="0"/>
        </w:tabs>
        <w:rPr>
          <w:rFonts w:ascii="Calibri" w:hAnsi="Calibri" w:cs="Arial"/>
          <w:b/>
          <w:color w:val="FF0000"/>
          <w:szCs w:val="22"/>
          <w:lang w:val="en-GB"/>
        </w:rPr>
      </w:pPr>
      <w:r w:rsidRPr="00EE1B34">
        <w:rPr>
          <w:rFonts w:ascii="Calibri" w:hAnsi="Calibri" w:cs="Arial"/>
          <w:color w:val="222222"/>
          <w:szCs w:val="22"/>
          <w:lang w:val="en-GB"/>
        </w:rPr>
        <w:t>All questions during the tender period, as well as the associated answers</w:t>
      </w:r>
      <w:r w:rsidR="00B54AEB" w:rsidRPr="00EE1B34">
        <w:rPr>
          <w:rFonts w:ascii="Calibri" w:hAnsi="Calibri" w:cs="Arial"/>
          <w:color w:val="222222"/>
          <w:szCs w:val="22"/>
          <w:lang w:val="en-GB"/>
        </w:rPr>
        <w:t>,</w:t>
      </w:r>
      <w:r w:rsidRPr="00EE1B34">
        <w:rPr>
          <w:rFonts w:ascii="Calibri" w:hAnsi="Calibri" w:cs="Arial"/>
          <w:color w:val="222222"/>
          <w:szCs w:val="22"/>
          <w:lang w:val="en-GB"/>
        </w:rPr>
        <w:t xml:space="preserve"> will be shared with all suppliers invited</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or for open tenders published at</w:t>
      </w:r>
      <w:r w:rsidR="005B1DAD" w:rsidRPr="00EE1B34">
        <w:rPr>
          <w:rFonts w:ascii="Calibri" w:hAnsi="Calibri" w:cs="Arial"/>
          <w:color w:val="222222"/>
          <w:szCs w:val="22"/>
          <w:lang w:val="en-GB"/>
        </w:rPr>
        <w:t>:</w:t>
      </w:r>
      <w:r w:rsidRPr="00EE1B34">
        <w:rPr>
          <w:rFonts w:ascii="Calibri" w:hAnsi="Calibri" w:cs="Arial"/>
          <w:color w:val="222222"/>
          <w:szCs w:val="22"/>
          <w:lang w:val="en-GB"/>
        </w:rPr>
        <w:t xml:space="preserve"> </w:t>
      </w:r>
    </w:p>
    <w:p w14:paraId="0D8869A4" w14:textId="77777777" w:rsidR="005C00C6" w:rsidRPr="00526CCD" w:rsidRDefault="008D2934" w:rsidP="00583822">
      <w:pPr>
        <w:pStyle w:val="BodyText"/>
        <w:spacing w:before="1"/>
        <w:ind w:right="5850"/>
        <w:rPr>
          <w:b w:val="0"/>
          <w:bCs/>
          <w:color w:val="0F5CB6"/>
        </w:rPr>
      </w:pPr>
      <w:hyperlink r:id="rId16">
        <w:r w:rsidR="005C00C6" w:rsidRPr="3C8D5AA2">
          <w:rPr>
            <w:b w:val="0"/>
            <w:color w:val="0F5CB6"/>
          </w:rPr>
          <w:t>https://ngosjobs-bids.com/bids</w:t>
        </w:r>
      </w:hyperlink>
      <w:r w:rsidR="005C00C6" w:rsidRPr="3C8D5AA2">
        <w:rPr>
          <w:b w:val="0"/>
          <w:color w:val="0F5CB6"/>
          <w:spacing w:val="1"/>
        </w:rPr>
        <w:t xml:space="preserve"> </w:t>
      </w:r>
      <w:r w:rsidR="005C00C6" w:rsidRPr="3C8D5AA2">
        <w:rPr>
          <w:b w:val="0"/>
          <w:color w:val="0F5CB6"/>
        </w:rPr>
        <w:t>https:/</w:t>
      </w:r>
      <w:hyperlink r:id="rId17">
        <w:r w:rsidR="005C00C6" w:rsidRPr="3C8D5AA2">
          <w:rPr>
            <w:b w:val="0"/>
            <w:color w:val="0F5CB6"/>
          </w:rPr>
          <w:t>/w</w:t>
        </w:r>
      </w:hyperlink>
      <w:r w:rsidR="005C00C6" w:rsidRPr="3C8D5AA2">
        <w:rPr>
          <w:b w:val="0"/>
          <w:color w:val="0F5CB6"/>
        </w:rPr>
        <w:t>w</w:t>
      </w:r>
      <w:hyperlink r:id="rId18">
        <w:r w:rsidR="005C00C6" w:rsidRPr="3C8D5AA2">
          <w:rPr>
            <w:b w:val="0"/>
            <w:color w:val="0F5CB6"/>
          </w:rPr>
          <w:t>w.iraqbusinessnews.com/</w:t>
        </w:r>
      </w:hyperlink>
    </w:p>
    <w:p w14:paraId="00D4A841" w14:textId="77777777" w:rsidR="002B119F" w:rsidRPr="00EE1B34" w:rsidRDefault="002B119F" w:rsidP="003F0DB2">
      <w:pPr>
        <w:shd w:val="clear" w:color="auto" w:fill="FFFFFF"/>
        <w:rPr>
          <w:rFonts w:ascii="Calibri" w:hAnsi="Calibri" w:cs="Arial"/>
          <w:color w:val="222222"/>
          <w:szCs w:val="22"/>
          <w:lang w:val="en-GB"/>
        </w:rPr>
      </w:pPr>
    </w:p>
    <w:p w14:paraId="79477B8F" w14:textId="5B44AA09" w:rsidR="00CB13DA" w:rsidRPr="00EE1B34" w:rsidRDefault="00764110" w:rsidP="00972789">
      <w:pPr>
        <w:pStyle w:val="Heading1"/>
        <w:rPr>
          <w:lang w:val="en-GB"/>
        </w:rPr>
      </w:pPr>
      <w:r>
        <w:rPr>
          <w:lang w:val="en-GB"/>
        </w:rPr>
        <w:t>RFP</w:t>
      </w:r>
      <w:r w:rsidR="00682714" w:rsidRPr="00EE1B34">
        <w:rPr>
          <w:lang w:val="en-GB"/>
        </w:rPr>
        <w:t xml:space="preserve"> Documents</w:t>
      </w:r>
    </w:p>
    <w:p w14:paraId="465C14C3" w14:textId="53801CF1" w:rsidR="00042D64" w:rsidRPr="00EE1B34" w:rsidRDefault="00764110" w:rsidP="003F0DB2">
      <w:pPr>
        <w:shd w:val="clear" w:color="auto" w:fill="FFFFFF"/>
        <w:rPr>
          <w:rFonts w:ascii="Calibri" w:hAnsi="Calibri" w:cs="Arial"/>
          <w:color w:val="222222"/>
          <w:szCs w:val="22"/>
          <w:lang w:val="en-GB"/>
        </w:rPr>
      </w:pPr>
      <w:r>
        <w:rPr>
          <w:rFonts w:ascii="Calibri" w:hAnsi="Calibri" w:cs="Arial"/>
          <w:color w:val="222222"/>
          <w:szCs w:val="22"/>
          <w:lang w:val="en-GB"/>
        </w:rPr>
        <w:t>This RFP</w:t>
      </w:r>
      <w:r w:rsidR="00042D64" w:rsidRPr="00EE1B34">
        <w:rPr>
          <w:rFonts w:ascii="Calibri" w:hAnsi="Calibri" w:cs="Arial"/>
          <w:color w:val="222222"/>
          <w:szCs w:val="22"/>
          <w:lang w:val="en-GB"/>
        </w:rPr>
        <w:t xml:space="preserve"> document contains the following:</w:t>
      </w:r>
    </w:p>
    <w:p w14:paraId="55954CF0" w14:textId="77777777" w:rsidR="00042D64" w:rsidRPr="00EE1B34" w:rsidRDefault="00042D64" w:rsidP="003F0DB2">
      <w:pPr>
        <w:shd w:val="clear" w:color="auto" w:fill="FFFFFF"/>
        <w:rPr>
          <w:rFonts w:ascii="Calibri" w:hAnsi="Calibri" w:cs="Arial"/>
          <w:color w:val="222222"/>
          <w:szCs w:val="22"/>
          <w:lang w:val="en-GB"/>
        </w:rPr>
      </w:pPr>
    </w:p>
    <w:p w14:paraId="62BEBB00" w14:textId="77777777" w:rsidR="008222CA" w:rsidRPr="008222CA" w:rsidRDefault="008222CA" w:rsidP="008222CA">
      <w:pPr>
        <w:widowControl w:val="0"/>
        <w:numPr>
          <w:ilvl w:val="0"/>
          <w:numId w:val="71"/>
        </w:numPr>
        <w:tabs>
          <w:tab w:val="left" w:pos="500"/>
          <w:tab w:val="left" w:pos="501"/>
        </w:tabs>
        <w:autoSpaceDE w:val="0"/>
        <w:autoSpaceDN w:val="0"/>
        <w:spacing w:before="59"/>
        <w:ind w:hanging="361"/>
        <w:jc w:val="left"/>
        <w:rPr>
          <w:rFonts w:ascii="Calibri" w:eastAsia="Calibri" w:hAnsi="Calibri" w:cs="Calibri"/>
          <w:lang w:val="en-GB"/>
        </w:rPr>
      </w:pPr>
      <w:r w:rsidRPr="008222CA">
        <w:rPr>
          <w:rFonts w:ascii="Calibri" w:eastAsia="Calibri" w:hAnsi="Calibri" w:cs="Calibri"/>
          <w:color w:val="212121"/>
          <w:lang w:val="en-GB"/>
        </w:rPr>
        <w:lastRenderedPageBreak/>
        <w:t>This</w:t>
      </w:r>
      <w:r w:rsidRPr="008222CA">
        <w:rPr>
          <w:rFonts w:ascii="Calibri" w:eastAsia="Calibri" w:hAnsi="Calibri" w:cs="Calibri"/>
          <w:color w:val="212121"/>
          <w:spacing w:val="-3"/>
          <w:lang w:val="en-GB"/>
        </w:rPr>
        <w:t xml:space="preserve"> </w:t>
      </w:r>
      <w:r w:rsidRPr="008222CA">
        <w:rPr>
          <w:rFonts w:ascii="Calibri" w:eastAsia="Calibri" w:hAnsi="Calibri" w:cs="Calibri"/>
          <w:color w:val="212121"/>
          <w:lang w:val="en-GB"/>
        </w:rPr>
        <w:t xml:space="preserve">invitation </w:t>
      </w:r>
      <w:proofErr w:type="gramStart"/>
      <w:r w:rsidRPr="008222CA">
        <w:rPr>
          <w:rFonts w:ascii="Calibri" w:eastAsia="Calibri" w:hAnsi="Calibri" w:cs="Calibri"/>
          <w:color w:val="212121"/>
          <w:lang w:val="en-GB"/>
        </w:rPr>
        <w:t>Letter</w:t>
      </w:r>
      <w:proofErr w:type="gramEnd"/>
    </w:p>
    <w:p w14:paraId="44A9912F" w14:textId="72C2068C" w:rsidR="00070B6A" w:rsidRPr="008222CA" w:rsidRDefault="00070B6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color w:val="212121"/>
          <w:lang w:val="en-GB"/>
        </w:rPr>
      </w:pPr>
      <w:r w:rsidRPr="008222CA">
        <w:rPr>
          <w:rFonts w:ascii="Calibri" w:eastAsia="Calibri" w:hAnsi="Calibri" w:cs="Calibri"/>
          <w:color w:val="212121"/>
          <w:lang w:val="en-GB"/>
        </w:rPr>
        <w:t>Annex</w:t>
      </w:r>
      <w:r w:rsidRPr="008222CA">
        <w:rPr>
          <w:rFonts w:ascii="Calibri" w:eastAsia="Calibri" w:hAnsi="Calibri" w:cs="Calibri"/>
          <w:color w:val="212121"/>
          <w:spacing w:val="-1"/>
          <w:lang w:val="en-GB"/>
        </w:rPr>
        <w:t xml:space="preserve"> </w:t>
      </w:r>
      <w:r w:rsidRPr="008222CA">
        <w:rPr>
          <w:rFonts w:ascii="Calibri" w:eastAsia="Calibri" w:hAnsi="Calibri" w:cs="Calibri"/>
          <w:color w:val="212121"/>
          <w:lang w:val="en-GB"/>
        </w:rPr>
        <w:t xml:space="preserve">A:         </w:t>
      </w:r>
      <w:r w:rsidR="2FF0514F" w:rsidRPr="008222CA">
        <w:rPr>
          <w:rFonts w:ascii="Calibri" w:eastAsia="Calibri" w:hAnsi="Calibri" w:cs="Calibri"/>
          <w:color w:val="212121"/>
          <w:lang w:val="en-GB"/>
        </w:rPr>
        <w:t xml:space="preserve">  </w:t>
      </w:r>
      <w:r w:rsidRPr="008222CA">
        <w:rPr>
          <w:rFonts w:ascii="Calibri" w:eastAsia="Calibri" w:hAnsi="Calibri" w:cs="Calibri"/>
          <w:color w:val="212121"/>
          <w:lang w:val="en-GB"/>
        </w:rPr>
        <w:t xml:space="preserve">   </w:t>
      </w:r>
      <w:r>
        <w:rPr>
          <w:rFonts w:ascii="Calibri" w:eastAsia="Calibri" w:hAnsi="Calibri" w:cs="Calibri"/>
          <w:color w:val="212121"/>
          <w:lang w:val="en-GB"/>
        </w:rPr>
        <w:t>Financial bid form.</w:t>
      </w:r>
    </w:p>
    <w:p w14:paraId="359CADB5" w14:textId="77777777" w:rsidR="008222CA" w:rsidRPr="008222CA" w:rsidRDefault="008222CA" w:rsidP="323AF948">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lang w:val="en-GB"/>
        </w:rPr>
      </w:pPr>
      <w:r w:rsidRPr="0C506EDB">
        <w:rPr>
          <w:rFonts w:ascii="Calibri" w:eastAsia="Calibri" w:hAnsi="Calibri" w:cs="Calibri"/>
          <w:color w:val="212121"/>
          <w:lang w:val="en-GB"/>
        </w:rPr>
        <w:t>Annex B               Acknowledgment</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Certificate</w:t>
      </w:r>
    </w:p>
    <w:p w14:paraId="56C0BA9D"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6"/>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General</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Conditions</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Contract</w:t>
      </w:r>
    </w:p>
    <w:p w14:paraId="3AC40C47" w14:textId="77777777" w:rsidR="008222CA" w:rsidRPr="008222CA"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2"/>
          <w:lang w:val="en-GB"/>
        </w:rPr>
        <w:t xml:space="preserve"> </w:t>
      </w:r>
      <w:r w:rsidRPr="0C506EDB">
        <w:rPr>
          <w:rFonts w:ascii="Calibri" w:eastAsia="Calibri" w:hAnsi="Calibri" w:cs="Calibri"/>
          <w:color w:val="212121"/>
          <w:lang w:val="en-GB"/>
        </w:rPr>
        <w:t>D:</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DRC</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Supplier</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Code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of</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Conduct</w:t>
      </w:r>
    </w:p>
    <w:p w14:paraId="0E17C135" w14:textId="0F687DBA" w:rsidR="008222CA" w:rsidRPr="00E05433" w:rsidRDefault="008222CA"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Annex</w:t>
      </w:r>
      <w:r w:rsidRPr="0C506EDB">
        <w:rPr>
          <w:rFonts w:ascii="Calibri" w:eastAsia="Calibri" w:hAnsi="Calibri" w:cs="Calibri"/>
          <w:color w:val="212121"/>
          <w:spacing w:val="-1"/>
          <w:lang w:val="en-GB"/>
        </w:rPr>
        <w:t xml:space="preserve"> </w:t>
      </w:r>
      <w:r w:rsidRPr="0C506EDB">
        <w:rPr>
          <w:rFonts w:ascii="Calibri" w:eastAsia="Calibri" w:hAnsi="Calibri" w:cs="Calibri"/>
          <w:color w:val="212121"/>
          <w:lang w:val="en-GB"/>
        </w:rPr>
        <w:t>E:</w:t>
      </w:r>
      <w:r w:rsidRPr="008222CA">
        <w:rPr>
          <w:rFonts w:ascii="Calibri" w:eastAsia="Calibri" w:hAnsi="Calibri" w:cs="Calibri"/>
          <w:color w:val="212121"/>
          <w:szCs w:val="22"/>
          <w:lang w:val="en-GB"/>
        </w:rPr>
        <w:tab/>
      </w:r>
      <w:r w:rsidRPr="0C506EDB">
        <w:rPr>
          <w:rFonts w:ascii="Calibri" w:eastAsia="Calibri" w:hAnsi="Calibri" w:cs="Calibri"/>
          <w:color w:val="212121"/>
          <w:lang w:val="en-GB"/>
        </w:rPr>
        <w:t>Supplier</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Profile</w:t>
      </w:r>
      <w:r w:rsidRPr="0C506EDB">
        <w:rPr>
          <w:rFonts w:ascii="Calibri" w:eastAsia="Calibri" w:hAnsi="Calibri" w:cs="Calibri"/>
          <w:color w:val="212121"/>
          <w:spacing w:val="-4"/>
          <w:lang w:val="en-GB"/>
        </w:rPr>
        <w:t xml:space="preserve"> </w:t>
      </w:r>
      <w:r w:rsidRPr="0C506EDB">
        <w:rPr>
          <w:rFonts w:ascii="Calibri" w:eastAsia="Calibri" w:hAnsi="Calibri" w:cs="Calibri"/>
          <w:color w:val="212121"/>
          <w:lang w:val="en-GB"/>
        </w:rPr>
        <w:t>and</w:t>
      </w:r>
      <w:r w:rsidRPr="0C506EDB">
        <w:rPr>
          <w:rFonts w:ascii="Calibri" w:eastAsia="Calibri" w:hAnsi="Calibri" w:cs="Calibri"/>
          <w:color w:val="212121"/>
          <w:spacing w:val="-3"/>
          <w:lang w:val="en-GB"/>
        </w:rPr>
        <w:t xml:space="preserve"> </w:t>
      </w:r>
      <w:r w:rsidRPr="0C506EDB">
        <w:rPr>
          <w:rFonts w:ascii="Calibri" w:eastAsia="Calibri" w:hAnsi="Calibri" w:cs="Calibri"/>
          <w:color w:val="212121"/>
          <w:lang w:val="en-GB"/>
        </w:rPr>
        <w:t>Registration</w:t>
      </w:r>
    </w:p>
    <w:p w14:paraId="36AC0856" w14:textId="053A78C2" w:rsidR="00E05433" w:rsidRPr="00CD6A77" w:rsidRDefault="00E05433" w:rsidP="008222CA">
      <w:pPr>
        <w:widowControl w:val="0"/>
        <w:numPr>
          <w:ilvl w:val="0"/>
          <w:numId w:val="71"/>
        </w:numPr>
        <w:tabs>
          <w:tab w:val="left" w:pos="500"/>
          <w:tab w:val="left" w:pos="501"/>
          <w:tab w:val="left" w:pos="1851"/>
        </w:tabs>
        <w:autoSpaceDE w:val="0"/>
        <w:autoSpaceDN w:val="0"/>
        <w:spacing w:before="37"/>
        <w:ind w:hanging="361"/>
        <w:jc w:val="left"/>
        <w:rPr>
          <w:rFonts w:ascii="Calibri" w:eastAsia="Calibri" w:hAnsi="Calibri" w:cs="Calibri"/>
          <w:szCs w:val="22"/>
          <w:lang w:val="en-GB"/>
        </w:rPr>
      </w:pPr>
      <w:r w:rsidRPr="0C506EDB">
        <w:rPr>
          <w:rFonts w:ascii="Calibri" w:eastAsia="Calibri" w:hAnsi="Calibri" w:cs="Calibri"/>
          <w:color w:val="212121"/>
          <w:lang w:val="en-GB"/>
        </w:rPr>
        <w:t xml:space="preserve">Annex F: </w:t>
      </w:r>
      <w:r w:rsidR="00CD6A77" w:rsidRPr="0C506EDB">
        <w:rPr>
          <w:rFonts w:ascii="Calibri" w:eastAsia="Calibri" w:hAnsi="Calibri" w:cs="Calibri"/>
          <w:color w:val="212121"/>
          <w:lang w:val="en-GB"/>
        </w:rPr>
        <w:t xml:space="preserve">             </w:t>
      </w:r>
      <w:r w:rsidR="00070B6A" w:rsidRPr="0C506EDB">
        <w:rPr>
          <w:rFonts w:ascii="Calibri" w:eastAsia="Calibri" w:hAnsi="Calibri" w:cs="Calibri"/>
          <w:color w:val="212121"/>
          <w:lang w:val="en-GB"/>
        </w:rPr>
        <w:t>Term of Reference</w:t>
      </w:r>
      <w:r w:rsidR="009142DB" w:rsidRPr="0C506EDB">
        <w:rPr>
          <w:rFonts w:ascii="Calibri" w:eastAsia="Calibri" w:hAnsi="Calibri" w:cs="Calibri"/>
          <w:color w:val="212121"/>
          <w:lang w:val="en-GB"/>
        </w:rPr>
        <w:t>.</w:t>
      </w:r>
    </w:p>
    <w:p w14:paraId="12D9A837" w14:textId="2F374C1F" w:rsidR="002B39C4" w:rsidRPr="00E42BEC" w:rsidRDefault="09D75BFE" w:rsidP="009D57EC">
      <w:pPr>
        <w:widowControl w:val="0"/>
        <w:numPr>
          <w:ilvl w:val="0"/>
          <w:numId w:val="71"/>
        </w:numPr>
        <w:tabs>
          <w:tab w:val="left" w:pos="500"/>
          <w:tab w:val="left" w:pos="501"/>
          <w:tab w:val="left" w:pos="1851"/>
        </w:tabs>
        <w:spacing w:before="37" w:line="276" w:lineRule="auto"/>
        <w:ind w:hanging="361"/>
        <w:jc w:val="left"/>
        <w:rPr>
          <w:rFonts w:ascii="Calibri" w:hAnsi="Calibri"/>
          <w:lang w:val="en-GB"/>
        </w:rPr>
      </w:pPr>
      <w:r w:rsidRPr="0C506EDB">
        <w:rPr>
          <w:rFonts w:ascii="Calibri" w:eastAsia="Calibri" w:hAnsi="Calibri" w:cs="Calibri"/>
          <w:color w:val="212121"/>
          <w:lang w:val="en-GB"/>
        </w:rPr>
        <w:t xml:space="preserve">Annex G:  </w:t>
      </w:r>
      <w:r w:rsidR="29014CF7" w:rsidRPr="0C506EDB">
        <w:rPr>
          <w:rFonts w:ascii="Calibri" w:eastAsia="Calibri" w:hAnsi="Calibri" w:cs="Calibri"/>
          <w:color w:val="212121"/>
          <w:lang w:val="en-GB"/>
        </w:rPr>
        <w:t xml:space="preserve">           </w:t>
      </w:r>
      <w:r w:rsidR="3D3F0B99" w:rsidRPr="0C506EDB">
        <w:rPr>
          <w:rFonts w:ascii="Calibri" w:eastAsia="Calibri" w:hAnsi="Calibri" w:cs="Calibri"/>
          <w:color w:val="212121"/>
          <w:lang w:val="en-GB"/>
        </w:rPr>
        <w:t xml:space="preserve">Consultant Declaration Form </w:t>
      </w:r>
      <w:r w:rsidR="29014CF7" w:rsidRPr="0C506EDB">
        <w:rPr>
          <w:rFonts w:ascii="Calibri" w:eastAsia="Calibri" w:hAnsi="Calibri" w:cs="Calibri"/>
          <w:color w:val="212121"/>
          <w:lang w:val="en-GB"/>
        </w:rPr>
        <w:t xml:space="preserve">             </w:t>
      </w:r>
    </w:p>
    <w:p w14:paraId="09301EB2" w14:textId="77777777" w:rsidR="00B223FB" w:rsidRPr="00B223FB" w:rsidRDefault="00E42BEC" w:rsidP="00583822">
      <w:pPr>
        <w:widowControl w:val="0"/>
        <w:numPr>
          <w:ilvl w:val="0"/>
          <w:numId w:val="71"/>
        </w:numPr>
        <w:tabs>
          <w:tab w:val="left" w:pos="1851"/>
        </w:tabs>
        <w:spacing w:before="37" w:line="276" w:lineRule="auto"/>
        <w:ind w:hanging="361"/>
        <w:jc w:val="left"/>
        <w:rPr>
          <w:lang w:val="en-GB"/>
        </w:rPr>
      </w:pPr>
      <w:r w:rsidRPr="0C506EDB">
        <w:rPr>
          <w:rFonts w:ascii="Calibri" w:eastAsia="Calibri" w:hAnsi="Calibri" w:cs="Calibri"/>
          <w:color w:val="212121"/>
          <w:lang w:val="en-GB"/>
        </w:rPr>
        <w:t xml:space="preserve">Annex H:             Non-disclosure Agreement </w:t>
      </w:r>
      <w:r w:rsidR="2DE9C026" w:rsidRPr="0C506EDB">
        <w:rPr>
          <w:rFonts w:ascii="Calibri" w:eastAsia="Calibri" w:hAnsi="Calibri" w:cs="Calibri"/>
          <w:color w:val="212121"/>
          <w:lang w:val="en-GB"/>
        </w:rPr>
        <w:t>(</w:t>
      </w:r>
      <w:r w:rsidR="29014CF7" w:rsidRPr="0C506EDB">
        <w:rPr>
          <w:rFonts w:ascii="Calibri" w:eastAsia="Calibri" w:hAnsi="Calibri" w:cs="Calibri"/>
          <w:lang w:val="en-GB"/>
        </w:rPr>
        <w:t xml:space="preserve">For your information, DRC will request awarded bidder to sign prior to </w:t>
      </w:r>
      <w:r>
        <w:tab/>
      </w:r>
      <w:r>
        <w:tab/>
      </w:r>
      <w:r w:rsidR="29014CF7" w:rsidRPr="0C506EDB">
        <w:rPr>
          <w:rFonts w:ascii="Calibri" w:eastAsia="Calibri" w:hAnsi="Calibri" w:cs="Calibri"/>
          <w:lang w:val="en-GB"/>
        </w:rPr>
        <w:t>contract signing).</w:t>
      </w:r>
      <w:r w:rsidR="09D75BFE" w:rsidRPr="0C506EDB">
        <w:rPr>
          <w:rFonts w:ascii="Calibri" w:eastAsia="Calibri" w:hAnsi="Calibri" w:cs="Calibri"/>
          <w:color w:val="212121"/>
          <w:lang w:val="en-GB"/>
        </w:rPr>
        <w:t xml:space="preserve"> </w:t>
      </w:r>
    </w:p>
    <w:p w14:paraId="0BFA2BAE" w14:textId="26E4F980" w:rsidR="00042D64" w:rsidRPr="00325160" w:rsidRDefault="00B223FB" w:rsidP="00325160">
      <w:pPr>
        <w:widowControl w:val="0"/>
        <w:numPr>
          <w:ilvl w:val="0"/>
          <w:numId w:val="71"/>
        </w:numPr>
        <w:tabs>
          <w:tab w:val="left" w:pos="500"/>
          <w:tab w:val="left" w:pos="501"/>
          <w:tab w:val="left" w:pos="1851"/>
        </w:tabs>
        <w:spacing w:before="37" w:line="276" w:lineRule="auto"/>
        <w:ind w:hanging="361"/>
        <w:jc w:val="left"/>
        <w:rPr>
          <w:lang w:val="en-GB"/>
        </w:rPr>
      </w:pPr>
      <w:r>
        <w:rPr>
          <w:rFonts w:ascii="Calibri" w:eastAsia="Calibri" w:hAnsi="Calibri" w:cs="Calibri"/>
          <w:color w:val="212121"/>
          <w:lang w:val="en-GB"/>
        </w:rPr>
        <w:t xml:space="preserve">Annex I:              </w:t>
      </w:r>
      <w:r w:rsidR="005C5D74">
        <w:rPr>
          <w:rFonts w:ascii="Calibri" w:eastAsia="Calibri" w:hAnsi="Calibri" w:cs="Calibri"/>
          <w:color w:val="212121"/>
          <w:lang w:val="en-GB"/>
        </w:rPr>
        <w:t xml:space="preserve"> </w:t>
      </w:r>
      <w:r w:rsidR="0090240C">
        <w:rPr>
          <w:rFonts w:ascii="Calibri" w:eastAsia="Calibri" w:hAnsi="Calibri" w:cs="Calibri"/>
          <w:color w:val="212121"/>
          <w:lang w:val="en-GB"/>
        </w:rPr>
        <w:t xml:space="preserve">References </w:t>
      </w:r>
      <w:r w:rsidR="09D75BFE" w:rsidRPr="0C506EDB">
        <w:rPr>
          <w:rFonts w:ascii="Calibri" w:eastAsia="Calibri" w:hAnsi="Calibri" w:cs="Calibri"/>
          <w:color w:val="212121"/>
          <w:lang w:val="en-GB"/>
        </w:rPr>
        <w:t xml:space="preserve">            </w:t>
      </w:r>
    </w:p>
    <w:p w14:paraId="2967CF68" w14:textId="77777777" w:rsidR="003F0DB2" w:rsidRPr="00EE1B34" w:rsidRDefault="003F0DB2"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 xml:space="preserve">Under </w:t>
      </w:r>
      <w:r w:rsidR="00403B1A" w:rsidRPr="00EE1B34">
        <w:rPr>
          <w:rFonts w:ascii="Calibri" w:hAnsi="Calibri" w:cs="Arial"/>
          <w:color w:val="222222"/>
          <w:szCs w:val="22"/>
          <w:lang w:val="en-GB"/>
        </w:rPr>
        <w:t>DRC</w:t>
      </w:r>
      <w:r w:rsidRPr="00EE1B34">
        <w:rPr>
          <w:rFonts w:ascii="Calibri" w:hAnsi="Calibri" w:cs="Arial"/>
          <w:color w:val="222222"/>
          <w:szCs w:val="22"/>
          <w:lang w:val="en-GB"/>
        </w:rPr>
        <w:t xml:space="preserve">’s Anticorruption Policy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idders shall observe the highest standard of ethics during the procurement and execution of such contracts. </w:t>
      </w:r>
      <w:r w:rsidR="009A73CA" w:rsidRPr="00EE1B34">
        <w:rPr>
          <w:rFonts w:ascii="Calibri" w:hAnsi="Calibri" w:cs="Arial"/>
          <w:color w:val="222222"/>
          <w:szCs w:val="22"/>
          <w:lang w:val="en-GB"/>
        </w:rPr>
        <w:t>DRC</w:t>
      </w:r>
      <w:r w:rsidRPr="00EE1B34">
        <w:rPr>
          <w:rFonts w:ascii="Calibri" w:hAnsi="Calibri" w:cs="Arial"/>
          <w:color w:val="222222"/>
          <w:szCs w:val="22"/>
          <w:lang w:val="en-GB"/>
        </w:rPr>
        <w:t xml:space="preserve"> will reject a </w:t>
      </w:r>
      <w:r w:rsidR="00403B1A" w:rsidRPr="00EE1B34">
        <w:rPr>
          <w:rFonts w:ascii="Calibri" w:hAnsi="Calibri" w:cs="Arial"/>
          <w:color w:val="222222"/>
          <w:szCs w:val="22"/>
          <w:lang w:val="en-GB"/>
        </w:rPr>
        <w:t>Bid</w:t>
      </w:r>
      <w:r w:rsidRPr="00EE1B34">
        <w:rPr>
          <w:rFonts w:ascii="Calibri" w:hAnsi="Calibri" w:cs="Arial"/>
          <w:color w:val="222222"/>
          <w:szCs w:val="22"/>
          <w:lang w:val="en-GB"/>
        </w:rPr>
        <w:t xml:space="preserve"> if it determines that the </w:t>
      </w:r>
      <w:r w:rsidR="0043614F" w:rsidRPr="00EE1B34">
        <w:rPr>
          <w:rFonts w:ascii="Calibri" w:hAnsi="Calibri" w:cs="Arial"/>
          <w:color w:val="222222"/>
          <w:szCs w:val="22"/>
          <w:lang w:val="en-GB"/>
        </w:rPr>
        <w:t>B</w:t>
      </w:r>
      <w:r w:rsidRPr="00EE1B34">
        <w:rPr>
          <w:rFonts w:ascii="Calibri" w:hAnsi="Calibri" w:cs="Arial"/>
          <w:color w:val="222222"/>
          <w:szCs w:val="22"/>
          <w:lang w:val="en-GB"/>
        </w:rPr>
        <w:t xml:space="preserve">idder recommended for award, has engaged in corrupt, fraudulent, collusive, or coercive practices in competing for, or in executing, the Contract. </w:t>
      </w:r>
    </w:p>
    <w:p w14:paraId="69AA692B" w14:textId="77777777" w:rsidR="00170699" w:rsidRDefault="00170699" w:rsidP="003F0DB2">
      <w:pPr>
        <w:shd w:val="clear" w:color="auto" w:fill="FFFFFF"/>
        <w:rPr>
          <w:rFonts w:ascii="Calibri" w:hAnsi="Calibri" w:cs="Arial"/>
          <w:color w:val="222222"/>
          <w:szCs w:val="22"/>
          <w:lang w:val="en-GB"/>
        </w:rPr>
      </w:pPr>
    </w:p>
    <w:p w14:paraId="42E02F99" w14:textId="41D37E8B" w:rsidR="00403B1A" w:rsidRPr="00EE1B34" w:rsidRDefault="00403B1A" w:rsidP="003F0DB2">
      <w:pPr>
        <w:shd w:val="clear" w:color="auto" w:fill="FFFFFF"/>
        <w:rPr>
          <w:rFonts w:ascii="Calibri" w:hAnsi="Calibri" w:cs="Arial"/>
          <w:color w:val="222222"/>
          <w:szCs w:val="22"/>
          <w:lang w:val="en-GB"/>
        </w:rPr>
      </w:pPr>
      <w:r w:rsidRPr="00EE1B34">
        <w:rPr>
          <w:rFonts w:ascii="Calibri" w:hAnsi="Calibri" w:cs="Arial"/>
          <w:color w:val="222222"/>
          <w:szCs w:val="22"/>
          <w:lang w:val="en-GB"/>
        </w:rPr>
        <w:t>Your</w:t>
      </w:r>
      <w:r w:rsidR="002B119F" w:rsidRPr="00EE1B34">
        <w:rPr>
          <w:rFonts w:ascii="Calibri" w:hAnsi="Calibri" w:cs="Arial"/>
          <w:color w:val="222222"/>
          <w:szCs w:val="22"/>
          <w:lang w:val="en-GB"/>
        </w:rPr>
        <w:t>s</w:t>
      </w:r>
      <w:r w:rsidRPr="00EE1B34">
        <w:rPr>
          <w:rFonts w:ascii="Calibri" w:hAnsi="Calibri" w:cs="Arial"/>
          <w:color w:val="222222"/>
          <w:szCs w:val="22"/>
          <w:lang w:val="en-GB"/>
        </w:rPr>
        <w:t xml:space="preserve"> sincerely</w:t>
      </w:r>
    </w:p>
    <w:sectPr w:rsidR="00403B1A" w:rsidRPr="00EE1B34" w:rsidSect="00551EA0">
      <w:headerReference w:type="default" r:id="rId19"/>
      <w:footerReference w:type="default" r:id="rId20"/>
      <w:headerReference w:type="first" r:id="rId21"/>
      <w:footerReference w:type="first" r:id="rId22"/>
      <w:endnotePr>
        <w:numRestart w:val="eachSect"/>
      </w:endnotePr>
      <w:type w:val="continuous"/>
      <w:pgSz w:w="12240" w:h="1584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4500B" w14:textId="77777777" w:rsidR="008A7D86" w:rsidRDefault="008A7D86">
      <w:r>
        <w:separator/>
      </w:r>
    </w:p>
  </w:endnote>
  <w:endnote w:type="continuationSeparator" w:id="0">
    <w:p w14:paraId="27C6C6E6" w14:textId="77777777" w:rsidR="008A7D86" w:rsidRDefault="008A7D86">
      <w:r>
        <w:continuationSeparator/>
      </w:r>
    </w:p>
  </w:endnote>
  <w:endnote w:type="continuationNotice" w:id="1">
    <w:p w14:paraId="3161D31D" w14:textId="77777777" w:rsidR="008A7D86" w:rsidRDefault="008A7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Helv">
    <w:panose1 w:val="020B0604020202030204"/>
    <w:charset w:val="00"/>
    <w:family w:val="swiss"/>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D2E73" w14:textId="499F96B0" w:rsidR="00193B3E" w:rsidRPr="009E78FE" w:rsidRDefault="00193B3E" w:rsidP="00193B3E">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9</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4F1C2484" w14:textId="77777777" w:rsidR="00842D4B" w:rsidRPr="00193B3E" w:rsidRDefault="00842D4B">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E783" w14:textId="1565D666" w:rsidR="00D91925" w:rsidRPr="009E78FE" w:rsidRDefault="00D91925" w:rsidP="1AE1C236">
    <w:pPr>
      <w:pStyle w:val="policyarea"/>
      <w:tabs>
        <w:tab w:val="right" w:pos="9923"/>
      </w:tabs>
      <w:spacing w:after="0"/>
      <w:rPr>
        <w:b w:val="0"/>
        <w:color w:val="BFBFBF" w:themeColor="background1" w:themeShade="BF"/>
        <w:sz w:val="20"/>
        <w:szCs w:val="20"/>
      </w:rPr>
    </w:pPr>
    <w:r>
      <w:tab/>
    </w:r>
  </w:p>
  <w:p w14:paraId="13D671B8" w14:textId="0A64B48F" w:rsidR="00D91925" w:rsidRPr="009E78FE" w:rsidRDefault="00D91925" w:rsidP="00D91925">
    <w:pPr>
      <w:pStyle w:val="Footer"/>
      <w:tabs>
        <w:tab w:val="right" w:pos="9639"/>
      </w:tabs>
    </w:pPr>
    <w:r>
      <w:tab/>
    </w:r>
    <w:r>
      <w:tab/>
    </w:r>
    <w:r w:rsidR="1AE1C236">
      <w:t xml:space="preserve">Page </w:t>
    </w:r>
    <w:r w:rsidRPr="1AE1C236">
      <w:rPr>
        <w:noProof/>
      </w:rPr>
      <w:fldChar w:fldCharType="begin"/>
    </w:r>
    <w:r>
      <w:instrText xml:space="preserve"> PAGE </w:instrText>
    </w:r>
    <w:r w:rsidRPr="1AE1C236">
      <w:rPr>
        <w:sz w:val="24"/>
        <w:szCs w:val="24"/>
      </w:rPr>
      <w:fldChar w:fldCharType="separate"/>
    </w:r>
    <w:r w:rsidR="1AE1C236" w:rsidRPr="1AE1C236">
      <w:rPr>
        <w:noProof/>
      </w:rPr>
      <w:t>1</w:t>
    </w:r>
    <w:r w:rsidRPr="1AE1C236">
      <w:rPr>
        <w:noProof/>
      </w:rPr>
      <w:fldChar w:fldCharType="end"/>
    </w:r>
    <w:r w:rsidR="1AE1C236">
      <w:t xml:space="preserve"> of </w:t>
    </w:r>
    <w:r w:rsidRPr="1AE1C236">
      <w:rPr>
        <w:noProof/>
      </w:rPr>
      <w:fldChar w:fldCharType="begin"/>
    </w:r>
    <w:r>
      <w:instrText xml:space="preserve"> NUMPAGES  </w:instrText>
    </w:r>
    <w:r w:rsidRPr="1AE1C236">
      <w:rPr>
        <w:sz w:val="24"/>
        <w:szCs w:val="24"/>
      </w:rPr>
      <w:fldChar w:fldCharType="separate"/>
    </w:r>
    <w:r w:rsidR="1AE1C236" w:rsidRPr="1AE1C236">
      <w:rPr>
        <w:noProof/>
      </w:rPr>
      <w:t>10</w:t>
    </w:r>
    <w:r w:rsidRPr="1AE1C236">
      <w:rPr>
        <w:noProof/>
      </w:rPr>
      <w:fldChar w:fldCharType="end"/>
    </w:r>
  </w:p>
  <w:p w14:paraId="34AFDD8D" w14:textId="77777777" w:rsidR="00C95007" w:rsidRPr="00D91925" w:rsidRDefault="00C95007" w:rsidP="00D9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B95A4" w14:textId="77777777" w:rsidR="008A7D86" w:rsidRDefault="008A7D86">
      <w:r>
        <w:separator/>
      </w:r>
    </w:p>
  </w:footnote>
  <w:footnote w:type="continuationSeparator" w:id="0">
    <w:p w14:paraId="28D394DE" w14:textId="77777777" w:rsidR="008A7D86" w:rsidRDefault="008A7D86">
      <w:r>
        <w:continuationSeparator/>
      </w:r>
    </w:p>
  </w:footnote>
  <w:footnote w:type="continuationNotice" w:id="1">
    <w:p w14:paraId="01B7A716" w14:textId="77777777" w:rsidR="008A7D86" w:rsidRDefault="008A7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4697" w14:textId="33B96B9C" w:rsidR="00842D4B" w:rsidRDefault="00842D4B">
    <w:pPr>
      <w:pStyle w:val="Header"/>
    </w:pPr>
    <w:r w:rsidRPr="00972789">
      <w:rPr>
        <w:rFonts w:ascii="Calibri" w:hAnsi="Calibri" w:cs="Arial"/>
        <w:b/>
        <w:noProof/>
        <w:color w:val="222222"/>
        <w:szCs w:val="22"/>
        <w:u w:val="single"/>
        <w:lang w:val="da-DK" w:eastAsia="da-DK"/>
      </w:rPr>
      <w:drawing>
        <wp:anchor distT="0" distB="0" distL="114300" distR="114300" simplePos="0" relativeHeight="251658240" behindDoc="0" locked="0" layoutInCell="1" allowOverlap="1" wp14:anchorId="6B621430" wp14:editId="09BA367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1AE1C236" w14:paraId="1DE4B23F" w14:textId="77777777" w:rsidTr="1AE1C236">
      <w:tc>
        <w:tcPr>
          <w:tcW w:w="3360" w:type="dxa"/>
        </w:tcPr>
        <w:p w14:paraId="2F3D6624" w14:textId="0801F376" w:rsidR="1AE1C236" w:rsidRDefault="1AE1C236" w:rsidP="1AE1C236">
          <w:pPr>
            <w:pStyle w:val="Header"/>
            <w:ind w:left="-115"/>
            <w:jc w:val="left"/>
            <w:rPr>
              <w:rFonts w:ascii="Calibri" w:hAnsi="Calibri"/>
            </w:rPr>
          </w:pPr>
        </w:p>
      </w:tc>
      <w:tc>
        <w:tcPr>
          <w:tcW w:w="3360" w:type="dxa"/>
        </w:tcPr>
        <w:p w14:paraId="43A656A0" w14:textId="3974F6C2" w:rsidR="1AE1C236" w:rsidRDefault="1AE1C236" w:rsidP="1AE1C236">
          <w:pPr>
            <w:pStyle w:val="Header"/>
            <w:rPr>
              <w:rFonts w:ascii="Calibri" w:hAnsi="Calibri"/>
            </w:rPr>
          </w:pPr>
        </w:p>
      </w:tc>
      <w:tc>
        <w:tcPr>
          <w:tcW w:w="3360" w:type="dxa"/>
        </w:tcPr>
        <w:p w14:paraId="07333559" w14:textId="79E8D2D9" w:rsidR="1AE1C236" w:rsidRDefault="1AE1C236" w:rsidP="1AE1C236">
          <w:pPr>
            <w:pStyle w:val="Header"/>
            <w:ind w:right="-115"/>
            <w:jc w:val="right"/>
            <w:rPr>
              <w:rFonts w:ascii="Calibri" w:hAnsi="Calibri"/>
            </w:rPr>
          </w:pPr>
        </w:p>
      </w:tc>
    </w:tr>
  </w:tbl>
  <w:p w14:paraId="1FEF880F" w14:textId="1D1636C8" w:rsidR="1AE1C236" w:rsidRDefault="1AE1C236" w:rsidP="1AE1C236">
    <w:pPr>
      <w:pStyle w:val="Head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7"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8"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313185"/>
    <w:multiLevelType w:val="hybridMultilevel"/>
    <w:tmpl w:val="DA520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22"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7"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9"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30"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652037"/>
    <w:multiLevelType w:val="hybridMultilevel"/>
    <w:tmpl w:val="06B0E130"/>
    <w:lvl w:ilvl="0" w:tplc="7B9EBFCA">
      <w:numFmt w:val="bullet"/>
      <w:lvlText w:val="•"/>
      <w:lvlJc w:val="left"/>
      <w:pPr>
        <w:ind w:left="720" w:hanging="360"/>
      </w:pPr>
      <w:rPr>
        <w:rFonts w:ascii="Arial MT" w:hAnsi="Arial MT" w:hint="default"/>
      </w:rPr>
    </w:lvl>
    <w:lvl w:ilvl="1" w:tplc="49EC5A20">
      <w:start w:val="1"/>
      <w:numFmt w:val="bullet"/>
      <w:lvlText w:val="o"/>
      <w:lvlJc w:val="left"/>
      <w:pPr>
        <w:ind w:left="1440" w:hanging="360"/>
      </w:pPr>
      <w:rPr>
        <w:rFonts w:ascii="Courier New" w:hAnsi="Courier New" w:hint="default"/>
      </w:rPr>
    </w:lvl>
    <w:lvl w:ilvl="2" w:tplc="0A886130">
      <w:start w:val="1"/>
      <w:numFmt w:val="bullet"/>
      <w:lvlText w:val=""/>
      <w:lvlJc w:val="left"/>
      <w:pPr>
        <w:ind w:left="2160" w:hanging="360"/>
      </w:pPr>
      <w:rPr>
        <w:rFonts w:ascii="Wingdings" w:hAnsi="Wingdings" w:hint="default"/>
      </w:rPr>
    </w:lvl>
    <w:lvl w:ilvl="3" w:tplc="E2C42C90">
      <w:start w:val="1"/>
      <w:numFmt w:val="bullet"/>
      <w:lvlText w:val=""/>
      <w:lvlJc w:val="left"/>
      <w:pPr>
        <w:ind w:left="2880" w:hanging="360"/>
      </w:pPr>
      <w:rPr>
        <w:rFonts w:ascii="Symbol" w:hAnsi="Symbol" w:hint="default"/>
      </w:rPr>
    </w:lvl>
    <w:lvl w:ilvl="4" w:tplc="F5C63C64">
      <w:start w:val="1"/>
      <w:numFmt w:val="bullet"/>
      <w:lvlText w:val="o"/>
      <w:lvlJc w:val="left"/>
      <w:pPr>
        <w:ind w:left="3600" w:hanging="360"/>
      </w:pPr>
      <w:rPr>
        <w:rFonts w:ascii="Courier New" w:hAnsi="Courier New" w:hint="default"/>
      </w:rPr>
    </w:lvl>
    <w:lvl w:ilvl="5" w:tplc="2DECFEE8">
      <w:start w:val="1"/>
      <w:numFmt w:val="bullet"/>
      <w:lvlText w:val=""/>
      <w:lvlJc w:val="left"/>
      <w:pPr>
        <w:ind w:left="4320" w:hanging="360"/>
      </w:pPr>
      <w:rPr>
        <w:rFonts w:ascii="Wingdings" w:hAnsi="Wingdings" w:hint="default"/>
      </w:rPr>
    </w:lvl>
    <w:lvl w:ilvl="6" w:tplc="AA4EFEF4">
      <w:start w:val="1"/>
      <w:numFmt w:val="bullet"/>
      <w:lvlText w:val=""/>
      <w:lvlJc w:val="left"/>
      <w:pPr>
        <w:ind w:left="5040" w:hanging="360"/>
      </w:pPr>
      <w:rPr>
        <w:rFonts w:ascii="Symbol" w:hAnsi="Symbol" w:hint="default"/>
      </w:rPr>
    </w:lvl>
    <w:lvl w:ilvl="7" w:tplc="9C60B4F2">
      <w:start w:val="1"/>
      <w:numFmt w:val="bullet"/>
      <w:lvlText w:val="o"/>
      <w:lvlJc w:val="left"/>
      <w:pPr>
        <w:ind w:left="5760" w:hanging="360"/>
      </w:pPr>
      <w:rPr>
        <w:rFonts w:ascii="Courier New" w:hAnsi="Courier New" w:hint="default"/>
      </w:rPr>
    </w:lvl>
    <w:lvl w:ilvl="8" w:tplc="2E3284AC">
      <w:start w:val="1"/>
      <w:numFmt w:val="bullet"/>
      <w:lvlText w:val=""/>
      <w:lvlJc w:val="left"/>
      <w:pPr>
        <w:ind w:left="6480" w:hanging="360"/>
      </w:pPr>
      <w:rPr>
        <w:rFonts w:ascii="Wingdings" w:hAnsi="Wingdings" w:hint="default"/>
      </w:rPr>
    </w:lvl>
  </w:abstractNum>
  <w:abstractNum w:abstractNumId="38"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40"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42" w15:restartNumberingAfterBreak="0">
    <w:nsid w:val="45C31BF4"/>
    <w:multiLevelType w:val="hybridMultilevel"/>
    <w:tmpl w:val="23480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D63344"/>
    <w:multiLevelType w:val="hybridMultilevel"/>
    <w:tmpl w:val="CF2ECFAA"/>
    <w:lvl w:ilvl="0" w:tplc="FFFFFFFF">
      <w:start w:val="1"/>
      <w:numFmt w:val="bullet"/>
      <w:lvlText w:val="•"/>
      <w:lvlJc w:val="left"/>
      <w:pPr>
        <w:ind w:left="500" w:hanging="360"/>
      </w:pPr>
      <w:rPr>
        <w:rFonts w:ascii="Arial MT" w:hAnsi="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49"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60"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abstractNum w:abstractNumId="61"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231283">
    <w:abstractNumId w:val="1"/>
  </w:num>
  <w:num w:numId="2" w16cid:durableId="588006034">
    <w:abstractNumId w:val="1"/>
  </w:num>
  <w:num w:numId="3" w16cid:durableId="1742485502">
    <w:abstractNumId w:val="1"/>
  </w:num>
  <w:num w:numId="4" w16cid:durableId="959804437">
    <w:abstractNumId w:val="1"/>
  </w:num>
  <w:num w:numId="5" w16cid:durableId="1904828580">
    <w:abstractNumId w:val="1"/>
  </w:num>
  <w:num w:numId="6" w16cid:durableId="665599598">
    <w:abstractNumId w:val="1"/>
  </w:num>
  <w:num w:numId="7" w16cid:durableId="1478457309">
    <w:abstractNumId w:val="1"/>
  </w:num>
  <w:num w:numId="8" w16cid:durableId="1039472360">
    <w:abstractNumId w:val="1"/>
  </w:num>
  <w:num w:numId="9" w16cid:durableId="840122804">
    <w:abstractNumId w:val="1"/>
  </w:num>
  <w:num w:numId="10" w16cid:durableId="40326267">
    <w:abstractNumId w:val="63"/>
  </w:num>
  <w:num w:numId="11" w16cid:durableId="1905293643">
    <w:abstractNumId w:val="55"/>
  </w:num>
  <w:num w:numId="12" w16cid:durableId="695542424">
    <w:abstractNumId w:val="14"/>
  </w:num>
  <w:num w:numId="13" w16cid:durableId="1670712467">
    <w:abstractNumId w:val="51"/>
  </w:num>
  <w:num w:numId="14" w16cid:durableId="1154681435">
    <w:abstractNumId w:val="41"/>
  </w:num>
  <w:num w:numId="15" w16cid:durableId="140662971">
    <w:abstractNumId w:val="38"/>
  </w:num>
  <w:num w:numId="16" w16cid:durableId="973369102">
    <w:abstractNumId w:val="58"/>
  </w:num>
  <w:num w:numId="17" w16cid:durableId="322197704">
    <w:abstractNumId w:val="4"/>
  </w:num>
  <w:num w:numId="18" w16cid:durableId="576086739">
    <w:abstractNumId w:val="12"/>
  </w:num>
  <w:num w:numId="19" w16cid:durableId="1164318211">
    <w:abstractNumId w:val="18"/>
  </w:num>
  <w:num w:numId="20" w16cid:durableId="1495100219">
    <w:abstractNumId w:val="9"/>
  </w:num>
  <w:num w:numId="21" w16cid:durableId="1793094104">
    <w:abstractNumId w:val="49"/>
  </w:num>
  <w:num w:numId="22" w16cid:durableId="340395051">
    <w:abstractNumId w:val="36"/>
  </w:num>
  <w:num w:numId="23" w16cid:durableId="1281254846">
    <w:abstractNumId w:val="47"/>
  </w:num>
  <w:num w:numId="24" w16cid:durableId="658971410">
    <w:abstractNumId w:val="31"/>
  </w:num>
  <w:num w:numId="25" w16cid:durableId="1284076076">
    <w:abstractNumId w:val="16"/>
  </w:num>
  <w:num w:numId="26" w16cid:durableId="839783132">
    <w:abstractNumId w:val="46"/>
  </w:num>
  <w:num w:numId="27" w16cid:durableId="1437097176">
    <w:abstractNumId w:val="50"/>
  </w:num>
  <w:num w:numId="28" w16cid:durableId="65229482">
    <w:abstractNumId w:val="19"/>
  </w:num>
  <w:num w:numId="29" w16cid:durableId="1994405964">
    <w:abstractNumId w:val="56"/>
  </w:num>
  <w:num w:numId="30" w16cid:durableId="204104128">
    <w:abstractNumId w:val="11"/>
  </w:num>
  <w:num w:numId="31" w16cid:durableId="713433370">
    <w:abstractNumId w:val="45"/>
  </w:num>
  <w:num w:numId="32" w16cid:durableId="69932409">
    <w:abstractNumId w:val="53"/>
  </w:num>
  <w:num w:numId="33" w16cid:durableId="956764167">
    <w:abstractNumId w:val="0"/>
  </w:num>
  <w:num w:numId="34" w16cid:durableId="638650546">
    <w:abstractNumId w:val="44"/>
  </w:num>
  <w:num w:numId="35" w16cid:durableId="31732625">
    <w:abstractNumId w:val="43"/>
  </w:num>
  <w:num w:numId="36" w16cid:durableId="992102141">
    <w:abstractNumId w:val="24"/>
  </w:num>
  <w:num w:numId="37" w16cid:durableId="2085909982">
    <w:abstractNumId w:val="30"/>
  </w:num>
  <w:num w:numId="38" w16cid:durableId="1113477249">
    <w:abstractNumId w:val="62"/>
  </w:num>
  <w:num w:numId="39" w16cid:durableId="1360935448">
    <w:abstractNumId w:val="2"/>
  </w:num>
  <w:num w:numId="40" w16cid:durableId="1393191694">
    <w:abstractNumId w:val="5"/>
  </w:num>
  <w:num w:numId="41" w16cid:durableId="1061640767">
    <w:abstractNumId w:val="35"/>
  </w:num>
  <w:num w:numId="42" w16cid:durableId="1077093751">
    <w:abstractNumId w:val="28"/>
  </w:num>
  <w:num w:numId="43" w16cid:durableId="1636987777">
    <w:abstractNumId w:val="27"/>
  </w:num>
  <w:num w:numId="44" w16cid:durableId="39597808">
    <w:abstractNumId w:val="26"/>
  </w:num>
  <w:num w:numId="45" w16cid:durableId="1490098819">
    <w:abstractNumId w:val="59"/>
  </w:num>
  <w:num w:numId="46" w16cid:durableId="178128853">
    <w:abstractNumId w:val="39"/>
  </w:num>
  <w:num w:numId="47" w16cid:durableId="195238676">
    <w:abstractNumId w:val="52"/>
  </w:num>
  <w:num w:numId="48" w16cid:durableId="564990896">
    <w:abstractNumId w:val="23"/>
  </w:num>
  <w:num w:numId="49" w16cid:durableId="777990603">
    <w:abstractNumId w:val="15"/>
  </w:num>
  <w:num w:numId="50" w16cid:durableId="1838381759">
    <w:abstractNumId w:val="3"/>
  </w:num>
  <w:num w:numId="51" w16cid:durableId="1483540042">
    <w:abstractNumId w:val="61"/>
  </w:num>
  <w:num w:numId="52" w16cid:durableId="1773554595">
    <w:abstractNumId w:val="34"/>
  </w:num>
  <w:num w:numId="53" w16cid:durableId="1809319794">
    <w:abstractNumId w:val="25"/>
  </w:num>
  <w:num w:numId="54" w16cid:durableId="666790908">
    <w:abstractNumId w:val="57"/>
  </w:num>
  <w:num w:numId="55" w16cid:durableId="1653557246">
    <w:abstractNumId w:val="17"/>
  </w:num>
  <w:num w:numId="56" w16cid:durableId="955989919">
    <w:abstractNumId w:val="32"/>
  </w:num>
  <w:num w:numId="57" w16cid:durableId="877471930">
    <w:abstractNumId w:val="13"/>
  </w:num>
  <w:num w:numId="58" w16cid:durableId="1543979396">
    <w:abstractNumId w:val="54"/>
  </w:num>
  <w:num w:numId="59" w16cid:durableId="487093965">
    <w:abstractNumId w:val="22"/>
  </w:num>
  <w:num w:numId="60" w16cid:durableId="790978121">
    <w:abstractNumId w:val="20"/>
  </w:num>
  <w:num w:numId="61" w16cid:durableId="1293485045">
    <w:abstractNumId w:val="8"/>
  </w:num>
  <w:num w:numId="62" w16cid:durableId="435633614">
    <w:abstractNumId w:val="29"/>
  </w:num>
  <w:num w:numId="63" w16cid:durableId="1384671591">
    <w:abstractNumId w:val="10"/>
  </w:num>
  <w:num w:numId="64" w16cid:durableId="1276214435">
    <w:abstractNumId w:val="40"/>
  </w:num>
  <w:num w:numId="65" w16cid:durableId="560364935">
    <w:abstractNumId w:val="48"/>
  </w:num>
  <w:num w:numId="66" w16cid:durableId="1826045356">
    <w:abstractNumId w:val="37"/>
  </w:num>
  <w:num w:numId="67" w16cid:durableId="2082868894">
    <w:abstractNumId w:val="21"/>
  </w:num>
  <w:num w:numId="68" w16cid:durableId="378825021">
    <w:abstractNumId w:val="6"/>
  </w:num>
  <w:num w:numId="69" w16cid:durableId="172839676">
    <w:abstractNumId w:val="60"/>
  </w:num>
  <w:num w:numId="70" w16cid:durableId="1444425196">
    <w:abstractNumId w:val="33"/>
  </w:num>
  <w:num w:numId="71" w16cid:durableId="1810705310">
    <w:abstractNumId w:val="7"/>
  </w:num>
  <w:num w:numId="72" w16cid:durableId="711075897">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0NrM0tTQ3szAwMDNS0lEKTi0uzszPAymwqAUABfV9SiwAAAA="/>
  </w:docVars>
  <w:rsids>
    <w:rsidRoot w:val="00245CE2"/>
    <w:rsid w:val="000008B5"/>
    <w:rsid w:val="0000584E"/>
    <w:rsid w:val="00010527"/>
    <w:rsid w:val="00011822"/>
    <w:rsid w:val="00012AED"/>
    <w:rsid w:val="000146D4"/>
    <w:rsid w:val="00015062"/>
    <w:rsid w:val="00020E2E"/>
    <w:rsid w:val="00027D1C"/>
    <w:rsid w:val="00034832"/>
    <w:rsid w:val="0003513A"/>
    <w:rsid w:val="00040934"/>
    <w:rsid w:val="00041DF2"/>
    <w:rsid w:val="00042D64"/>
    <w:rsid w:val="00052417"/>
    <w:rsid w:val="0005752D"/>
    <w:rsid w:val="00060958"/>
    <w:rsid w:val="00062228"/>
    <w:rsid w:val="00062CCA"/>
    <w:rsid w:val="0006333D"/>
    <w:rsid w:val="00070B6A"/>
    <w:rsid w:val="00072C84"/>
    <w:rsid w:val="00073BF3"/>
    <w:rsid w:val="00083C37"/>
    <w:rsid w:val="00092310"/>
    <w:rsid w:val="000A25CD"/>
    <w:rsid w:val="000A47E5"/>
    <w:rsid w:val="000B438B"/>
    <w:rsid w:val="000B6613"/>
    <w:rsid w:val="000C2C82"/>
    <w:rsid w:val="000C4FED"/>
    <w:rsid w:val="000C5C39"/>
    <w:rsid w:val="000C63AC"/>
    <w:rsid w:val="000C6F2C"/>
    <w:rsid w:val="000C73D0"/>
    <w:rsid w:val="000D5932"/>
    <w:rsid w:val="000D7FF2"/>
    <w:rsid w:val="000E2F9D"/>
    <w:rsid w:val="000E3F90"/>
    <w:rsid w:val="000E59ED"/>
    <w:rsid w:val="000F085B"/>
    <w:rsid w:val="000F270D"/>
    <w:rsid w:val="00106BA6"/>
    <w:rsid w:val="001123E2"/>
    <w:rsid w:val="001130F5"/>
    <w:rsid w:val="0011431B"/>
    <w:rsid w:val="001224FF"/>
    <w:rsid w:val="0012641E"/>
    <w:rsid w:val="001278AF"/>
    <w:rsid w:val="001339EB"/>
    <w:rsid w:val="00135AE1"/>
    <w:rsid w:val="001379E4"/>
    <w:rsid w:val="00137DC9"/>
    <w:rsid w:val="001406BA"/>
    <w:rsid w:val="00141F35"/>
    <w:rsid w:val="00142BA0"/>
    <w:rsid w:val="00142CB8"/>
    <w:rsid w:val="00142DFA"/>
    <w:rsid w:val="00146437"/>
    <w:rsid w:val="0015126B"/>
    <w:rsid w:val="00152DDE"/>
    <w:rsid w:val="001553DE"/>
    <w:rsid w:val="00156216"/>
    <w:rsid w:val="00157129"/>
    <w:rsid w:val="00163A81"/>
    <w:rsid w:val="001658B8"/>
    <w:rsid w:val="00165E71"/>
    <w:rsid w:val="00170699"/>
    <w:rsid w:val="0018108D"/>
    <w:rsid w:val="001830E3"/>
    <w:rsid w:val="00184385"/>
    <w:rsid w:val="0018467E"/>
    <w:rsid w:val="0018728D"/>
    <w:rsid w:val="00190D2F"/>
    <w:rsid w:val="00191291"/>
    <w:rsid w:val="001912DD"/>
    <w:rsid w:val="001920A7"/>
    <w:rsid w:val="00192F18"/>
    <w:rsid w:val="001937DF"/>
    <w:rsid w:val="00193B3E"/>
    <w:rsid w:val="001A0A08"/>
    <w:rsid w:val="001A2476"/>
    <w:rsid w:val="001B2D63"/>
    <w:rsid w:val="001B706D"/>
    <w:rsid w:val="001C22D9"/>
    <w:rsid w:val="001C6C3E"/>
    <w:rsid w:val="001D223A"/>
    <w:rsid w:val="001D45B3"/>
    <w:rsid w:val="001D4D50"/>
    <w:rsid w:val="001D7C2E"/>
    <w:rsid w:val="001E02B5"/>
    <w:rsid w:val="001E337F"/>
    <w:rsid w:val="001E3A16"/>
    <w:rsid w:val="001E55EE"/>
    <w:rsid w:val="001E7301"/>
    <w:rsid w:val="001F0388"/>
    <w:rsid w:val="001F1009"/>
    <w:rsid w:val="001F1244"/>
    <w:rsid w:val="001F38D3"/>
    <w:rsid w:val="001F3D79"/>
    <w:rsid w:val="001F5B0C"/>
    <w:rsid w:val="001F6F04"/>
    <w:rsid w:val="001F746A"/>
    <w:rsid w:val="00200A1F"/>
    <w:rsid w:val="0020161B"/>
    <w:rsid w:val="00202240"/>
    <w:rsid w:val="002027F1"/>
    <w:rsid w:val="002058F6"/>
    <w:rsid w:val="002066AC"/>
    <w:rsid w:val="00207299"/>
    <w:rsid w:val="00211AD9"/>
    <w:rsid w:val="00212DFB"/>
    <w:rsid w:val="00216E8D"/>
    <w:rsid w:val="0021700B"/>
    <w:rsid w:val="00225753"/>
    <w:rsid w:val="00227923"/>
    <w:rsid w:val="00232A4C"/>
    <w:rsid w:val="00233101"/>
    <w:rsid w:val="002360FC"/>
    <w:rsid w:val="00236EAB"/>
    <w:rsid w:val="002432E5"/>
    <w:rsid w:val="002435DF"/>
    <w:rsid w:val="00243C6E"/>
    <w:rsid w:val="0024433C"/>
    <w:rsid w:val="0024461F"/>
    <w:rsid w:val="00245CE2"/>
    <w:rsid w:val="00246185"/>
    <w:rsid w:val="00250748"/>
    <w:rsid w:val="00250EB3"/>
    <w:rsid w:val="00254A52"/>
    <w:rsid w:val="0025622C"/>
    <w:rsid w:val="002572B7"/>
    <w:rsid w:val="002661AE"/>
    <w:rsid w:val="00267759"/>
    <w:rsid w:val="0027131C"/>
    <w:rsid w:val="0027190D"/>
    <w:rsid w:val="0027616E"/>
    <w:rsid w:val="0028049D"/>
    <w:rsid w:val="002808DB"/>
    <w:rsid w:val="00280C6B"/>
    <w:rsid w:val="00287115"/>
    <w:rsid w:val="00290D55"/>
    <w:rsid w:val="002925FD"/>
    <w:rsid w:val="00292BE6"/>
    <w:rsid w:val="002936C5"/>
    <w:rsid w:val="002A0C17"/>
    <w:rsid w:val="002A33FC"/>
    <w:rsid w:val="002B06A5"/>
    <w:rsid w:val="002B119F"/>
    <w:rsid w:val="002B11E2"/>
    <w:rsid w:val="002B1A4F"/>
    <w:rsid w:val="002B39C4"/>
    <w:rsid w:val="002B4686"/>
    <w:rsid w:val="002B6266"/>
    <w:rsid w:val="002B6F85"/>
    <w:rsid w:val="002B7EE1"/>
    <w:rsid w:val="002C2447"/>
    <w:rsid w:val="002C3E5D"/>
    <w:rsid w:val="002C7A95"/>
    <w:rsid w:val="002D3109"/>
    <w:rsid w:val="002D62CD"/>
    <w:rsid w:val="002E2603"/>
    <w:rsid w:val="002E4C52"/>
    <w:rsid w:val="00301821"/>
    <w:rsid w:val="00305A08"/>
    <w:rsid w:val="00307D06"/>
    <w:rsid w:val="003113D2"/>
    <w:rsid w:val="00311B9C"/>
    <w:rsid w:val="00314A17"/>
    <w:rsid w:val="00316AD0"/>
    <w:rsid w:val="00317C59"/>
    <w:rsid w:val="003212F3"/>
    <w:rsid w:val="0032141A"/>
    <w:rsid w:val="00323BEA"/>
    <w:rsid w:val="00324160"/>
    <w:rsid w:val="00325160"/>
    <w:rsid w:val="00326198"/>
    <w:rsid w:val="003312E9"/>
    <w:rsid w:val="0033279A"/>
    <w:rsid w:val="00333358"/>
    <w:rsid w:val="00340F8F"/>
    <w:rsid w:val="00341083"/>
    <w:rsid w:val="00341454"/>
    <w:rsid w:val="00343F5C"/>
    <w:rsid w:val="003522FD"/>
    <w:rsid w:val="0035614B"/>
    <w:rsid w:val="003573D2"/>
    <w:rsid w:val="00366313"/>
    <w:rsid w:val="003666D9"/>
    <w:rsid w:val="00370E7A"/>
    <w:rsid w:val="00370F3D"/>
    <w:rsid w:val="003715CE"/>
    <w:rsid w:val="003716BA"/>
    <w:rsid w:val="00374802"/>
    <w:rsid w:val="00376E95"/>
    <w:rsid w:val="00387CC4"/>
    <w:rsid w:val="00392DF4"/>
    <w:rsid w:val="003937DF"/>
    <w:rsid w:val="00394D36"/>
    <w:rsid w:val="003962AC"/>
    <w:rsid w:val="00396371"/>
    <w:rsid w:val="003A3ED2"/>
    <w:rsid w:val="003A502F"/>
    <w:rsid w:val="003A51DE"/>
    <w:rsid w:val="003A6AD3"/>
    <w:rsid w:val="003B2A29"/>
    <w:rsid w:val="003B46CE"/>
    <w:rsid w:val="003B51DD"/>
    <w:rsid w:val="003C3D5B"/>
    <w:rsid w:val="003C4FFB"/>
    <w:rsid w:val="003C7D8E"/>
    <w:rsid w:val="003D13AE"/>
    <w:rsid w:val="003D6A74"/>
    <w:rsid w:val="003E2A61"/>
    <w:rsid w:val="003E690E"/>
    <w:rsid w:val="003E6B86"/>
    <w:rsid w:val="003F09C8"/>
    <w:rsid w:val="003F0DB2"/>
    <w:rsid w:val="003F261A"/>
    <w:rsid w:val="003F51AC"/>
    <w:rsid w:val="004008D5"/>
    <w:rsid w:val="0040208C"/>
    <w:rsid w:val="00403050"/>
    <w:rsid w:val="00403978"/>
    <w:rsid w:val="00403B1A"/>
    <w:rsid w:val="0040434C"/>
    <w:rsid w:val="004064EB"/>
    <w:rsid w:val="00407DC9"/>
    <w:rsid w:val="0041369D"/>
    <w:rsid w:val="00417A4D"/>
    <w:rsid w:val="0042338A"/>
    <w:rsid w:val="00424FD8"/>
    <w:rsid w:val="00427D7D"/>
    <w:rsid w:val="00431155"/>
    <w:rsid w:val="0043614F"/>
    <w:rsid w:val="00436617"/>
    <w:rsid w:val="00436A6A"/>
    <w:rsid w:val="00437AF4"/>
    <w:rsid w:val="004412CB"/>
    <w:rsid w:val="004430EE"/>
    <w:rsid w:val="00443A10"/>
    <w:rsid w:val="00447234"/>
    <w:rsid w:val="00450106"/>
    <w:rsid w:val="004507AB"/>
    <w:rsid w:val="0045418B"/>
    <w:rsid w:val="00460863"/>
    <w:rsid w:val="00464381"/>
    <w:rsid w:val="00474F20"/>
    <w:rsid w:val="00477240"/>
    <w:rsid w:val="0048037E"/>
    <w:rsid w:val="00480D4D"/>
    <w:rsid w:val="00481000"/>
    <w:rsid w:val="00483C20"/>
    <w:rsid w:val="00484D28"/>
    <w:rsid w:val="00485DE2"/>
    <w:rsid w:val="00485E0B"/>
    <w:rsid w:val="00490683"/>
    <w:rsid w:val="00493AD1"/>
    <w:rsid w:val="00494301"/>
    <w:rsid w:val="004970B2"/>
    <w:rsid w:val="00497E58"/>
    <w:rsid w:val="004A0ABA"/>
    <w:rsid w:val="004A1027"/>
    <w:rsid w:val="004A2D9B"/>
    <w:rsid w:val="004A30EE"/>
    <w:rsid w:val="004A5708"/>
    <w:rsid w:val="004B0DD6"/>
    <w:rsid w:val="004B1EE0"/>
    <w:rsid w:val="004B6367"/>
    <w:rsid w:val="004B6396"/>
    <w:rsid w:val="004C3B30"/>
    <w:rsid w:val="004C59E0"/>
    <w:rsid w:val="004C5E5E"/>
    <w:rsid w:val="004C7A98"/>
    <w:rsid w:val="004D1DE7"/>
    <w:rsid w:val="004D5948"/>
    <w:rsid w:val="004E4F04"/>
    <w:rsid w:val="004E50BA"/>
    <w:rsid w:val="004E792B"/>
    <w:rsid w:val="004F1CAE"/>
    <w:rsid w:val="004F21A3"/>
    <w:rsid w:val="004F2D60"/>
    <w:rsid w:val="00500D1E"/>
    <w:rsid w:val="005015B2"/>
    <w:rsid w:val="00501F9B"/>
    <w:rsid w:val="00512DCD"/>
    <w:rsid w:val="00526CCD"/>
    <w:rsid w:val="00526D65"/>
    <w:rsid w:val="0053076C"/>
    <w:rsid w:val="0053379B"/>
    <w:rsid w:val="00533CC9"/>
    <w:rsid w:val="00537DF4"/>
    <w:rsid w:val="005403E3"/>
    <w:rsid w:val="00545ACB"/>
    <w:rsid w:val="00545C60"/>
    <w:rsid w:val="00546722"/>
    <w:rsid w:val="005515FF"/>
    <w:rsid w:val="00551C65"/>
    <w:rsid w:val="00551EA0"/>
    <w:rsid w:val="0055255E"/>
    <w:rsid w:val="0055406F"/>
    <w:rsid w:val="005552A2"/>
    <w:rsid w:val="005554A5"/>
    <w:rsid w:val="00556031"/>
    <w:rsid w:val="00556AD7"/>
    <w:rsid w:val="00567622"/>
    <w:rsid w:val="00570DC8"/>
    <w:rsid w:val="005732C0"/>
    <w:rsid w:val="00574A2A"/>
    <w:rsid w:val="0058167B"/>
    <w:rsid w:val="00583822"/>
    <w:rsid w:val="00583945"/>
    <w:rsid w:val="0058786B"/>
    <w:rsid w:val="005952AF"/>
    <w:rsid w:val="00597420"/>
    <w:rsid w:val="005A0D0B"/>
    <w:rsid w:val="005A16F2"/>
    <w:rsid w:val="005A20A2"/>
    <w:rsid w:val="005A4C62"/>
    <w:rsid w:val="005A7EC5"/>
    <w:rsid w:val="005A7F87"/>
    <w:rsid w:val="005B1DAD"/>
    <w:rsid w:val="005B6439"/>
    <w:rsid w:val="005B6C76"/>
    <w:rsid w:val="005C00C6"/>
    <w:rsid w:val="005C046C"/>
    <w:rsid w:val="005C3D9D"/>
    <w:rsid w:val="005C5D74"/>
    <w:rsid w:val="005C7D63"/>
    <w:rsid w:val="005D54EE"/>
    <w:rsid w:val="005D598E"/>
    <w:rsid w:val="005D6BE6"/>
    <w:rsid w:val="005E080C"/>
    <w:rsid w:val="005E0F38"/>
    <w:rsid w:val="005E1C76"/>
    <w:rsid w:val="005E48A6"/>
    <w:rsid w:val="005E5CAE"/>
    <w:rsid w:val="005E7DBA"/>
    <w:rsid w:val="005F157E"/>
    <w:rsid w:val="005F1BA1"/>
    <w:rsid w:val="005F2A18"/>
    <w:rsid w:val="005F7C97"/>
    <w:rsid w:val="006001BC"/>
    <w:rsid w:val="00600DCB"/>
    <w:rsid w:val="00601925"/>
    <w:rsid w:val="00602F40"/>
    <w:rsid w:val="00606B69"/>
    <w:rsid w:val="006071B3"/>
    <w:rsid w:val="006166F0"/>
    <w:rsid w:val="0062106A"/>
    <w:rsid w:val="006222A3"/>
    <w:rsid w:val="00640868"/>
    <w:rsid w:val="006563D8"/>
    <w:rsid w:val="00667091"/>
    <w:rsid w:val="006700D7"/>
    <w:rsid w:val="006731CF"/>
    <w:rsid w:val="006743FC"/>
    <w:rsid w:val="00677494"/>
    <w:rsid w:val="00682714"/>
    <w:rsid w:val="006832EC"/>
    <w:rsid w:val="00684792"/>
    <w:rsid w:val="006853AE"/>
    <w:rsid w:val="00687A8A"/>
    <w:rsid w:val="00692736"/>
    <w:rsid w:val="00693091"/>
    <w:rsid w:val="00693A1D"/>
    <w:rsid w:val="006961AB"/>
    <w:rsid w:val="00697FC7"/>
    <w:rsid w:val="006A201F"/>
    <w:rsid w:val="006A5824"/>
    <w:rsid w:val="006B1845"/>
    <w:rsid w:val="006B32D8"/>
    <w:rsid w:val="006B4294"/>
    <w:rsid w:val="006B5DF9"/>
    <w:rsid w:val="006B7688"/>
    <w:rsid w:val="006B7B97"/>
    <w:rsid w:val="006B7C17"/>
    <w:rsid w:val="006C049C"/>
    <w:rsid w:val="006D297E"/>
    <w:rsid w:val="006D4C6A"/>
    <w:rsid w:val="006D614B"/>
    <w:rsid w:val="006E0E80"/>
    <w:rsid w:val="006E4B0A"/>
    <w:rsid w:val="006E5DD6"/>
    <w:rsid w:val="006E7160"/>
    <w:rsid w:val="006F1586"/>
    <w:rsid w:val="006F1A94"/>
    <w:rsid w:val="006F6872"/>
    <w:rsid w:val="007111BF"/>
    <w:rsid w:val="00712AF0"/>
    <w:rsid w:val="00713AA2"/>
    <w:rsid w:val="00713BB3"/>
    <w:rsid w:val="007149EA"/>
    <w:rsid w:val="00723228"/>
    <w:rsid w:val="00726352"/>
    <w:rsid w:val="00730546"/>
    <w:rsid w:val="00731818"/>
    <w:rsid w:val="00736068"/>
    <w:rsid w:val="00737A1F"/>
    <w:rsid w:val="00740DB6"/>
    <w:rsid w:val="00741DFD"/>
    <w:rsid w:val="00742BF6"/>
    <w:rsid w:val="00753198"/>
    <w:rsid w:val="00754510"/>
    <w:rsid w:val="0075768F"/>
    <w:rsid w:val="00760412"/>
    <w:rsid w:val="00762830"/>
    <w:rsid w:val="00764110"/>
    <w:rsid w:val="00766F9C"/>
    <w:rsid w:val="0077217E"/>
    <w:rsid w:val="00776E97"/>
    <w:rsid w:val="0078105C"/>
    <w:rsid w:val="00782CB4"/>
    <w:rsid w:val="00785306"/>
    <w:rsid w:val="00794D9A"/>
    <w:rsid w:val="00795405"/>
    <w:rsid w:val="007A4C95"/>
    <w:rsid w:val="007A7C71"/>
    <w:rsid w:val="007B23EF"/>
    <w:rsid w:val="007B27E0"/>
    <w:rsid w:val="007B4611"/>
    <w:rsid w:val="007C14BC"/>
    <w:rsid w:val="007C2AC8"/>
    <w:rsid w:val="007C7D89"/>
    <w:rsid w:val="007D003F"/>
    <w:rsid w:val="007D1F2F"/>
    <w:rsid w:val="007D3F19"/>
    <w:rsid w:val="007D4786"/>
    <w:rsid w:val="007D722F"/>
    <w:rsid w:val="007F3440"/>
    <w:rsid w:val="008035E8"/>
    <w:rsid w:val="008066EC"/>
    <w:rsid w:val="00810712"/>
    <w:rsid w:val="00810BDC"/>
    <w:rsid w:val="0081150C"/>
    <w:rsid w:val="008119CB"/>
    <w:rsid w:val="008161F3"/>
    <w:rsid w:val="00820E2B"/>
    <w:rsid w:val="00821DE6"/>
    <w:rsid w:val="008222CA"/>
    <w:rsid w:val="0083076F"/>
    <w:rsid w:val="008330A3"/>
    <w:rsid w:val="0083503D"/>
    <w:rsid w:val="00835285"/>
    <w:rsid w:val="00835FB2"/>
    <w:rsid w:val="00836ED8"/>
    <w:rsid w:val="008402D2"/>
    <w:rsid w:val="00842D4B"/>
    <w:rsid w:val="008560D2"/>
    <w:rsid w:val="00860A12"/>
    <w:rsid w:val="00861F1A"/>
    <w:rsid w:val="00866263"/>
    <w:rsid w:val="00873FA8"/>
    <w:rsid w:val="00876341"/>
    <w:rsid w:val="0087726C"/>
    <w:rsid w:val="00877B58"/>
    <w:rsid w:val="00881283"/>
    <w:rsid w:val="00882178"/>
    <w:rsid w:val="008838E3"/>
    <w:rsid w:val="00883FD1"/>
    <w:rsid w:val="008857D0"/>
    <w:rsid w:val="008858EA"/>
    <w:rsid w:val="00886607"/>
    <w:rsid w:val="00893BE2"/>
    <w:rsid w:val="00895164"/>
    <w:rsid w:val="008A05ED"/>
    <w:rsid w:val="008A06A2"/>
    <w:rsid w:val="008A1949"/>
    <w:rsid w:val="008A3057"/>
    <w:rsid w:val="008A4A0F"/>
    <w:rsid w:val="008A7D86"/>
    <w:rsid w:val="008B432D"/>
    <w:rsid w:val="008B6504"/>
    <w:rsid w:val="008B76EA"/>
    <w:rsid w:val="008B7C75"/>
    <w:rsid w:val="008C1D50"/>
    <w:rsid w:val="008C2CF6"/>
    <w:rsid w:val="008C4008"/>
    <w:rsid w:val="008C6EC9"/>
    <w:rsid w:val="008C6FB1"/>
    <w:rsid w:val="008D2934"/>
    <w:rsid w:val="008D4FE9"/>
    <w:rsid w:val="008D6160"/>
    <w:rsid w:val="008D62E0"/>
    <w:rsid w:val="008D792A"/>
    <w:rsid w:val="008E0737"/>
    <w:rsid w:val="008E217D"/>
    <w:rsid w:val="008E2DBC"/>
    <w:rsid w:val="008F0EDC"/>
    <w:rsid w:val="008F0F0B"/>
    <w:rsid w:val="008F1E80"/>
    <w:rsid w:val="008F3297"/>
    <w:rsid w:val="008F4A49"/>
    <w:rsid w:val="00900D4B"/>
    <w:rsid w:val="0090110E"/>
    <w:rsid w:val="00901694"/>
    <w:rsid w:val="0090240C"/>
    <w:rsid w:val="009043E4"/>
    <w:rsid w:val="00904955"/>
    <w:rsid w:val="00905228"/>
    <w:rsid w:val="0090541E"/>
    <w:rsid w:val="009073DB"/>
    <w:rsid w:val="009132C3"/>
    <w:rsid w:val="009142DB"/>
    <w:rsid w:val="00914E58"/>
    <w:rsid w:val="009255BB"/>
    <w:rsid w:val="0093307F"/>
    <w:rsid w:val="00934A60"/>
    <w:rsid w:val="00941308"/>
    <w:rsid w:val="009453E5"/>
    <w:rsid w:val="009562C9"/>
    <w:rsid w:val="009564F5"/>
    <w:rsid w:val="00957DEB"/>
    <w:rsid w:val="00965CB5"/>
    <w:rsid w:val="00971119"/>
    <w:rsid w:val="00972789"/>
    <w:rsid w:val="009739DD"/>
    <w:rsid w:val="00973C43"/>
    <w:rsid w:val="00973EFD"/>
    <w:rsid w:val="00975A43"/>
    <w:rsid w:val="00977A1C"/>
    <w:rsid w:val="009839FC"/>
    <w:rsid w:val="00984517"/>
    <w:rsid w:val="00984FE3"/>
    <w:rsid w:val="00986C91"/>
    <w:rsid w:val="00986F61"/>
    <w:rsid w:val="0099182A"/>
    <w:rsid w:val="0099309D"/>
    <w:rsid w:val="00996636"/>
    <w:rsid w:val="00997D13"/>
    <w:rsid w:val="009A05FB"/>
    <w:rsid w:val="009A133E"/>
    <w:rsid w:val="009A5609"/>
    <w:rsid w:val="009A73CA"/>
    <w:rsid w:val="009A7972"/>
    <w:rsid w:val="009B1C87"/>
    <w:rsid w:val="009B2CC8"/>
    <w:rsid w:val="009C2EA3"/>
    <w:rsid w:val="009C71BB"/>
    <w:rsid w:val="009D07D7"/>
    <w:rsid w:val="009D2AD8"/>
    <w:rsid w:val="009D3C93"/>
    <w:rsid w:val="009D57EC"/>
    <w:rsid w:val="009E13CB"/>
    <w:rsid w:val="009E3188"/>
    <w:rsid w:val="009E6E94"/>
    <w:rsid w:val="009F08ED"/>
    <w:rsid w:val="009F38DD"/>
    <w:rsid w:val="009F645C"/>
    <w:rsid w:val="00A02D05"/>
    <w:rsid w:val="00A032DE"/>
    <w:rsid w:val="00A05165"/>
    <w:rsid w:val="00A10223"/>
    <w:rsid w:val="00A12BCB"/>
    <w:rsid w:val="00A14D05"/>
    <w:rsid w:val="00A15251"/>
    <w:rsid w:val="00A1626E"/>
    <w:rsid w:val="00A17260"/>
    <w:rsid w:val="00A21B1F"/>
    <w:rsid w:val="00A23250"/>
    <w:rsid w:val="00A27B16"/>
    <w:rsid w:val="00A27C38"/>
    <w:rsid w:val="00A306D4"/>
    <w:rsid w:val="00A31046"/>
    <w:rsid w:val="00A31FF4"/>
    <w:rsid w:val="00A374AB"/>
    <w:rsid w:val="00A41BE7"/>
    <w:rsid w:val="00A4204F"/>
    <w:rsid w:val="00A423AF"/>
    <w:rsid w:val="00A42E91"/>
    <w:rsid w:val="00A479B3"/>
    <w:rsid w:val="00A47A6C"/>
    <w:rsid w:val="00A50FD2"/>
    <w:rsid w:val="00A515FA"/>
    <w:rsid w:val="00A527A6"/>
    <w:rsid w:val="00A540D5"/>
    <w:rsid w:val="00A5767D"/>
    <w:rsid w:val="00A61936"/>
    <w:rsid w:val="00A63D23"/>
    <w:rsid w:val="00A648CF"/>
    <w:rsid w:val="00A715A4"/>
    <w:rsid w:val="00A72568"/>
    <w:rsid w:val="00A76DD8"/>
    <w:rsid w:val="00A84086"/>
    <w:rsid w:val="00A84DED"/>
    <w:rsid w:val="00A90DB0"/>
    <w:rsid w:val="00A921F8"/>
    <w:rsid w:val="00A92794"/>
    <w:rsid w:val="00AA4634"/>
    <w:rsid w:val="00AA48FF"/>
    <w:rsid w:val="00AA4F06"/>
    <w:rsid w:val="00AA5071"/>
    <w:rsid w:val="00AB02CF"/>
    <w:rsid w:val="00AB6AFA"/>
    <w:rsid w:val="00AC00A2"/>
    <w:rsid w:val="00AC479B"/>
    <w:rsid w:val="00AD0B1C"/>
    <w:rsid w:val="00AD2987"/>
    <w:rsid w:val="00AD38BE"/>
    <w:rsid w:val="00AD3D90"/>
    <w:rsid w:val="00AE1049"/>
    <w:rsid w:val="00AE4B95"/>
    <w:rsid w:val="00AE5EF2"/>
    <w:rsid w:val="00AE6D63"/>
    <w:rsid w:val="00AE7494"/>
    <w:rsid w:val="00AF3CC9"/>
    <w:rsid w:val="00AF4B3F"/>
    <w:rsid w:val="00B03136"/>
    <w:rsid w:val="00B0341F"/>
    <w:rsid w:val="00B0358E"/>
    <w:rsid w:val="00B1041A"/>
    <w:rsid w:val="00B10F71"/>
    <w:rsid w:val="00B14C30"/>
    <w:rsid w:val="00B158C1"/>
    <w:rsid w:val="00B223FB"/>
    <w:rsid w:val="00B235EA"/>
    <w:rsid w:val="00B27BFA"/>
    <w:rsid w:val="00B30A75"/>
    <w:rsid w:val="00B419D4"/>
    <w:rsid w:val="00B426C0"/>
    <w:rsid w:val="00B441DC"/>
    <w:rsid w:val="00B463F4"/>
    <w:rsid w:val="00B52B13"/>
    <w:rsid w:val="00B54AEB"/>
    <w:rsid w:val="00B55E19"/>
    <w:rsid w:val="00B571BB"/>
    <w:rsid w:val="00B57C60"/>
    <w:rsid w:val="00B600E2"/>
    <w:rsid w:val="00B61699"/>
    <w:rsid w:val="00B70298"/>
    <w:rsid w:val="00B773F5"/>
    <w:rsid w:val="00B77F40"/>
    <w:rsid w:val="00B81746"/>
    <w:rsid w:val="00B81DEF"/>
    <w:rsid w:val="00B81E8C"/>
    <w:rsid w:val="00B8372A"/>
    <w:rsid w:val="00B90149"/>
    <w:rsid w:val="00B90840"/>
    <w:rsid w:val="00B972FC"/>
    <w:rsid w:val="00B97E9E"/>
    <w:rsid w:val="00BA303B"/>
    <w:rsid w:val="00BA5A81"/>
    <w:rsid w:val="00BB6809"/>
    <w:rsid w:val="00BC2066"/>
    <w:rsid w:val="00BC3D4A"/>
    <w:rsid w:val="00BD07BA"/>
    <w:rsid w:val="00BD19FC"/>
    <w:rsid w:val="00BE3355"/>
    <w:rsid w:val="00BF27BF"/>
    <w:rsid w:val="00BF3C59"/>
    <w:rsid w:val="00BF58E8"/>
    <w:rsid w:val="00BF5D9B"/>
    <w:rsid w:val="00BF7B4E"/>
    <w:rsid w:val="00C00497"/>
    <w:rsid w:val="00C04398"/>
    <w:rsid w:val="00C049BD"/>
    <w:rsid w:val="00C06D21"/>
    <w:rsid w:val="00C0BA49"/>
    <w:rsid w:val="00C12008"/>
    <w:rsid w:val="00C1472F"/>
    <w:rsid w:val="00C15AAD"/>
    <w:rsid w:val="00C2006C"/>
    <w:rsid w:val="00C20772"/>
    <w:rsid w:val="00C2149A"/>
    <w:rsid w:val="00C21A8B"/>
    <w:rsid w:val="00C30655"/>
    <w:rsid w:val="00C30A91"/>
    <w:rsid w:val="00C43FB2"/>
    <w:rsid w:val="00C52C53"/>
    <w:rsid w:val="00C56AFA"/>
    <w:rsid w:val="00C5723E"/>
    <w:rsid w:val="00C57712"/>
    <w:rsid w:val="00C60851"/>
    <w:rsid w:val="00C60FEE"/>
    <w:rsid w:val="00C6161B"/>
    <w:rsid w:val="00C62ACD"/>
    <w:rsid w:val="00C6311C"/>
    <w:rsid w:val="00C65B6C"/>
    <w:rsid w:val="00C662C6"/>
    <w:rsid w:val="00C707DA"/>
    <w:rsid w:val="00C70E7A"/>
    <w:rsid w:val="00C72B19"/>
    <w:rsid w:val="00C75577"/>
    <w:rsid w:val="00C85314"/>
    <w:rsid w:val="00C91A31"/>
    <w:rsid w:val="00C922D5"/>
    <w:rsid w:val="00C95007"/>
    <w:rsid w:val="00C97D59"/>
    <w:rsid w:val="00CA3286"/>
    <w:rsid w:val="00CA52EE"/>
    <w:rsid w:val="00CA5837"/>
    <w:rsid w:val="00CB0B8E"/>
    <w:rsid w:val="00CB13DA"/>
    <w:rsid w:val="00CB2A32"/>
    <w:rsid w:val="00CB539B"/>
    <w:rsid w:val="00CC0054"/>
    <w:rsid w:val="00CC2FA6"/>
    <w:rsid w:val="00CC35AD"/>
    <w:rsid w:val="00CC3A8F"/>
    <w:rsid w:val="00CC6A28"/>
    <w:rsid w:val="00CD09A2"/>
    <w:rsid w:val="00CD30CA"/>
    <w:rsid w:val="00CD346D"/>
    <w:rsid w:val="00CD6A77"/>
    <w:rsid w:val="00CE1264"/>
    <w:rsid w:val="00CF34BD"/>
    <w:rsid w:val="00CF38BE"/>
    <w:rsid w:val="00CF4B8E"/>
    <w:rsid w:val="00CF7A57"/>
    <w:rsid w:val="00D03AB2"/>
    <w:rsid w:val="00D061BB"/>
    <w:rsid w:val="00D06D86"/>
    <w:rsid w:val="00D076DC"/>
    <w:rsid w:val="00D07BE3"/>
    <w:rsid w:val="00D11DA8"/>
    <w:rsid w:val="00D1666B"/>
    <w:rsid w:val="00D20534"/>
    <w:rsid w:val="00D22AC2"/>
    <w:rsid w:val="00D24937"/>
    <w:rsid w:val="00D27691"/>
    <w:rsid w:val="00D27CAE"/>
    <w:rsid w:val="00D30516"/>
    <w:rsid w:val="00D34F59"/>
    <w:rsid w:val="00D424E6"/>
    <w:rsid w:val="00D452A8"/>
    <w:rsid w:val="00D460CB"/>
    <w:rsid w:val="00D46B1E"/>
    <w:rsid w:val="00D50271"/>
    <w:rsid w:val="00D560E2"/>
    <w:rsid w:val="00D57C33"/>
    <w:rsid w:val="00D668B8"/>
    <w:rsid w:val="00D70411"/>
    <w:rsid w:val="00D72492"/>
    <w:rsid w:val="00D76A3D"/>
    <w:rsid w:val="00D80D1C"/>
    <w:rsid w:val="00D84467"/>
    <w:rsid w:val="00D86FBC"/>
    <w:rsid w:val="00D90804"/>
    <w:rsid w:val="00D91925"/>
    <w:rsid w:val="00D91A02"/>
    <w:rsid w:val="00D93916"/>
    <w:rsid w:val="00D954C9"/>
    <w:rsid w:val="00DA0789"/>
    <w:rsid w:val="00DA425A"/>
    <w:rsid w:val="00DB000A"/>
    <w:rsid w:val="00DB23D5"/>
    <w:rsid w:val="00DB42A9"/>
    <w:rsid w:val="00DC114C"/>
    <w:rsid w:val="00DC1263"/>
    <w:rsid w:val="00DC3472"/>
    <w:rsid w:val="00DC3D4E"/>
    <w:rsid w:val="00DC4349"/>
    <w:rsid w:val="00DC5F24"/>
    <w:rsid w:val="00DC6C81"/>
    <w:rsid w:val="00DD1E49"/>
    <w:rsid w:val="00DD2FAA"/>
    <w:rsid w:val="00DD35EE"/>
    <w:rsid w:val="00DD592B"/>
    <w:rsid w:val="00DD6088"/>
    <w:rsid w:val="00DD722A"/>
    <w:rsid w:val="00DD7A59"/>
    <w:rsid w:val="00DE470D"/>
    <w:rsid w:val="00DE53D0"/>
    <w:rsid w:val="00DF0ABA"/>
    <w:rsid w:val="00DF0E45"/>
    <w:rsid w:val="00DF65F0"/>
    <w:rsid w:val="00DF775D"/>
    <w:rsid w:val="00E01D08"/>
    <w:rsid w:val="00E02FA1"/>
    <w:rsid w:val="00E03CF4"/>
    <w:rsid w:val="00E0464E"/>
    <w:rsid w:val="00E0488D"/>
    <w:rsid w:val="00E05433"/>
    <w:rsid w:val="00E067E4"/>
    <w:rsid w:val="00E11477"/>
    <w:rsid w:val="00E1262D"/>
    <w:rsid w:val="00E15BCC"/>
    <w:rsid w:val="00E1730D"/>
    <w:rsid w:val="00E17405"/>
    <w:rsid w:val="00E21BA6"/>
    <w:rsid w:val="00E4026B"/>
    <w:rsid w:val="00E42BEC"/>
    <w:rsid w:val="00E43B4D"/>
    <w:rsid w:val="00E4444E"/>
    <w:rsid w:val="00E55266"/>
    <w:rsid w:val="00E656BD"/>
    <w:rsid w:val="00E669D1"/>
    <w:rsid w:val="00E72A12"/>
    <w:rsid w:val="00E742C1"/>
    <w:rsid w:val="00E817E2"/>
    <w:rsid w:val="00E81925"/>
    <w:rsid w:val="00E84680"/>
    <w:rsid w:val="00E87266"/>
    <w:rsid w:val="00E87F53"/>
    <w:rsid w:val="00E915C0"/>
    <w:rsid w:val="00E96BC9"/>
    <w:rsid w:val="00EA0A8A"/>
    <w:rsid w:val="00EA27F4"/>
    <w:rsid w:val="00EA473E"/>
    <w:rsid w:val="00EA4C35"/>
    <w:rsid w:val="00EA58D7"/>
    <w:rsid w:val="00EA5C26"/>
    <w:rsid w:val="00EA790E"/>
    <w:rsid w:val="00EB1110"/>
    <w:rsid w:val="00EB167A"/>
    <w:rsid w:val="00EB33FA"/>
    <w:rsid w:val="00EB5AB9"/>
    <w:rsid w:val="00EC13FD"/>
    <w:rsid w:val="00EC1648"/>
    <w:rsid w:val="00EC204A"/>
    <w:rsid w:val="00EC49CC"/>
    <w:rsid w:val="00ED4934"/>
    <w:rsid w:val="00ED64EC"/>
    <w:rsid w:val="00EE1B34"/>
    <w:rsid w:val="00EE3A80"/>
    <w:rsid w:val="00EE510B"/>
    <w:rsid w:val="00EE66B2"/>
    <w:rsid w:val="00EF6FF7"/>
    <w:rsid w:val="00F06A15"/>
    <w:rsid w:val="00F07CA3"/>
    <w:rsid w:val="00F11837"/>
    <w:rsid w:val="00F14C5F"/>
    <w:rsid w:val="00F16757"/>
    <w:rsid w:val="00F16B08"/>
    <w:rsid w:val="00F16CFF"/>
    <w:rsid w:val="00F247C0"/>
    <w:rsid w:val="00F25C12"/>
    <w:rsid w:val="00F31CC8"/>
    <w:rsid w:val="00F34B7A"/>
    <w:rsid w:val="00F37AE2"/>
    <w:rsid w:val="00F45FEA"/>
    <w:rsid w:val="00F4612E"/>
    <w:rsid w:val="00F504C7"/>
    <w:rsid w:val="00F5124B"/>
    <w:rsid w:val="00F517A1"/>
    <w:rsid w:val="00F51D70"/>
    <w:rsid w:val="00F52EAB"/>
    <w:rsid w:val="00F54741"/>
    <w:rsid w:val="00F7207A"/>
    <w:rsid w:val="00F72BF5"/>
    <w:rsid w:val="00F72DAD"/>
    <w:rsid w:val="00F7619B"/>
    <w:rsid w:val="00F80685"/>
    <w:rsid w:val="00F85ED9"/>
    <w:rsid w:val="00F865E5"/>
    <w:rsid w:val="00F87F15"/>
    <w:rsid w:val="00F9502F"/>
    <w:rsid w:val="00F97B44"/>
    <w:rsid w:val="00FA372B"/>
    <w:rsid w:val="00FA5B7E"/>
    <w:rsid w:val="00FA72F8"/>
    <w:rsid w:val="00FB0A24"/>
    <w:rsid w:val="00FC3739"/>
    <w:rsid w:val="00FC40B2"/>
    <w:rsid w:val="00FC6625"/>
    <w:rsid w:val="00FD1229"/>
    <w:rsid w:val="00FD19C7"/>
    <w:rsid w:val="00FD5D4A"/>
    <w:rsid w:val="00FE2614"/>
    <w:rsid w:val="00FE459D"/>
    <w:rsid w:val="00FE5EB4"/>
    <w:rsid w:val="00FE6A5E"/>
    <w:rsid w:val="00FE6D63"/>
    <w:rsid w:val="00FE7AFB"/>
    <w:rsid w:val="00FF573E"/>
    <w:rsid w:val="00FF63D7"/>
    <w:rsid w:val="016CB718"/>
    <w:rsid w:val="01A9E4F4"/>
    <w:rsid w:val="02CD5DC2"/>
    <w:rsid w:val="032EDE30"/>
    <w:rsid w:val="0410E4CC"/>
    <w:rsid w:val="0418F778"/>
    <w:rsid w:val="045E8619"/>
    <w:rsid w:val="046AA362"/>
    <w:rsid w:val="04C40D6E"/>
    <w:rsid w:val="069F5060"/>
    <w:rsid w:val="06DFD12B"/>
    <w:rsid w:val="075616B9"/>
    <w:rsid w:val="09291288"/>
    <w:rsid w:val="0930C6AD"/>
    <w:rsid w:val="099017C4"/>
    <w:rsid w:val="09BD278E"/>
    <w:rsid w:val="09D5E33B"/>
    <w:rsid w:val="09D75BFE"/>
    <w:rsid w:val="0A58DB88"/>
    <w:rsid w:val="0B0E6527"/>
    <w:rsid w:val="0BEDD277"/>
    <w:rsid w:val="0C506EDB"/>
    <w:rsid w:val="0C5C8CEA"/>
    <w:rsid w:val="0CABB670"/>
    <w:rsid w:val="0D40F6A6"/>
    <w:rsid w:val="0D8D40F8"/>
    <w:rsid w:val="0E375FED"/>
    <w:rsid w:val="0EC1A73B"/>
    <w:rsid w:val="0F5E3DDB"/>
    <w:rsid w:val="0F9D655A"/>
    <w:rsid w:val="0FC22FB4"/>
    <w:rsid w:val="108E7A77"/>
    <w:rsid w:val="10DF1876"/>
    <w:rsid w:val="1289CA1D"/>
    <w:rsid w:val="12FA381C"/>
    <w:rsid w:val="13FDA71F"/>
    <w:rsid w:val="1405F082"/>
    <w:rsid w:val="14E5A413"/>
    <w:rsid w:val="14F63221"/>
    <w:rsid w:val="1564434D"/>
    <w:rsid w:val="1615F6D7"/>
    <w:rsid w:val="16377A90"/>
    <w:rsid w:val="16B73F14"/>
    <w:rsid w:val="1755E17F"/>
    <w:rsid w:val="1785C2CB"/>
    <w:rsid w:val="183A1BCE"/>
    <w:rsid w:val="1966A40A"/>
    <w:rsid w:val="19880F9F"/>
    <w:rsid w:val="1A4DAD92"/>
    <w:rsid w:val="1A63C98D"/>
    <w:rsid w:val="1A762A1E"/>
    <w:rsid w:val="1AB9A878"/>
    <w:rsid w:val="1AE1C236"/>
    <w:rsid w:val="1BB80A68"/>
    <w:rsid w:val="1BD02CDE"/>
    <w:rsid w:val="1C3D7E83"/>
    <w:rsid w:val="1C453377"/>
    <w:rsid w:val="1CAC7AFC"/>
    <w:rsid w:val="1CFED611"/>
    <w:rsid w:val="1D35CF3C"/>
    <w:rsid w:val="1D8C65A9"/>
    <w:rsid w:val="1E4D9D6F"/>
    <w:rsid w:val="1E521037"/>
    <w:rsid w:val="1ED19F9D"/>
    <w:rsid w:val="1F1E088B"/>
    <w:rsid w:val="1F3988B2"/>
    <w:rsid w:val="1F40B7B5"/>
    <w:rsid w:val="1F61C4DE"/>
    <w:rsid w:val="202A649A"/>
    <w:rsid w:val="205158A9"/>
    <w:rsid w:val="206C208E"/>
    <w:rsid w:val="21139F5E"/>
    <w:rsid w:val="2197057C"/>
    <w:rsid w:val="21B8BEE0"/>
    <w:rsid w:val="227CD1EB"/>
    <w:rsid w:val="22824228"/>
    <w:rsid w:val="22DDC1AF"/>
    <w:rsid w:val="24336400"/>
    <w:rsid w:val="246D83E1"/>
    <w:rsid w:val="25280DFD"/>
    <w:rsid w:val="26535B1C"/>
    <w:rsid w:val="27646C49"/>
    <w:rsid w:val="28413B0C"/>
    <w:rsid w:val="28C0765E"/>
    <w:rsid w:val="28D37235"/>
    <w:rsid w:val="29014CF7"/>
    <w:rsid w:val="291FD2CA"/>
    <w:rsid w:val="2947B4D3"/>
    <w:rsid w:val="297510A5"/>
    <w:rsid w:val="2B32F954"/>
    <w:rsid w:val="2B60011D"/>
    <w:rsid w:val="2D27AB9B"/>
    <w:rsid w:val="2D4879AC"/>
    <w:rsid w:val="2DC8321C"/>
    <w:rsid w:val="2DE9C026"/>
    <w:rsid w:val="2E57123C"/>
    <w:rsid w:val="2EA22567"/>
    <w:rsid w:val="2F720361"/>
    <w:rsid w:val="2FC83F66"/>
    <w:rsid w:val="2FF0514F"/>
    <w:rsid w:val="302213E7"/>
    <w:rsid w:val="30950605"/>
    <w:rsid w:val="30D9492A"/>
    <w:rsid w:val="30F503A1"/>
    <w:rsid w:val="323AF948"/>
    <w:rsid w:val="32CA106A"/>
    <w:rsid w:val="32DC5289"/>
    <w:rsid w:val="3318B5C7"/>
    <w:rsid w:val="339E1B73"/>
    <w:rsid w:val="33BE22D8"/>
    <w:rsid w:val="34CFAB39"/>
    <w:rsid w:val="34E94597"/>
    <w:rsid w:val="34E9CCA5"/>
    <w:rsid w:val="351F68CB"/>
    <w:rsid w:val="3550C8FF"/>
    <w:rsid w:val="3676E532"/>
    <w:rsid w:val="371B60F5"/>
    <w:rsid w:val="38924058"/>
    <w:rsid w:val="38CB65BF"/>
    <w:rsid w:val="38E32A3C"/>
    <w:rsid w:val="39133229"/>
    <w:rsid w:val="394583BB"/>
    <w:rsid w:val="39B1066F"/>
    <w:rsid w:val="3AAEBFD5"/>
    <w:rsid w:val="3B369A90"/>
    <w:rsid w:val="3BEB2BA0"/>
    <w:rsid w:val="3C67EB54"/>
    <w:rsid w:val="3C8D5AA2"/>
    <w:rsid w:val="3C966233"/>
    <w:rsid w:val="3CA25B20"/>
    <w:rsid w:val="3CCA19BF"/>
    <w:rsid w:val="3D3F0B99"/>
    <w:rsid w:val="3D56BC58"/>
    <w:rsid w:val="3E692532"/>
    <w:rsid w:val="3EE89C16"/>
    <w:rsid w:val="3EF6BE81"/>
    <w:rsid w:val="3FB86505"/>
    <w:rsid w:val="40F99DB1"/>
    <w:rsid w:val="419A8C83"/>
    <w:rsid w:val="420F4201"/>
    <w:rsid w:val="42D7F970"/>
    <w:rsid w:val="42DC039D"/>
    <w:rsid w:val="42F698AA"/>
    <w:rsid w:val="42FA1136"/>
    <w:rsid w:val="4339F9DC"/>
    <w:rsid w:val="43B0B982"/>
    <w:rsid w:val="448487BC"/>
    <w:rsid w:val="45033E27"/>
    <w:rsid w:val="462460FF"/>
    <w:rsid w:val="46301509"/>
    <w:rsid w:val="4653CE13"/>
    <w:rsid w:val="46852F55"/>
    <w:rsid w:val="46FF0D14"/>
    <w:rsid w:val="47844830"/>
    <w:rsid w:val="478B628B"/>
    <w:rsid w:val="47DD8B9A"/>
    <w:rsid w:val="47E172B4"/>
    <w:rsid w:val="47E3B0F2"/>
    <w:rsid w:val="482A1EF7"/>
    <w:rsid w:val="48CDAD1F"/>
    <w:rsid w:val="494EB35F"/>
    <w:rsid w:val="498B6ED5"/>
    <w:rsid w:val="4A078079"/>
    <w:rsid w:val="4A8A90FF"/>
    <w:rsid w:val="4B05777F"/>
    <w:rsid w:val="4B0AE455"/>
    <w:rsid w:val="4B70E9D0"/>
    <w:rsid w:val="4BFD58F2"/>
    <w:rsid w:val="4C85B61A"/>
    <w:rsid w:val="4CA103A0"/>
    <w:rsid w:val="4DC97178"/>
    <w:rsid w:val="4E3A818A"/>
    <w:rsid w:val="4E8C4CA2"/>
    <w:rsid w:val="4E97994E"/>
    <w:rsid w:val="4F2335D7"/>
    <w:rsid w:val="5002A6D6"/>
    <w:rsid w:val="5065E0F2"/>
    <w:rsid w:val="507D55D7"/>
    <w:rsid w:val="5120CEBA"/>
    <w:rsid w:val="51267CE7"/>
    <w:rsid w:val="51AAD05E"/>
    <w:rsid w:val="51E0A7B8"/>
    <w:rsid w:val="51FAB1D3"/>
    <w:rsid w:val="524AF794"/>
    <w:rsid w:val="53550270"/>
    <w:rsid w:val="547A076E"/>
    <w:rsid w:val="547C9462"/>
    <w:rsid w:val="54931C11"/>
    <w:rsid w:val="557CF694"/>
    <w:rsid w:val="5590E7DF"/>
    <w:rsid w:val="559ECF07"/>
    <w:rsid w:val="567C1064"/>
    <w:rsid w:val="5682DA41"/>
    <w:rsid w:val="575E6176"/>
    <w:rsid w:val="58CC3D0D"/>
    <w:rsid w:val="5912CB4D"/>
    <w:rsid w:val="591AC4AB"/>
    <w:rsid w:val="5990B7A3"/>
    <w:rsid w:val="59C11572"/>
    <w:rsid w:val="59F56A9F"/>
    <w:rsid w:val="5A19983B"/>
    <w:rsid w:val="5A29A863"/>
    <w:rsid w:val="5A454794"/>
    <w:rsid w:val="5A9D12CC"/>
    <w:rsid w:val="5AEAC1D1"/>
    <w:rsid w:val="5AFF303F"/>
    <w:rsid w:val="5BA41BED"/>
    <w:rsid w:val="5C94F451"/>
    <w:rsid w:val="5CEC2A7B"/>
    <w:rsid w:val="5D168E8B"/>
    <w:rsid w:val="5DF0C750"/>
    <w:rsid w:val="5E39F6B1"/>
    <w:rsid w:val="5E7A27CA"/>
    <w:rsid w:val="5EA82D91"/>
    <w:rsid w:val="5EB5C11F"/>
    <w:rsid w:val="5EBCF0A4"/>
    <w:rsid w:val="5F4CE1DC"/>
    <w:rsid w:val="5FE4B613"/>
    <w:rsid w:val="6027ABD6"/>
    <w:rsid w:val="60E382C0"/>
    <w:rsid w:val="60EB6EB9"/>
    <w:rsid w:val="61787FC8"/>
    <w:rsid w:val="617AE74F"/>
    <w:rsid w:val="61819826"/>
    <w:rsid w:val="619A262F"/>
    <w:rsid w:val="63490B36"/>
    <w:rsid w:val="642A3366"/>
    <w:rsid w:val="6448ACF3"/>
    <w:rsid w:val="64D71004"/>
    <w:rsid w:val="650EDFA6"/>
    <w:rsid w:val="654F86D8"/>
    <w:rsid w:val="6630DC5D"/>
    <w:rsid w:val="6657C099"/>
    <w:rsid w:val="668BB4C7"/>
    <w:rsid w:val="66E2B78A"/>
    <w:rsid w:val="67C7BD23"/>
    <w:rsid w:val="685455CB"/>
    <w:rsid w:val="686E0F5D"/>
    <w:rsid w:val="687DC842"/>
    <w:rsid w:val="6962CC51"/>
    <w:rsid w:val="6AD6E8FD"/>
    <w:rsid w:val="6B507AAD"/>
    <w:rsid w:val="6C948F59"/>
    <w:rsid w:val="6D16D5AA"/>
    <w:rsid w:val="6D717995"/>
    <w:rsid w:val="6DB3A021"/>
    <w:rsid w:val="6DFFF2FE"/>
    <w:rsid w:val="6E8B359F"/>
    <w:rsid w:val="6F16D1FF"/>
    <w:rsid w:val="6F394C8A"/>
    <w:rsid w:val="70AD53B9"/>
    <w:rsid w:val="711E28FD"/>
    <w:rsid w:val="71AD4B26"/>
    <w:rsid w:val="71D7260C"/>
    <w:rsid w:val="71D95109"/>
    <w:rsid w:val="72ECFE4D"/>
    <w:rsid w:val="73137BC4"/>
    <w:rsid w:val="7366463C"/>
    <w:rsid w:val="73760EC2"/>
    <w:rsid w:val="7405C50F"/>
    <w:rsid w:val="742BEFAF"/>
    <w:rsid w:val="749C5DF5"/>
    <w:rsid w:val="7505574A"/>
    <w:rsid w:val="7511DF23"/>
    <w:rsid w:val="759826D1"/>
    <w:rsid w:val="76107F43"/>
    <w:rsid w:val="7659E897"/>
    <w:rsid w:val="76FD75A9"/>
    <w:rsid w:val="774D1074"/>
    <w:rsid w:val="7782A2C4"/>
    <w:rsid w:val="77C0846E"/>
    <w:rsid w:val="78DD1464"/>
    <w:rsid w:val="794D4B44"/>
    <w:rsid w:val="796C9B23"/>
    <w:rsid w:val="79A76334"/>
    <w:rsid w:val="79A7EF2F"/>
    <w:rsid w:val="7A1AF3CF"/>
    <w:rsid w:val="7A35D0F6"/>
    <w:rsid w:val="7AEF2031"/>
    <w:rsid w:val="7CA7D6B2"/>
    <w:rsid w:val="7CB4A837"/>
    <w:rsid w:val="7CD1CC68"/>
    <w:rsid w:val="7CE32D0D"/>
    <w:rsid w:val="7DEBB95E"/>
    <w:rsid w:val="7E2664E8"/>
    <w:rsid w:val="7EF55810"/>
    <w:rsid w:val="7F5E3001"/>
    <w:rsid w:val="7F82C10C"/>
    <w:rsid w:val="7FF0277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3BE2"/>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Text">
    <w:name w:val="Text"/>
    <w:basedOn w:val="Normal"/>
    <w:qFormat/>
    <w:rsid w:val="00BD07BA"/>
    <w:pPr>
      <w:spacing w:after="120"/>
    </w:pPr>
    <w:rPr>
      <w:rFonts w:cstheme="minorBidi"/>
      <w:szCs w:val="24"/>
      <w:lang w:val="da-DK"/>
    </w:rPr>
  </w:style>
  <w:style w:type="paragraph" w:styleId="Revision">
    <w:name w:val="Revision"/>
    <w:hidden/>
    <w:uiPriority w:val="99"/>
    <w:semiHidden/>
    <w:rsid w:val="007149EA"/>
    <w:rPr>
      <w:rFonts w:asciiTheme="minorHAnsi" w:hAnsiTheme="minorHAnsi"/>
    </w:rPr>
  </w:style>
  <w:style w:type="paragraph" w:customStyle="1" w:styleId="TableParagraph">
    <w:name w:val="Table Paragraph"/>
    <w:basedOn w:val="Normal"/>
    <w:uiPriority w:val="1"/>
    <w:qFormat/>
    <w:rsid w:val="001F0388"/>
    <w:pPr>
      <w:widowControl w:val="0"/>
      <w:autoSpaceDE w:val="0"/>
      <w:autoSpaceDN w:val="0"/>
      <w:spacing w:before="1"/>
      <w:ind w:left="107"/>
      <w:jc w:val="left"/>
    </w:pPr>
    <w:rPr>
      <w:rFonts w:ascii="Calibri" w:eastAsia="Calibri" w:hAnsi="Calibri" w:cs="Calibri"/>
      <w:sz w:val="22"/>
      <w:szCs w:val="22"/>
      <w:lang w:val="en-GB"/>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4A2D9B"/>
    <w:rPr>
      <w:rFonts w:asciiTheme="minorHAnsi" w:hAnsiTheme="minorHAnsi"/>
    </w:rPr>
  </w:style>
  <w:style w:type="table" w:styleId="TableGridLight">
    <w:name w:val="Grid Table Light"/>
    <w:basedOn w:val="TableNormal"/>
    <w:uiPriority w:val="40"/>
    <w:rsid w:val="007A4C9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035E8"/>
    <w:rPr>
      <w:color w:val="605E5C"/>
      <w:shd w:val="clear" w:color="auto" w:fill="E1DFDD"/>
    </w:rPr>
  </w:style>
  <w:style w:type="character" w:customStyle="1" w:styleId="normaltextrun">
    <w:name w:val="normaltextrun"/>
    <w:basedOn w:val="DefaultParagraphFont"/>
    <w:rsid w:val="002B4686"/>
  </w:style>
  <w:style w:type="paragraph" w:customStyle="1" w:styleId="paragraph">
    <w:name w:val="paragraph"/>
    <w:basedOn w:val="Normal"/>
    <w:rsid w:val="003D6A74"/>
    <w:pPr>
      <w:spacing w:before="100" w:beforeAutospacing="1" w:after="100" w:afterAutospacing="1"/>
      <w:jc w:val="left"/>
    </w:pPr>
    <w:rPr>
      <w:rFonts w:ascii="Times New Roman" w:hAnsi="Times New Roman"/>
      <w:sz w:val="24"/>
      <w:szCs w:val="24"/>
    </w:rPr>
  </w:style>
  <w:style w:type="character" w:customStyle="1" w:styleId="eop">
    <w:name w:val="eop"/>
    <w:basedOn w:val="DefaultParagraphFont"/>
    <w:rsid w:val="003D6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871385002">
      <w:bodyDiv w:val="1"/>
      <w:marLeft w:val="0"/>
      <w:marRight w:val="0"/>
      <w:marTop w:val="0"/>
      <w:marBottom w:val="0"/>
      <w:divBdr>
        <w:top w:val="none" w:sz="0" w:space="0" w:color="auto"/>
        <w:left w:val="none" w:sz="0" w:space="0" w:color="auto"/>
        <w:bottom w:val="none" w:sz="0" w:space="0" w:color="auto"/>
        <w:right w:val="none" w:sz="0" w:space="0" w:color="auto"/>
      </w:divBdr>
      <w:divsChild>
        <w:div w:id="25376921">
          <w:marLeft w:val="0"/>
          <w:marRight w:val="0"/>
          <w:marTop w:val="0"/>
          <w:marBottom w:val="0"/>
          <w:divBdr>
            <w:top w:val="none" w:sz="0" w:space="0" w:color="auto"/>
            <w:left w:val="none" w:sz="0" w:space="0" w:color="auto"/>
            <w:bottom w:val="none" w:sz="0" w:space="0" w:color="auto"/>
            <w:right w:val="none" w:sz="0" w:space="0" w:color="auto"/>
          </w:divBdr>
          <w:divsChild>
            <w:div w:id="195895682">
              <w:marLeft w:val="0"/>
              <w:marRight w:val="0"/>
              <w:marTop w:val="0"/>
              <w:marBottom w:val="0"/>
              <w:divBdr>
                <w:top w:val="none" w:sz="0" w:space="0" w:color="auto"/>
                <w:left w:val="none" w:sz="0" w:space="0" w:color="auto"/>
                <w:bottom w:val="none" w:sz="0" w:space="0" w:color="auto"/>
                <w:right w:val="none" w:sz="0" w:space="0" w:color="auto"/>
              </w:divBdr>
            </w:div>
          </w:divsChild>
        </w:div>
        <w:div w:id="58097417">
          <w:marLeft w:val="0"/>
          <w:marRight w:val="0"/>
          <w:marTop w:val="0"/>
          <w:marBottom w:val="0"/>
          <w:divBdr>
            <w:top w:val="none" w:sz="0" w:space="0" w:color="auto"/>
            <w:left w:val="none" w:sz="0" w:space="0" w:color="auto"/>
            <w:bottom w:val="none" w:sz="0" w:space="0" w:color="auto"/>
            <w:right w:val="none" w:sz="0" w:space="0" w:color="auto"/>
          </w:divBdr>
          <w:divsChild>
            <w:div w:id="1584879619">
              <w:marLeft w:val="0"/>
              <w:marRight w:val="0"/>
              <w:marTop w:val="0"/>
              <w:marBottom w:val="0"/>
              <w:divBdr>
                <w:top w:val="none" w:sz="0" w:space="0" w:color="auto"/>
                <w:left w:val="none" w:sz="0" w:space="0" w:color="auto"/>
                <w:bottom w:val="none" w:sz="0" w:space="0" w:color="auto"/>
                <w:right w:val="none" w:sz="0" w:space="0" w:color="auto"/>
              </w:divBdr>
            </w:div>
          </w:divsChild>
        </w:div>
        <w:div w:id="105201444">
          <w:marLeft w:val="0"/>
          <w:marRight w:val="0"/>
          <w:marTop w:val="0"/>
          <w:marBottom w:val="0"/>
          <w:divBdr>
            <w:top w:val="none" w:sz="0" w:space="0" w:color="auto"/>
            <w:left w:val="none" w:sz="0" w:space="0" w:color="auto"/>
            <w:bottom w:val="none" w:sz="0" w:space="0" w:color="auto"/>
            <w:right w:val="none" w:sz="0" w:space="0" w:color="auto"/>
          </w:divBdr>
          <w:divsChild>
            <w:div w:id="1885286737">
              <w:marLeft w:val="0"/>
              <w:marRight w:val="0"/>
              <w:marTop w:val="0"/>
              <w:marBottom w:val="0"/>
              <w:divBdr>
                <w:top w:val="none" w:sz="0" w:space="0" w:color="auto"/>
                <w:left w:val="none" w:sz="0" w:space="0" w:color="auto"/>
                <w:bottom w:val="none" w:sz="0" w:space="0" w:color="auto"/>
                <w:right w:val="none" w:sz="0" w:space="0" w:color="auto"/>
              </w:divBdr>
            </w:div>
          </w:divsChild>
        </w:div>
        <w:div w:id="148447608">
          <w:marLeft w:val="0"/>
          <w:marRight w:val="0"/>
          <w:marTop w:val="0"/>
          <w:marBottom w:val="0"/>
          <w:divBdr>
            <w:top w:val="none" w:sz="0" w:space="0" w:color="auto"/>
            <w:left w:val="none" w:sz="0" w:space="0" w:color="auto"/>
            <w:bottom w:val="none" w:sz="0" w:space="0" w:color="auto"/>
            <w:right w:val="none" w:sz="0" w:space="0" w:color="auto"/>
          </w:divBdr>
          <w:divsChild>
            <w:div w:id="1243640403">
              <w:marLeft w:val="0"/>
              <w:marRight w:val="0"/>
              <w:marTop w:val="0"/>
              <w:marBottom w:val="0"/>
              <w:divBdr>
                <w:top w:val="none" w:sz="0" w:space="0" w:color="auto"/>
                <w:left w:val="none" w:sz="0" w:space="0" w:color="auto"/>
                <w:bottom w:val="none" w:sz="0" w:space="0" w:color="auto"/>
                <w:right w:val="none" w:sz="0" w:space="0" w:color="auto"/>
              </w:divBdr>
            </w:div>
          </w:divsChild>
        </w:div>
        <w:div w:id="155925507">
          <w:marLeft w:val="0"/>
          <w:marRight w:val="0"/>
          <w:marTop w:val="0"/>
          <w:marBottom w:val="0"/>
          <w:divBdr>
            <w:top w:val="none" w:sz="0" w:space="0" w:color="auto"/>
            <w:left w:val="none" w:sz="0" w:space="0" w:color="auto"/>
            <w:bottom w:val="none" w:sz="0" w:space="0" w:color="auto"/>
            <w:right w:val="none" w:sz="0" w:space="0" w:color="auto"/>
          </w:divBdr>
          <w:divsChild>
            <w:div w:id="2002736474">
              <w:marLeft w:val="0"/>
              <w:marRight w:val="0"/>
              <w:marTop w:val="0"/>
              <w:marBottom w:val="0"/>
              <w:divBdr>
                <w:top w:val="none" w:sz="0" w:space="0" w:color="auto"/>
                <w:left w:val="none" w:sz="0" w:space="0" w:color="auto"/>
                <w:bottom w:val="none" w:sz="0" w:space="0" w:color="auto"/>
                <w:right w:val="none" w:sz="0" w:space="0" w:color="auto"/>
              </w:divBdr>
            </w:div>
          </w:divsChild>
        </w:div>
        <w:div w:id="204021792">
          <w:marLeft w:val="0"/>
          <w:marRight w:val="0"/>
          <w:marTop w:val="0"/>
          <w:marBottom w:val="0"/>
          <w:divBdr>
            <w:top w:val="none" w:sz="0" w:space="0" w:color="auto"/>
            <w:left w:val="none" w:sz="0" w:space="0" w:color="auto"/>
            <w:bottom w:val="none" w:sz="0" w:space="0" w:color="auto"/>
            <w:right w:val="none" w:sz="0" w:space="0" w:color="auto"/>
          </w:divBdr>
          <w:divsChild>
            <w:div w:id="274168724">
              <w:marLeft w:val="0"/>
              <w:marRight w:val="0"/>
              <w:marTop w:val="0"/>
              <w:marBottom w:val="0"/>
              <w:divBdr>
                <w:top w:val="none" w:sz="0" w:space="0" w:color="auto"/>
                <w:left w:val="none" w:sz="0" w:space="0" w:color="auto"/>
                <w:bottom w:val="none" w:sz="0" w:space="0" w:color="auto"/>
                <w:right w:val="none" w:sz="0" w:space="0" w:color="auto"/>
              </w:divBdr>
            </w:div>
          </w:divsChild>
        </w:div>
        <w:div w:id="221915560">
          <w:marLeft w:val="0"/>
          <w:marRight w:val="0"/>
          <w:marTop w:val="0"/>
          <w:marBottom w:val="0"/>
          <w:divBdr>
            <w:top w:val="none" w:sz="0" w:space="0" w:color="auto"/>
            <w:left w:val="none" w:sz="0" w:space="0" w:color="auto"/>
            <w:bottom w:val="none" w:sz="0" w:space="0" w:color="auto"/>
            <w:right w:val="none" w:sz="0" w:space="0" w:color="auto"/>
          </w:divBdr>
          <w:divsChild>
            <w:div w:id="1593971347">
              <w:marLeft w:val="0"/>
              <w:marRight w:val="0"/>
              <w:marTop w:val="0"/>
              <w:marBottom w:val="0"/>
              <w:divBdr>
                <w:top w:val="none" w:sz="0" w:space="0" w:color="auto"/>
                <w:left w:val="none" w:sz="0" w:space="0" w:color="auto"/>
                <w:bottom w:val="none" w:sz="0" w:space="0" w:color="auto"/>
                <w:right w:val="none" w:sz="0" w:space="0" w:color="auto"/>
              </w:divBdr>
            </w:div>
          </w:divsChild>
        </w:div>
        <w:div w:id="232012461">
          <w:marLeft w:val="0"/>
          <w:marRight w:val="0"/>
          <w:marTop w:val="0"/>
          <w:marBottom w:val="0"/>
          <w:divBdr>
            <w:top w:val="none" w:sz="0" w:space="0" w:color="auto"/>
            <w:left w:val="none" w:sz="0" w:space="0" w:color="auto"/>
            <w:bottom w:val="none" w:sz="0" w:space="0" w:color="auto"/>
            <w:right w:val="none" w:sz="0" w:space="0" w:color="auto"/>
          </w:divBdr>
          <w:divsChild>
            <w:div w:id="1643002274">
              <w:marLeft w:val="0"/>
              <w:marRight w:val="0"/>
              <w:marTop w:val="0"/>
              <w:marBottom w:val="0"/>
              <w:divBdr>
                <w:top w:val="none" w:sz="0" w:space="0" w:color="auto"/>
                <w:left w:val="none" w:sz="0" w:space="0" w:color="auto"/>
                <w:bottom w:val="none" w:sz="0" w:space="0" w:color="auto"/>
                <w:right w:val="none" w:sz="0" w:space="0" w:color="auto"/>
              </w:divBdr>
            </w:div>
          </w:divsChild>
        </w:div>
        <w:div w:id="258099474">
          <w:marLeft w:val="0"/>
          <w:marRight w:val="0"/>
          <w:marTop w:val="0"/>
          <w:marBottom w:val="0"/>
          <w:divBdr>
            <w:top w:val="none" w:sz="0" w:space="0" w:color="auto"/>
            <w:left w:val="none" w:sz="0" w:space="0" w:color="auto"/>
            <w:bottom w:val="none" w:sz="0" w:space="0" w:color="auto"/>
            <w:right w:val="none" w:sz="0" w:space="0" w:color="auto"/>
          </w:divBdr>
          <w:divsChild>
            <w:div w:id="131603875">
              <w:marLeft w:val="0"/>
              <w:marRight w:val="0"/>
              <w:marTop w:val="0"/>
              <w:marBottom w:val="0"/>
              <w:divBdr>
                <w:top w:val="none" w:sz="0" w:space="0" w:color="auto"/>
                <w:left w:val="none" w:sz="0" w:space="0" w:color="auto"/>
                <w:bottom w:val="none" w:sz="0" w:space="0" w:color="auto"/>
                <w:right w:val="none" w:sz="0" w:space="0" w:color="auto"/>
              </w:divBdr>
            </w:div>
          </w:divsChild>
        </w:div>
        <w:div w:id="274210873">
          <w:marLeft w:val="0"/>
          <w:marRight w:val="0"/>
          <w:marTop w:val="0"/>
          <w:marBottom w:val="0"/>
          <w:divBdr>
            <w:top w:val="none" w:sz="0" w:space="0" w:color="auto"/>
            <w:left w:val="none" w:sz="0" w:space="0" w:color="auto"/>
            <w:bottom w:val="none" w:sz="0" w:space="0" w:color="auto"/>
            <w:right w:val="none" w:sz="0" w:space="0" w:color="auto"/>
          </w:divBdr>
          <w:divsChild>
            <w:div w:id="1488940934">
              <w:marLeft w:val="0"/>
              <w:marRight w:val="0"/>
              <w:marTop w:val="0"/>
              <w:marBottom w:val="0"/>
              <w:divBdr>
                <w:top w:val="none" w:sz="0" w:space="0" w:color="auto"/>
                <w:left w:val="none" w:sz="0" w:space="0" w:color="auto"/>
                <w:bottom w:val="none" w:sz="0" w:space="0" w:color="auto"/>
                <w:right w:val="none" w:sz="0" w:space="0" w:color="auto"/>
              </w:divBdr>
            </w:div>
          </w:divsChild>
        </w:div>
        <w:div w:id="314456404">
          <w:marLeft w:val="0"/>
          <w:marRight w:val="0"/>
          <w:marTop w:val="0"/>
          <w:marBottom w:val="0"/>
          <w:divBdr>
            <w:top w:val="none" w:sz="0" w:space="0" w:color="auto"/>
            <w:left w:val="none" w:sz="0" w:space="0" w:color="auto"/>
            <w:bottom w:val="none" w:sz="0" w:space="0" w:color="auto"/>
            <w:right w:val="none" w:sz="0" w:space="0" w:color="auto"/>
          </w:divBdr>
          <w:divsChild>
            <w:div w:id="1776052752">
              <w:marLeft w:val="0"/>
              <w:marRight w:val="0"/>
              <w:marTop w:val="0"/>
              <w:marBottom w:val="0"/>
              <w:divBdr>
                <w:top w:val="none" w:sz="0" w:space="0" w:color="auto"/>
                <w:left w:val="none" w:sz="0" w:space="0" w:color="auto"/>
                <w:bottom w:val="none" w:sz="0" w:space="0" w:color="auto"/>
                <w:right w:val="none" w:sz="0" w:space="0" w:color="auto"/>
              </w:divBdr>
            </w:div>
          </w:divsChild>
        </w:div>
        <w:div w:id="343634112">
          <w:marLeft w:val="0"/>
          <w:marRight w:val="0"/>
          <w:marTop w:val="0"/>
          <w:marBottom w:val="0"/>
          <w:divBdr>
            <w:top w:val="none" w:sz="0" w:space="0" w:color="auto"/>
            <w:left w:val="none" w:sz="0" w:space="0" w:color="auto"/>
            <w:bottom w:val="none" w:sz="0" w:space="0" w:color="auto"/>
            <w:right w:val="none" w:sz="0" w:space="0" w:color="auto"/>
          </w:divBdr>
          <w:divsChild>
            <w:div w:id="491028433">
              <w:marLeft w:val="0"/>
              <w:marRight w:val="0"/>
              <w:marTop w:val="0"/>
              <w:marBottom w:val="0"/>
              <w:divBdr>
                <w:top w:val="none" w:sz="0" w:space="0" w:color="auto"/>
                <w:left w:val="none" w:sz="0" w:space="0" w:color="auto"/>
                <w:bottom w:val="none" w:sz="0" w:space="0" w:color="auto"/>
                <w:right w:val="none" w:sz="0" w:space="0" w:color="auto"/>
              </w:divBdr>
            </w:div>
          </w:divsChild>
        </w:div>
        <w:div w:id="377972466">
          <w:marLeft w:val="0"/>
          <w:marRight w:val="0"/>
          <w:marTop w:val="0"/>
          <w:marBottom w:val="0"/>
          <w:divBdr>
            <w:top w:val="none" w:sz="0" w:space="0" w:color="auto"/>
            <w:left w:val="none" w:sz="0" w:space="0" w:color="auto"/>
            <w:bottom w:val="none" w:sz="0" w:space="0" w:color="auto"/>
            <w:right w:val="none" w:sz="0" w:space="0" w:color="auto"/>
          </w:divBdr>
          <w:divsChild>
            <w:div w:id="1392729645">
              <w:marLeft w:val="0"/>
              <w:marRight w:val="0"/>
              <w:marTop w:val="0"/>
              <w:marBottom w:val="0"/>
              <w:divBdr>
                <w:top w:val="none" w:sz="0" w:space="0" w:color="auto"/>
                <w:left w:val="none" w:sz="0" w:space="0" w:color="auto"/>
                <w:bottom w:val="none" w:sz="0" w:space="0" w:color="auto"/>
                <w:right w:val="none" w:sz="0" w:space="0" w:color="auto"/>
              </w:divBdr>
            </w:div>
          </w:divsChild>
        </w:div>
        <w:div w:id="556862904">
          <w:marLeft w:val="0"/>
          <w:marRight w:val="0"/>
          <w:marTop w:val="0"/>
          <w:marBottom w:val="0"/>
          <w:divBdr>
            <w:top w:val="none" w:sz="0" w:space="0" w:color="auto"/>
            <w:left w:val="none" w:sz="0" w:space="0" w:color="auto"/>
            <w:bottom w:val="none" w:sz="0" w:space="0" w:color="auto"/>
            <w:right w:val="none" w:sz="0" w:space="0" w:color="auto"/>
          </w:divBdr>
          <w:divsChild>
            <w:div w:id="805011432">
              <w:marLeft w:val="0"/>
              <w:marRight w:val="0"/>
              <w:marTop w:val="0"/>
              <w:marBottom w:val="0"/>
              <w:divBdr>
                <w:top w:val="none" w:sz="0" w:space="0" w:color="auto"/>
                <w:left w:val="none" w:sz="0" w:space="0" w:color="auto"/>
                <w:bottom w:val="none" w:sz="0" w:space="0" w:color="auto"/>
                <w:right w:val="none" w:sz="0" w:space="0" w:color="auto"/>
              </w:divBdr>
            </w:div>
          </w:divsChild>
        </w:div>
        <w:div w:id="557471307">
          <w:marLeft w:val="0"/>
          <w:marRight w:val="0"/>
          <w:marTop w:val="0"/>
          <w:marBottom w:val="0"/>
          <w:divBdr>
            <w:top w:val="none" w:sz="0" w:space="0" w:color="auto"/>
            <w:left w:val="none" w:sz="0" w:space="0" w:color="auto"/>
            <w:bottom w:val="none" w:sz="0" w:space="0" w:color="auto"/>
            <w:right w:val="none" w:sz="0" w:space="0" w:color="auto"/>
          </w:divBdr>
          <w:divsChild>
            <w:div w:id="1779134613">
              <w:marLeft w:val="0"/>
              <w:marRight w:val="0"/>
              <w:marTop w:val="0"/>
              <w:marBottom w:val="0"/>
              <w:divBdr>
                <w:top w:val="none" w:sz="0" w:space="0" w:color="auto"/>
                <w:left w:val="none" w:sz="0" w:space="0" w:color="auto"/>
                <w:bottom w:val="none" w:sz="0" w:space="0" w:color="auto"/>
                <w:right w:val="none" w:sz="0" w:space="0" w:color="auto"/>
              </w:divBdr>
            </w:div>
          </w:divsChild>
        </w:div>
        <w:div w:id="592855861">
          <w:marLeft w:val="0"/>
          <w:marRight w:val="0"/>
          <w:marTop w:val="0"/>
          <w:marBottom w:val="0"/>
          <w:divBdr>
            <w:top w:val="none" w:sz="0" w:space="0" w:color="auto"/>
            <w:left w:val="none" w:sz="0" w:space="0" w:color="auto"/>
            <w:bottom w:val="none" w:sz="0" w:space="0" w:color="auto"/>
            <w:right w:val="none" w:sz="0" w:space="0" w:color="auto"/>
          </w:divBdr>
          <w:divsChild>
            <w:div w:id="133912246">
              <w:marLeft w:val="0"/>
              <w:marRight w:val="0"/>
              <w:marTop w:val="0"/>
              <w:marBottom w:val="0"/>
              <w:divBdr>
                <w:top w:val="none" w:sz="0" w:space="0" w:color="auto"/>
                <w:left w:val="none" w:sz="0" w:space="0" w:color="auto"/>
                <w:bottom w:val="none" w:sz="0" w:space="0" w:color="auto"/>
                <w:right w:val="none" w:sz="0" w:space="0" w:color="auto"/>
              </w:divBdr>
            </w:div>
          </w:divsChild>
        </w:div>
        <w:div w:id="599527479">
          <w:marLeft w:val="0"/>
          <w:marRight w:val="0"/>
          <w:marTop w:val="0"/>
          <w:marBottom w:val="0"/>
          <w:divBdr>
            <w:top w:val="none" w:sz="0" w:space="0" w:color="auto"/>
            <w:left w:val="none" w:sz="0" w:space="0" w:color="auto"/>
            <w:bottom w:val="none" w:sz="0" w:space="0" w:color="auto"/>
            <w:right w:val="none" w:sz="0" w:space="0" w:color="auto"/>
          </w:divBdr>
          <w:divsChild>
            <w:div w:id="530531180">
              <w:marLeft w:val="0"/>
              <w:marRight w:val="0"/>
              <w:marTop w:val="0"/>
              <w:marBottom w:val="0"/>
              <w:divBdr>
                <w:top w:val="none" w:sz="0" w:space="0" w:color="auto"/>
                <w:left w:val="none" w:sz="0" w:space="0" w:color="auto"/>
                <w:bottom w:val="none" w:sz="0" w:space="0" w:color="auto"/>
                <w:right w:val="none" w:sz="0" w:space="0" w:color="auto"/>
              </w:divBdr>
            </w:div>
          </w:divsChild>
        </w:div>
        <w:div w:id="802772047">
          <w:marLeft w:val="0"/>
          <w:marRight w:val="0"/>
          <w:marTop w:val="0"/>
          <w:marBottom w:val="0"/>
          <w:divBdr>
            <w:top w:val="none" w:sz="0" w:space="0" w:color="auto"/>
            <w:left w:val="none" w:sz="0" w:space="0" w:color="auto"/>
            <w:bottom w:val="none" w:sz="0" w:space="0" w:color="auto"/>
            <w:right w:val="none" w:sz="0" w:space="0" w:color="auto"/>
          </w:divBdr>
          <w:divsChild>
            <w:div w:id="1273322887">
              <w:marLeft w:val="0"/>
              <w:marRight w:val="0"/>
              <w:marTop w:val="0"/>
              <w:marBottom w:val="0"/>
              <w:divBdr>
                <w:top w:val="none" w:sz="0" w:space="0" w:color="auto"/>
                <w:left w:val="none" w:sz="0" w:space="0" w:color="auto"/>
                <w:bottom w:val="none" w:sz="0" w:space="0" w:color="auto"/>
                <w:right w:val="none" w:sz="0" w:space="0" w:color="auto"/>
              </w:divBdr>
            </w:div>
          </w:divsChild>
        </w:div>
        <w:div w:id="815141958">
          <w:marLeft w:val="0"/>
          <w:marRight w:val="0"/>
          <w:marTop w:val="0"/>
          <w:marBottom w:val="0"/>
          <w:divBdr>
            <w:top w:val="none" w:sz="0" w:space="0" w:color="auto"/>
            <w:left w:val="none" w:sz="0" w:space="0" w:color="auto"/>
            <w:bottom w:val="none" w:sz="0" w:space="0" w:color="auto"/>
            <w:right w:val="none" w:sz="0" w:space="0" w:color="auto"/>
          </w:divBdr>
          <w:divsChild>
            <w:div w:id="862396793">
              <w:marLeft w:val="0"/>
              <w:marRight w:val="0"/>
              <w:marTop w:val="0"/>
              <w:marBottom w:val="0"/>
              <w:divBdr>
                <w:top w:val="none" w:sz="0" w:space="0" w:color="auto"/>
                <w:left w:val="none" w:sz="0" w:space="0" w:color="auto"/>
                <w:bottom w:val="none" w:sz="0" w:space="0" w:color="auto"/>
                <w:right w:val="none" w:sz="0" w:space="0" w:color="auto"/>
              </w:divBdr>
            </w:div>
          </w:divsChild>
        </w:div>
        <w:div w:id="816456384">
          <w:marLeft w:val="0"/>
          <w:marRight w:val="0"/>
          <w:marTop w:val="0"/>
          <w:marBottom w:val="0"/>
          <w:divBdr>
            <w:top w:val="none" w:sz="0" w:space="0" w:color="auto"/>
            <w:left w:val="none" w:sz="0" w:space="0" w:color="auto"/>
            <w:bottom w:val="none" w:sz="0" w:space="0" w:color="auto"/>
            <w:right w:val="none" w:sz="0" w:space="0" w:color="auto"/>
          </w:divBdr>
          <w:divsChild>
            <w:div w:id="1734113370">
              <w:marLeft w:val="0"/>
              <w:marRight w:val="0"/>
              <w:marTop w:val="0"/>
              <w:marBottom w:val="0"/>
              <w:divBdr>
                <w:top w:val="none" w:sz="0" w:space="0" w:color="auto"/>
                <w:left w:val="none" w:sz="0" w:space="0" w:color="auto"/>
                <w:bottom w:val="none" w:sz="0" w:space="0" w:color="auto"/>
                <w:right w:val="none" w:sz="0" w:space="0" w:color="auto"/>
              </w:divBdr>
            </w:div>
          </w:divsChild>
        </w:div>
        <w:div w:id="884365716">
          <w:marLeft w:val="0"/>
          <w:marRight w:val="0"/>
          <w:marTop w:val="0"/>
          <w:marBottom w:val="0"/>
          <w:divBdr>
            <w:top w:val="none" w:sz="0" w:space="0" w:color="auto"/>
            <w:left w:val="none" w:sz="0" w:space="0" w:color="auto"/>
            <w:bottom w:val="none" w:sz="0" w:space="0" w:color="auto"/>
            <w:right w:val="none" w:sz="0" w:space="0" w:color="auto"/>
          </w:divBdr>
          <w:divsChild>
            <w:div w:id="68624808">
              <w:marLeft w:val="0"/>
              <w:marRight w:val="0"/>
              <w:marTop w:val="0"/>
              <w:marBottom w:val="0"/>
              <w:divBdr>
                <w:top w:val="none" w:sz="0" w:space="0" w:color="auto"/>
                <w:left w:val="none" w:sz="0" w:space="0" w:color="auto"/>
                <w:bottom w:val="none" w:sz="0" w:space="0" w:color="auto"/>
                <w:right w:val="none" w:sz="0" w:space="0" w:color="auto"/>
              </w:divBdr>
            </w:div>
          </w:divsChild>
        </w:div>
        <w:div w:id="1033266876">
          <w:marLeft w:val="0"/>
          <w:marRight w:val="0"/>
          <w:marTop w:val="0"/>
          <w:marBottom w:val="0"/>
          <w:divBdr>
            <w:top w:val="none" w:sz="0" w:space="0" w:color="auto"/>
            <w:left w:val="none" w:sz="0" w:space="0" w:color="auto"/>
            <w:bottom w:val="none" w:sz="0" w:space="0" w:color="auto"/>
            <w:right w:val="none" w:sz="0" w:space="0" w:color="auto"/>
          </w:divBdr>
          <w:divsChild>
            <w:div w:id="1779180481">
              <w:marLeft w:val="0"/>
              <w:marRight w:val="0"/>
              <w:marTop w:val="0"/>
              <w:marBottom w:val="0"/>
              <w:divBdr>
                <w:top w:val="none" w:sz="0" w:space="0" w:color="auto"/>
                <w:left w:val="none" w:sz="0" w:space="0" w:color="auto"/>
                <w:bottom w:val="none" w:sz="0" w:space="0" w:color="auto"/>
                <w:right w:val="none" w:sz="0" w:space="0" w:color="auto"/>
              </w:divBdr>
            </w:div>
          </w:divsChild>
        </w:div>
        <w:div w:id="1112283949">
          <w:marLeft w:val="0"/>
          <w:marRight w:val="0"/>
          <w:marTop w:val="0"/>
          <w:marBottom w:val="0"/>
          <w:divBdr>
            <w:top w:val="none" w:sz="0" w:space="0" w:color="auto"/>
            <w:left w:val="none" w:sz="0" w:space="0" w:color="auto"/>
            <w:bottom w:val="none" w:sz="0" w:space="0" w:color="auto"/>
            <w:right w:val="none" w:sz="0" w:space="0" w:color="auto"/>
          </w:divBdr>
          <w:divsChild>
            <w:div w:id="900020843">
              <w:marLeft w:val="0"/>
              <w:marRight w:val="0"/>
              <w:marTop w:val="0"/>
              <w:marBottom w:val="0"/>
              <w:divBdr>
                <w:top w:val="none" w:sz="0" w:space="0" w:color="auto"/>
                <w:left w:val="none" w:sz="0" w:space="0" w:color="auto"/>
                <w:bottom w:val="none" w:sz="0" w:space="0" w:color="auto"/>
                <w:right w:val="none" w:sz="0" w:space="0" w:color="auto"/>
              </w:divBdr>
            </w:div>
          </w:divsChild>
        </w:div>
        <w:div w:id="1145589289">
          <w:marLeft w:val="0"/>
          <w:marRight w:val="0"/>
          <w:marTop w:val="0"/>
          <w:marBottom w:val="0"/>
          <w:divBdr>
            <w:top w:val="none" w:sz="0" w:space="0" w:color="auto"/>
            <w:left w:val="none" w:sz="0" w:space="0" w:color="auto"/>
            <w:bottom w:val="none" w:sz="0" w:space="0" w:color="auto"/>
            <w:right w:val="none" w:sz="0" w:space="0" w:color="auto"/>
          </w:divBdr>
          <w:divsChild>
            <w:div w:id="1651254109">
              <w:marLeft w:val="0"/>
              <w:marRight w:val="0"/>
              <w:marTop w:val="0"/>
              <w:marBottom w:val="0"/>
              <w:divBdr>
                <w:top w:val="none" w:sz="0" w:space="0" w:color="auto"/>
                <w:left w:val="none" w:sz="0" w:space="0" w:color="auto"/>
                <w:bottom w:val="none" w:sz="0" w:space="0" w:color="auto"/>
                <w:right w:val="none" w:sz="0" w:space="0" w:color="auto"/>
              </w:divBdr>
            </w:div>
          </w:divsChild>
        </w:div>
        <w:div w:id="1170677759">
          <w:marLeft w:val="0"/>
          <w:marRight w:val="0"/>
          <w:marTop w:val="0"/>
          <w:marBottom w:val="0"/>
          <w:divBdr>
            <w:top w:val="none" w:sz="0" w:space="0" w:color="auto"/>
            <w:left w:val="none" w:sz="0" w:space="0" w:color="auto"/>
            <w:bottom w:val="none" w:sz="0" w:space="0" w:color="auto"/>
            <w:right w:val="none" w:sz="0" w:space="0" w:color="auto"/>
          </w:divBdr>
          <w:divsChild>
            <w:div w:id="44448130">
              <w:marLeft w:val="0"/>
              <w:marRight w:val="0"/>
              <w:marTop w:val="0"/>
              <w:marBottom w:val="0"/>
              <w:divBdr>
                <w:top w:val="none" w:sz="0" w:space="0" w:color="auto"/>
                <w:left w:val="none" w:sz="0" w:space="0" w:color="auto"/>
                <w:bottom w:val="none" w:sz="0" w:space="0" w:color="auto"/>
                <w:right w:val="none" w:sz="0" w:space="0" w:color="auto"/>
              </w:divBdr>
            </w:div>
          </w:divsChild>
        </w:div>
        <w:div w:id="1224490502">
          <w:marLeft w:val="0"/>
          <w:marRight w:val="0"/>
          <w:marTop w:val="0"/>
          <w:marBottom w:val="0"/>
          <w:divBdr>
            <w:top w:val="none" w:sz="0" w:space="0" w:color="auto"/>
            <w:left w:val="none" w:sz="0" w:space="0" w:color="auto"/>
            <w:bottom w:val="none" w:sz="0" w:space="0" w:color="auto"/>
            <w:right w:val="none" w:sz="0" w:space="0" w:color="auto"/>
          </w:divBdr>
          <w:divsChild>
            <w:div w:id="2016035163">
              <w:marLeft w:val="0"/>
              <w:marRight w:val="0"/>
              <w:marTop w:val="0"/>
              <w:marBottom w:val="0"/>
              <w:divBdr>
                <w:top w:val="none" w:sz="0" w:space="0" w:color="auto"/>
                <w:left w:val="none" w:sz="0" w:space="0" w:color="auto"/>
                <w:bottom w:val="none" w:sz="0" w:space="0" w:color="auto"/>
                <w:right w:val="none" w:sz="0" w:space="0" w:color="auto"/>
              </w:divBdr>
            </w:div>
          </w:divsChild>
        </w:div>
        <w:div w:id="1242331480">
          <w:marLeft w:val="0"/>
          <w:marRight w:val="0"/>
          <w:marTop w:val="0"/>
          <w:marBottom w:val="0"/>
          <w:divBdr>
            <w:top w:val="none" w:sz="0" w:space="0" w:color="auto"/>
            <w:left w:val="none" w:sz="0" w:space="0" w:color="auto"/>
            <w:bottom w:val="none" w:sz="0" w:space="0" w:color="auto"/>
            <w:right w:val="none" w:sz="0" w:space="0" w:color="auto"/>
          </w:divBdr>
          <w:divsChild>
            <w:div w:id="1645504358">
              <w:marLeft w:val="0"/>
              <w:marRight w:val="0"/>
              <w:marTop w:val="0"/>
              <w:marBottom w:val="0"/>
              <w:divBdr>
                <w:top w:val="none" w:sz="0" w:space="0" w:color="auto"/>
                <w:left w:val="none" w:sz="0" w:space="0" w:color="auto"/>
                <w:bottom w:val="none" w:sz="0" w:space="0" w:color="auto"/>
                <w:right w:val="none" w:sz="0" w:space="0" w:color="auto"/>
              </w:divBdr>
            </w:div>
          </w:divsChild>
        </w:div>
        <w:div w:id="1354379054">
          <w:marLeft w:val="0"/>
          <w:marRight w:val="0"/>
          <w:marTop w:val="0"/>
          <w:marBottom w:val="0"/>
          <w:divBdr>
            <w:top w:val="none" w:sz="0" w:space="0" w:color="auto"/>
            <w:left w:val="none" w:sz="0" w:space="0" w:color="auto"/>
            <w:bottom w:val="none" w:sz="0" w:space="0" w:color="auto"/>
            <w:right w:val="none" w:sz="0" w:space="0" w:color="auto"/>
          </w:divBdr>
          <w:divsChild>
            <w:div w:id="678696430">
              <w:marLeft w:val="0"/>
              <w:marRight w:val="0"/>
              <w:marTop w:val="0"/>
              <w:marBottom w:val="0"/>
              <w:divBdr>
                <w:top w:val="none" w:sz="0" w:space="0" w:color="auto"/>
                <w:left w:val="none" w:sz="0" w:space="0" w:color="auto"/>
                <w:bottom w:val="none" w:sz="0" w:space="0" w:color="auto"/>
                <w:right w:val="none" w:sz="0" w:space="0" w:color="auto"/>
              </w:divBdr>
            </w:div>
          </w:divsChild>
        </w:div>
        <w:div w:id="1390569601">
          <w:marLeft w:val="0"/>
          <w:marRight w:val="0"/>
          <w:marTop w:val="0"/>
          <w:marBottom w:val="0"/>
          <w:divBdr>
            <w:top w:val="none" w:sz="0" w:space="0" w:color="auto"/>
            <w:left w:val="none" w:sz="0" w:space="0" w:color="auto"/>
            <w:bottom w:val="none" w:sz="0" w:space="0" w:color="auto"/>
            <w:right w:val="none" w:sz="0" w:space="0" w:color="auto"/>
          </w:divBdr>
          <w:divsChild>
            <w:div w:id="478309459">
              <w:marLeft w:val="0"/>
              <w:marRight w:val="0"/>
              <w:marTop w:val="0"/>
              <w:marBottom w:val="0"/>
              <w:divBdr>
                <w:top w:val="none" w:sz="0" w:space="0" w:color="auto"/>
                <w:left w:val="none" w:sz="0" w:space="0" w:color="auto"/>
                <w:bottom w:val="none" w:sz="0" w:space="0" w:color="auto"/>
                <w:right w:val="none" w:sz="0" w:space="0" w:color="auto"/>
              </w:divBdr>
            </w:div>
          </w:divsChild>
        </w:div>
        <w:div w:id="1414429103">
          <w:marLeft w:val="0"/>
          <w:marRight w:val="0"/>
          <w:marTop w:val="0"/>
          <w:marBottom w:val="0"/>
          <w:divBdr>
            <w:top w:val="none" w:sz="0" w:space="0" w:color="auto"/>
            <w:left w:val="none" w:sz="0" w:space="0" w:color="auto"/>
            <w:bottom w:val="none" w:sz="0" w:space="0" w:color="auto"/>
            <w:right w:val="none" w:sz="0" w:space="0" w:color="auto"/>
          </w:divBdr>
          <w:divsChild>
            <w:div w:id="259485886">
              <w:marLeft w:val="0"/>
              <w:marRight w:val="0"/>
              <w:marTop w:val="0"/>
              <w:marBottom w:val="0"/>
              <w:divBdr>
                <w:top w:val="none" w:sz="0" w:space="0" w:color="auto"/>
                <w:left w:val="none" w:sz="0" w:space="0" w:color="auto"/>
                <w:bottom w:val="none" w:sz="0" w:space="0" w:color="auto"/>
                <w:right w:val="none" w:sz="0" w:space="0" w:color="auto"/>
              </w:divBdr>
            </w:div>
          </w:divsChild>
        </w:div>
        <w:div w:id="1490445260">
          <w:marLeft w:val="0"/>
          <w:marRight w:val="0"/>
          <w:marTop w:val="0"/>
          <w:marBottom w:val="0"/>
          <w:divBdr>
            <w:top w:val="none" w:sz="0" w:space="0" w:color="auto"/>
            <w:left w:val="none" w:sz="0" w:space="0" w:color="auto"/>
            <w:bottom w:val="none" w:sz="0" w:space="0" w:color="auto"/>
            <w:right w:val="none" w:sz="0" w:space="0" w:color="auto"/>
          </w:divBdr>
          <w:divsChild>
            <w:div w:id="357127897">
              <w:marLeft w:val="0"/>
              <w:marRight w:val="0"/>
              <w:marTop w:val="0"/>
              <w:marBottom w:val="0"/>
              <w:divBdr>
                <w:top w:val="none" w:sz="0" w:space="0" w:color="auto"/>
                <w:left w:val="none" w:sz="0" w:space="0" w:color="auto"/>
                <w:bottom w:val="none" w:sz="0" w:space="0" w:color="auto"/>
                <w:right w:val="none" w:sz="0" w:space="0" w:color="auto"/>
              </w:divBdr>
            </w:div>
          </w:divsChild>
        </w:div>
        <w:div w:id="1506633865">
          <w:marLeft w:val="0"/>
          <w:marRight w:val="0"/>
          <w:marTop w:val="0"/>
          <w:marBottom w:val="0"/>
          <w:divBdr>
            <w:top w:val="none" w:sz="0" w:space="0" w:color="auto"/>
            <w:left w:val="none" w:sz="0" w:space="0" w:color="auto"/>
            <w:bottom w:val="none" w:sz="0" w:space="0" w:color="auto"/>
            <w:right w:val="none" w:sz="0" w:space="0" w:color="auto"/>
          </w:divBdr>
          <w:divsChild>
            <w:div w:id="1900048307">
              <w:marLeft w:val="0"/>
              <w:marRight w:val="0"/>
              <w:marTop w:val="0"/>
              <w:marBottom w:val="0"/>
              <w:divBdr>
                <w:top w:val="none" w:sz="0" w:space="0" w:color="auto"/>
                <w:left w:val="none" w:sz="0" w:space="0" w:color="auto"/>
                <w:bottom w:val="none" w:sz="0" w:space="0" w:color="auto"/>
                <w:right w:val="none" w:sz="0" w:space="0" w:color="auto"/>
              </w:divBdr>
            </w:div>
          </w:divsChild>
        </w:div>
        <w:div w:id="1512791493">
          <w:marLeft w:val="0"/>
          <w:marRight w:val="0"/>
          <w:marTop w:val="0"/>
          <w:marBottom w:val="0"/>
          <w:divBdr>
            <w:top w:val="none" w:sz="0" w:space="0" w:color="auto"/>
            <w:left w:val="none" w:sz="0" w:space="0" w:color="auto"/>
            <w:bottom w:val="none" w:sz="0" w:space="0" w:color="auto"/>
            <w:right w:val="none" w:sz="0" w:space="0" w:color="auto"/>
          </w:divBdr>
          <w:divsChild>
            <w:div w:id="1439909178">
              <w:marLeft w:val="0"/>
              <w:marRight w:val="0"/>
              <w:marTop w:val="0"/>
              <w:marBottom w:val="0"/>
              <w:divBdr>
                <w:top w:val="none" w:sz="0" w:space="0" w:color="auto"/>
                <w:left w:val="none" w:sz="0" w:space="0" w:color="auto"/>
                <w:bottom w:val="none" w:sz="0" w:space="0" w:color="auto"/>
                <w:right w:val="none" w:sz="0" w:space="0" w:color="auto"/>
              </w:divBdr>
            </w:div>
          </w:divsChild>
        </w:div>
        <w:div w:id="1527788326">
          <w:marLeft w:val="0"/>
          <w:marRight w:val="0"/>
          <w:marTop w:val="0"/>
          <w:marBottom w:val="0"/>
          <w:divBdr>
            <w:top w:val="none" w:sz="0" w:space="0" w:color="auto"/>
            <w:left w:val="none" w:sz="0" w:space="0" w:color="auto"/>
            <w:bottom w:val="none" w:sz="0" w:space="0" w:color="auto"/>
            <w:right w:val="none" w:sz="0" w:space="0" w:color="auto"/>
          </w:divBdr>
          <w:divsChild>
            <w:div w:id="1018001312">
              <w:marLeft w:val="0"/>
              <w:marRight w:val="0"/>
              <w:marTop w:val="0"/>
              <w:marBottom w:val="0"/>
              <w:divBdr>
                <w:top w:val="none" w:sz="0" w:space="0" w:color="auto"/>
                <w:left w:val="none" w:sz="0" w:space="0" w:color="auto"/>
                <w:bottom w:val="none" w:sz="0" w:space="0" w:color="auto"/>
                <w:right w:val="none" w:sz="0" w:space="0" w:color="auto"/>
              </w:divBdr>
            </w:div>
          </w:divsChild>
        </w:div>
        <w:div w:id="1586959969">
          <w:marLeft w:val="0"/>
          <w:marRight w:val="0"/>
          <w:marTop w:val="0"/>
          <w:marBottom w:val="0"/>
          <w:divBdr>
            <w:top w:val="none" w:sz="0" w:space="0" w:color="auto"/>
            <w:left w:val="none" w:sz="0" w:space="0" w:color="auto"/>
            <w:bottom w:val="none" w:sz="0" w:space="0" w:color="auto"/>
            <w:right w:val="none" w:sz="0" w:space="0" w:color="auto"/>
          </w:divBdr>
          <w:divsChild>
            <w:div w:id="1151676965">
              <w:marLeft w:val="0"/>
              <w:marRight w:val="0"/>
              <w:marTop w:val="0"/>
              <w:marBottom w:val="0"/>
              <w:divBdr>
                <w:top w:val="none" w:sz="0" w:space="0" w:color="auto"/>
                <w:left w:val="none" w:sz="0" w:space="0" w:color="auto"/>
                <w:bottom w:val="none" w:sz="0" w:space="0" w:color="auto"/>
                <w:right w:val="none" w:sz="0" w:space="0" w:color="auto"/>
              </w:divBdr>
            </w:div>
          </w:divsChild>
        </w:div>
        <w:div w:id="1595358574">
          <w:marLeft w:val="0"/>
          <w:marRight w:val="0"/>
          <w:marTop w:val="0"/>
          <w:marBottom w:val="0"/>
          <w:divBdr>
            <w:top w:val="none" w:sz="0" w:space="0" w:color="auto"/>
            <w:left w:val="none" w:sz="0" w:space="0" w:color="auto"/>
            <w:bottom w:val="none" w:sz="0" w:space="0" w:color="auto"/>
            <w:right w:val="none" w:sz="0" w:space="0" w:color="auto"/>
          </w:divBdr>
          <w:divsChild>
            <w:div w:id="1766000700">
              <w:marLeft w:val="0"/>
              <w:marRight w:val="0"/>
              <w:marTop w:val="0"/>
              <w:marBottom w:val="0"/>
              <w:divBdr>
                <w:top w:val="none" w:sz="0" w:space="0" w:color="auto"/>
                <w:left w:val="none" w:sz="0" w:space="0" w:color="auto"/>
                <w:bottom w:val="none" w:sz="0" w:space="0" w:color="auto"/>
                <w:right w:val="none" w:sz="0" w:space="0" w:color="auto"/>
              </w:divBdr>
            </w:div>
          </w:divsChild>
        </w:div>
        <w:div w:id="1621297487">
          <w:marLeft w:val="0"/>
          <w:marRight w:val="0"/>
          <w:marTop w:val="0"/>
          <w:marBottom w:val="0"/>
          <w:divBdr>
            <w:top w:val="none" w:sz="0" w:space="0" w:color="auto"/>
            <w:left w:val="none" w:sz="0" w:space="0" w:color="auto"/>
            <w:bottom w:val="none" w:sz="0" w:space="0" w:color="auto"/>
            <w:right w:val="none" w:sz="0" w:space="0" w:color="auto"/>
          </w:divBdr>
          <w:divsChild>
            <w:div w:id="259918151">
              <w:marLeft w:val="0"/>
              <w:marRight w:val="0"/>
              <w:marTop w:val="0"/>
              <w:marBottom w:val="0"/>
              <w:divBdr>
                <w:top w:val="none" w:sz="0" w:space="0" w:color="auto"/>
                <w:left w:val="none" w:sz="0" w:space="0" w:color="auto"/>
                <w:bottom w:val="none" w:sz="0" w:space="0" w:color="auto"/>
                <w:right w:val="none" w:sz="0" w:space="0" w:color="auto"/>
              </w:divBdr>
            </w:div>
          </w:divsChild>
        </w:div>
        <w:div w:id="1756440840">
          <w:marLeft w:val="0"/>
          <w:marRight w:val="0"/>
          <w:marTop w:val="0"/>
          <w:marBottom w:val="0"/>
          <w:divBdr>
            <w:top w:val="none" w:sz="0" w:space="0" w:color="auto"/>
            <w:left w:val="none" w:sz="0" w:space="0" w:color="auto"/>
            <w:bottom w:val="none" w:sz="0" w:space="0" w:color="auto"/>
            <w:right w:val="none" w:sz="0" w:space="0" w:color="auto"/>
          </w:divBdr>
          <w:divsChild>
            <w:div w:id="344291339">
              <w:marLeft w:val="0"/>
              <w:marRight w:val="0"/>
              <w:marTop w:val="0"/>
              <w:marBottom w:val="0"/>
              <w:divBdr>
                <w:top w:val="none" w:sz="0" w:space="0" w:color="auto"/>
                <w:left w:val="none" w:sz="0" w:space="0" w:color="auto"/>
                <w:bottom w:val="none" w:sz="0" w:space="0" w:color="auto"/>
                <w:right w:val="none" w:sz="0" w:space="0" w:color="auto"/>
              </w:divBdr>
            </w:div>
          </w:divsChild>
        </w:div>
        <w:div w:id="1883591268">
          <w:marLeft w:val="0"/>
          <w:marRight w:val="0"/>
          <w:marTop w:val="0"/>
          <w:marBottom w:val="0"/>
          <w:divBdr>
            <w:top w:val="none" w:sz="0" w:space="0" w:color="auto"/>
            <w:left w:val="none" w:sz="0" w:space="0" w:color="auto"/>
            <w:bottom w:val="none" w:sz="0" w:space="0" w:color="auto"/>
            <w:right w:val="none" w:sz="0" w:space="0" w:color="auto"/>
          </w:divBdr>
          <w:divsChild>
            <w:div w:id="1006983394">
              <w:marLeft w:val="0"/>
              <w:marRight w:val="0"/>
              <w:marTop w:val="0"/>
              <w:marBottom w:val="0"/>
              <w:divBdr>
                <w:top w:val="none" w:sz="0" w:space="0" w:color="auto"/>
                <w:left w:val="none" w:sz="0" w:space="0" w:color="auto"/>
                <w:bottom w:val="none" w:sz="0" w:space="0" w:color="auto"/>
                <w:right w:val="none" w:sz="0" w:space="0" w:color="auto"/>
              </w:divBdr>
            </w:div>
          </w:divsChild>
        </w:div>
        <w:div w:id="2018996925">
          <w:marLeft w:val="0"/>
          <w:marRight w:val="0"/>
          <w:marTop w:val="0"/>
          <w:marBottom w:val="0"/>
          <w:divBdr>
            <w:top w:val="none" w:sz="0" w:space="0" w:color="auto"/>
            <w:left w:val="none" w:sz="0" w:space="0" w:color="auto"/>
            <w:bottom w:val="none" w:sz="0" w:space="0" w:color="auto"/>
            <w:right w:val="none" w:sz="0" w:space="0" w:color="auto"/>
          </w:divBdr>
          <w:divsChild>
            <w:div w:id="11820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rc.dk/where-we-work" TargetMode="External"/><Relationship Id="rId18" Type="http://schemas.openxmlformats.org/officeDocument/2006/relationships/hyperlink" Target="http://www.iraq-businessnews.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tender.irq.co@drc.ngo" TargetMode="External"/><Relationship Id="rId17" Type="http://schemas.openxmlformats.org/officeDocument/2006/relationships/hyperlink" Target="http://www.iraq-businessnews.com/" TargetMode="External"/><Relationship Id="rId2" Type="http://schemas.openxmlformats.org/officeDocument/2006/relationships/customXml" Target="../customXml/item2.xml"/><Relationship Id="rId16" Type="http://schemas.openxmlformats.org/officeDocument/2006/relationships/hyperlink" Target="https://ngosjobs-bids.com/bid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conduct@drc.d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rc.dk/relief-work/concerns-complaints/code-of-conduct-reporting-mechanis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562531-3432-47DD-8BE0-5FA8095FDBE0}">
  <ds:schemaRefs>
    <ds:schemaRef ds:uri="http://schemas.microsoft.com/office/2006/metadata/properties"/>
    <ds:schemaRef ds:uri="http://schemas.microsoft.com/office/infopath/2007/PartnerControls"/>
    <ds:schemaRef ds:uri="4540269e-d630-44a1-a3b4-c86065f48049"/>
    <ds:schemaRef ds:uri="35cd3ca8-55ed-4ca8-ac40-4fdec7f51247"/>
    <ds:schemaRef ds:uri="9c3c388d-75c3-4bd4-a1c1-738524316511"/>
    <ds:schemaRef ds:uri="c2b45943-1411-4212-89b0-0ae6b32b88fa"/>
  </ds:schemaRefs>
</ds:datastoreItem>
</file>

<file path=customXml/itemProps2.xml><?xml version="1.0" encoding="utf-8"?>
<ds:datastoreItem xmlns:ds="http://schemas.openxmlformats.org/officeDocument/2006/customXml" ds:itemID="{C57CFB34-0249-46A1-BF1F-D6F36C3FCFC1}">
  <ds:schemaRefs>
    <ds:schemaRef ds:uri="http://schemas.microsoft.com/sharepoint/v3/contenttype/forms"/>
  </ds:schemaRefs>
</ds:datastoreItem>
</file>

<file path=customXml/itemProps3.xml><?xml version="1.0" encoding="utf-8"?>
<ds:datastoreItem xmlns:ds="http://schemas.openxmlformats.org/officeDocument/2006/customXml" ds:itemID="{B9A563D4-E971-4B8F-9602-0EC558E6CCC5}">
  <ds:schemaRefs>
    <ds:schemaRef ds:uri="http://schemas.openxmlformats.org/officeDocument/2006/bibliography"/>
  </ds:schemaRefs>
</ds:datastoreItem>
</file>

<file path=customXml/itemProps4.xml><?xml version="1.0" encoding="utf-8"?>
<ds:datastoreItem xmlns:ds="http://schemas.openxmlformats.org/officeDocument/2006/customXml" ds:itemID="{B57DA8FA-20ED-4DBF-AC9D-B3BA3B62C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4051</Words>
  <Characters>22156</Characters>
  <Application>Microsoft Office Word</Application>
  <DocSecurity>0</DocSecurity>
  <Lines>184</Lines>
  <Paragraphs>52</Paragraphs>
  <ScaleCrop>false</ScaleCrop>
  <Manager/>
  <Company/>
  <LinksUpToDate>false</LinksUpToDate>
  <CharactersWithSpaces>26155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17</cp:revision>
  <dcterms:created xsi:type="dcterms:W3CDTF">2022-08-11T17:26:00Z</dcterms:created>
  <dcterms:modified xsi:type="dcterms:W3CDTF">2023-06-25T09:08:00Z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