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52A40" w14:textId="392B82E1" w:rsidR="003B0485" w:rsidRPr="00EA27A3" w:rsidRDefault="002D4B61" w:rsidP="5B1BDB7D">
      <w:pPr>
        <w:pStyle w:val="Style7"/>
        <w:spacing w:line="240" w:lineRule="auto"/>
        <w:rPr>
          <w:rFonts w:asciiTheme="minorHAnsi" w:eastAsiaTheme="minorEastAsia" w:hAnsiTheme="minorHAnsi" w:cstheme="minorBidi"/>
          <w:b/>
          <w:bCs/>
          <w:noProof w:val="0"/>
          <w:sz w:val="28"/>
          <w:szCs w:val="28"/>
          <w:lang w:val="en-US"/>
        </w:rPr>
      </w:pPr>
      <w:r w:rsidRPr="5B1BDB7D">
        <w:rPr>
          <w:rFonts w:asciiTheme="minorHAnsi" w:eastAsiaTheme="minorEastAsia" w:hAnsiTheme="minorHAnsi" w:cstheme="minorBidi"/>
          <w:b/>
          <w:bCs/>
          <w:noProof w:val="0"/>
          <w:sz w:val="28"/>
          <w:szCs w:val="28"/>
          <w:lang w:val="en-US"/>
        </w:rPr>
        <w:t xml:space="preserve">RFQ </w:t>
      </w:r>
      <w:r w:rsidR="005E2AED" w:rsidRPr="5B1BDB7D">
        <w:rPr>
          <w:rFonts w:asciiTheme="minorHAnsi" w:eastAsiaTheme="minorEastAsia" w:hAnsiTheme="minorHAnsi" w:cstheme="minorBidi"/>
          <w:b/>
          <w:bCs/>
          <w:noProof w:val="0"/>
          <w:sz w:val="28"/>
          <w:szCs w:val="28"/>
          <w:lang w:val="en-US"/>
        </w:rPr>
        <w:t xml:space="preserve">NOTICE FOR </w:t>
      </w:r>
      <w:r w:rsidR="004D1A87" w:rsidRPr="5B1BDB7D">
        <w:rPr>
          <w:rFonts w:asciiTheme="minorHAnsi" w:eastAsiaTheme="minorEastAsia" w:hAnsiTheme="minorHAnsi" w:cstheme="minorBidi"/>
          <w:b/>
          <w:bCs/>
          <w:noProof w:val="0"/>
          <w:sz w:val="28"/>
          <w:szCs w:val="28"/>
          <w:lang w:val="en-US"/>
        </w:rPr>
        <w:t xml:space="preserve">VOCATIONAL TRAINING FOR PHOTOGRAPHY AND BAKERY </w:t>
      </w:r>
    </w:p>
    <w:p w14:paraId="614EF79E" w14:textId="77777777" w:rsidR="003B0485" w:rsidRPr="00437384" w:rsidRDefault="003B0485" w:rsidP="5B1BDB7D">
      <w:pPr>
        <w:rPr>
          <w:rFonts w:eastAsiaTheme="minorEastAsia"/>
          <w:sz w:val="18"/>
          <w:szCs w:val="18"/>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8"/>
        <w:gridCol w:w="331"/>
        <w:gridCol w:w="7623"/>
      </w:tblGrid>
      <w:tr w:rsidR="00D90496" w:rsidRPr="00EA27A3" w14:paraId="4C725FE9" w14:textId="77777777" w:rsidTr="1CC4A2A0">
        <w:tc>
          <w:tcPr>
            <w:tcW w:w="1277" w:type="pct"/>
          </w:tcPr>
          <w:p w14:paraId="3863A891" w14:textId="3E2B4A55" w:rsidR="00D90496" w:rsidRPr="00EA27A3" w:rsidRDefault="7C3E8483" w:rsidP="5B1BDB7D">
            <w:pPr>
              <w:rPr>
                <w:rFonts w:eastAsiaTheme="minorEastAsia"/>
                <w:b/>
                <w:bCs/>
                <w:sz w:val="20"/>
                <w:szCs w:val="20"/>
                <w:lang w:val="en-US"/>
              </w:rPr>
            </w:pPr>
            <w:r w:rsidRPr="5B1BDB7D">
              <w:rPr>
                <w:rFonts w:eastAsiaTheme="minorEastAsia"/>
                <w:b/>
                <w:bCs/>
                <w:sz w:val="20"/>
                <w:szCs w:val="20"/>
                <w:lang w:val="en-US"/>
              </w:rPr>
              <w:t>Country</w:t>
            </w:r>
          </w:p>
        </w:tc>
        <w:tc>
          <w:tcPr>
            <w:tcW w:w="155" w:type="pct"/>
          </w:tcPr>
          <w:p w14:paraId="62468C7A" w14:textId="1DCF77BF" w:rsidR="00D90496" w:rsidRPr="00EA27A3" w:rsidRDefault="7C3E8483" w:rsidP="5B1BDB7D">
            <w:pPr>
              <w:rPr>
                <w:rFonts w:eastAsiaTheme="minorEastAsia"/>
                <w:sz w:val="20"/>
                <w:szCs w:val="20"/>
                <w:lang w:val="en-US"/>
              </w:rPr>
            </w:pPr>
            <w:r w:rsidRPr="5B1BDB7D">
              <w:rPr>
                <w:rFonts w:eastAsiaTheme="minorEastAsia"/>
                <w:sz w:val="20"/>
                <w:szCs w:val="20"/>
                <w:lang w:val="en-US"/>
              </w:rPr>
              <w:t>:</w:t>
            </w:r>
          </w:p>
        </w:tc>
        <w:tc>
          <w:tcPr>
            <w:tcW w:w="3568" w:type="pct"/>
          </w:tcPr>
          <w:p w14:paraId="7017EAE9" w14:textId="77777777" w:rsidR="00D90496" w:rsidRPr="00EA27A3" w:rsidRDefault="7619CFDE" w:rsidP="5B1BDB7D">
            <w:pPr>
              <w:rPr>
                <w:rFonts w:eastAsiaTheme="minorEastAsia"/>
                <w:sz w:val="20"/>
                <w:szCs w:val="20"/>
                <w:lang w:val="en-US"/>
              </w:rPr>
            </w:pPr>
            <w:r w:rsidRPr="5B1BDB7D">
              <w:rPr>
                <w:rFonts w:eastAsiaTheme="minorEastAsia"/>
                <w:sz w:val="20"/>
                <w:szCs w:val="20"/>
                <w:lang w:val="en-US"/>
              </w:rPr>
              <w:t>IRAQ, Erbil</w:t>
            </w:r>
          </w:p>
          <w:p w14:paraId="4788214D" w14:textId="0852EB42" w:rsidR="00F35D89" w:rsidRPr="00EA27A3" w:rsidRDefault="00F35D89" w:rsidP="5B1BDB7D">
            <w:pPr>
              <w:rPr>
                <w:rFonts w:eastAsiaTheme="minorEastAsia"/>
                <w:sz w:val="20"/>
                <w:szCs w:val="20"/>
                <w:lang w:val="en-US"/>
              </w:rPr>
            </w:pPr>
          </w:p>
        </w:tc>
      </w:tr>
      <w:tr w:rsidR="000C11AF" w:rsidRPr="00EA27A3" w14:paraId="30B3FF62" w14:textId="77777777" w:rsidTr="1CC4A2A0">
        <w:tc>
          <w:tcPr>
            <w:tcW w:w="1277" w:type="pct"/>
          </w:tcPr>
          <w:p w14:paraId="3EA8CB4B" w14:textId="5FC1FF31" w:rsidR="000C11AF" w:rsidRPr="00EA27A3" w:rsidRDefault="387AB3B4" w:rsidP="5B1BDB7D">
            <w:pPr>
              <w:rPr>
                <w:rFonts w:eastAsiaTheme="minorEastAsia"/>
                <w:b/>
                <w:bCs/>
                <w:sz w:val="20"/>
                <w:szCs w:val="20"/>
                <w:lang w:val="en-US"/>
              </w:rPr>
            </w:pPr>
            <w:r w:rsidRPr="5B1BDB7D">
              <w:rPr>
                <w:rFonts w:eastAsiaTheme="minorEastAsia"/>
                <w:b/>
                <w:bCs/>
                <w:sz w:val="20"/>
                <w:szCs w:val="20"/>
                <w:lang w:val="en-US"/>
              </w:rPr>
              <w:t>Advertisement date</w:t>
            </w:r>
          </w:p>
        </w:tc>
        <w:tc>
          <w:tcPr>
            <w:tcW w:w="155" w:type="pct"/>
          </w:tcPr>
          <w:p w14:paraId="6C8BC0BA" w14:textId="68C80712" w:rsidR="000C11AF" w:rsidRPr="00EA27A3" w:rsidRDefault="387AB3B4" w:rsidP="5B1BDB7D">
            <w:pPr>
              <w:rPr>
                <w:rFonts w:eastAsiaTheme="minorEastAsia"/>
                <w:sz w:val="20"/>
                <w:szCs w:val="20"/>
                <w:lang w:val="en-US"/>
              </w:rPr>
            </w:pPr>
            <w:r w:rsidRPr="5B1BDB7D">
              <w:rPr>
                <w:rFonts w:eastAsiaTheme="minorEastAsia"/>
                <w:sz w:val="20"/>
                <w:szCs w:val="20"/>
                <w:lang w:val="en-US"/>
              </w:rPr>
              <w:t>:</w:t>
            </w:r>
          </w:p>
        </w:tc>
        <w:tc>
          <w:tcPr>
            <w:tcW w:w="3568" w:type="pct"/>
          </w:tcPr>
          <w:p w14:paraId="5CC41B7F" w14:textId="297A5182" w:rsidR="000C11AF" w:rsidRPr="00EA27A3" w:rsidRDefault="00E440EA" w:rsidP="5B1BDB7D">
            <w:pPr>
              <w:rPr>
                <w:rFonts w:eastAsiaTheme="minorEastAsia"/>
                <w:b/>
                <w:bCs/>
                <w:sz w:val="20"/>
                <w:szCs w:val="20"/>
                <w:lang w:val="en-US"/>
              </w:rPr>
            </w:pPr>
            <w:r>
              <w:rPr>
                <w:rFonts w:eastAsiaTheme="minorEastAsia"/>
                <w:b/>
                <w:bCs/>
                <w:sz w:val="20"/>
                <w:szCs w:val="20"/>
                <w:lang w:val="en-US"/>
              </w:rPr>
              <w:t>08</w:t>
            </w:r>
            <w:proofErr w:type="gramStart"/>
            <w:r w:rsidRPr="00E440EA">
              <w:rPr>
                <w:rFonts w:eastAsiaTheme="minorEastAsia"/>
                <w:b/>
                <w:bCs/>
                <w:sz w:val="20"/>
                <w:szCs w:val="20"/>
                <w:vertAlign w:val="superscript"/>
                <w:lang w:val="en-US"/>
              </w:rPr>
              <w:t>th</w:t>
            </w:r>
            <w:r>
              <w:rPr>
                <w:rFonts w:eastAsiaTheme="minorEastAsia"/>
                <w:b/>
                <w:bCs/>
                <w:sz w:val="20"/>
                <w:szCs w:val="20"/>
                <w:lang w:val="en-US"/>
              </w:rPr>
              <w:t xml:space="preserve"> </w:t>
            </w:r>
            <w:r w:rsidR="6CE0EE02" w:rsidRPr="1CC4A2A0">
              <w:rPr>
                <w:rFonts w:eastAsiaTheme="minorEastAsia"/>
                <w:b/>
                <w:bCs/>
                <w:sz w:val="20"/>
                <w:szCs w:val="20"/>
                <w:lang w:val="en-US"/>
              </w:rPr>
              <w:t xml:space="preserve"> </w:t>
            </w:r>
            <w:r w:rsidR="0DD77693" w:rsidRPr="1CC4A2A0">
              <w:rPr>
                <w:rFonts w:eastAsiaTheme="minorEastAsia"/>
                <w:b/>
                <w:bCs/>
                <w:sz w:val="20"/>
                <w:szCs w:val="20"/>
                <w:lang w:val="en-US"/>
              </w:rPr>
              <w:t>June</w:t>
            </w:r>
            <w:proofErr w:type="gramEnd"/>
            <w:r w:rsidR="387AB3B4" w:rsidRPr="1CC4A2A0">
              <w:rPr>
                <w:rFonts w:eastAsiaTheme="minorEastAsia"/>
                <w:b/>
                <w:bCs/>
                <w:sz w:val="20"/>
                <w:szCs w:val="20"/>
                <w:lang w:val="en-US"/>
              </w:rPr>
              <w:t xml:space="preserve"> 2023</w:t>
            </w:r>
            <w:r w:rsidR="01D48D96" w:rsidRPr="1CC4A2A0">
              <w:rPr>
                <w:rFonts w:eastAsiaTheme="minorEastAsia"/>
                <w:b/>
                <w:bCs/>
                <w:sz w:val="20"/>
                <w:szCs w:val="20"/>
                <w:lang w:val="en-US"/>
              </w:rPr>
              <w:t xml:space="preserve"> </w:t>
            </w:r>
          </w:p>
          <w:p w14:paraId="486DA086" w14:textId="77777777" w:rsidR="000C11AF" w:rsidRPr="00EA27A3" w:rsidRDefault="000C11AF" w:rsidP="5B1BDB7D">
            <w:pPr>
              <w:rPr>
                <w:rFonts w:eastAsiaTheme="minorEastAsia"/>
                <w:sz w:val="20"/>
                <w:szCs w:val="20"/>
                <w:lang w:val="en-US"/>
              </w:rPr>
            </w:pPr>
          </w:p>
        </w:tc>
      </w:tr>
      <w:tr w:rsidR="00E263E8" w:rsidRPr="00EA27A3" w14:paraId="411EF015" w14:textId="77777777" w:rsidTr="1CC4A2A0">
        <w:tc>
          <w:tcPr>
            <w:tcW w:w="1277" w:type="pct"/>
          </w:tcPr>
          <w:p w14:paraId="5AD65EC9" w14:textId="7652448E" w:rsidR="00E263E8" w:rsidRPr="00EA27A3" w:rsidRDefault="7619CFDE" w:rsidP="5B1BDB7D">
            <w:pPr>
              <w:rPr>
                <w:rFonts w:eastAsiaTheme="minorEastAsia"/>
                <w:b/>
                <w:bCs/>
                <w:sz w:val="20"/>
                <w:szCs w:val="20"/>
                <w:lang w:val="en-US"/>
              </w:rPr>
            </w:pPr>
            <w:r w:rsidRPr="5B1BDB7D">
              <w:rPr>
                <w:rFonts w:eastAsiaTheme="minorEastAsia"/>
                <w:b/>
                <w:bCs/>
                <w:sz w:val="20"/>
                <w:szCs w:val="20"/>
                <w:lang w:val="en-US"/>
              </w:rPr>
              <w:t>Submission date</w:t>
            </w:r>
          </w:p>
        </w:tc>
        <w:tc>
          <w:tcPr>
            <w:tcW w:w="155" w:type="pct"/>
          </w:tcPr>
          <w:p w14:paraId="6CFF297F" w14:textId="032CA3C1" w:rsidR="00E263E8" w:rsidRPr="00EA27A3" w:rsidRDefault="7619CFDE" w:rsidP="5B1BDB7D">
            <w:pPr>
              <w:rPr>
                <w:rFonts w:eastAsiaTheme="minorEastAsia"/>
                <w:sz w:val="20"/>
                <w:szCs w:val="20"/>
                <w:lang w:val="en-US"/>
              </w:rPr>
            </w:pPr>
            <w:r w:rsidRPr="5B1BDB7D">
              <w:rPr>
                <w:rFonts w:eastAsiaTheme="minorEastAsia"/>
                <w:sz w:val="20"/>
                <w:szCs w:val="20"/>
                <w:lang w:val="en-US"/>
              </w:rPr>
              <w:t>:</w:t>
            </w:r>
          </w:p>
        </w:tc>
        <w:tc>
          <w:tcPr>
            <w:tcW w:w="3568" w:type="pct"/>
          </w:tcPr>
          <w:p w14:paraId="57C8FECA" w14:textId="08E8DFF2" w:rsidR="00E263E8" w:rsidRPr="00EA27A3" w:rsidRDefault="10233B67" w:rsidP="5B1BDB7D">
            <w:pPr>
              <w:rPr>
                <w:rFonts w:eastAsiaTheme="minorEastAsia"/>
                <w:b/>
                <w:bCs/>
                <w:sz w:val="20"/>
                <w:szCs w:val="20"/>
                <w:lang w:val="en-US"/>
              </w:rPr>
            </w:pPr>
            <w:r w:rsidRPr="5B1BDB7D">
              <w:rPr>
                <w:rFonts w:eastAsiaTheme="minorEastAsia"/>
                <w:b/>
                <w:bCs/>
                <w:sz w:val="20"/>
                <w:szCs w:val="20"/>
                <w:lang w:val="en-US"/>
              </w:rPr>
              <w:t>17</w:t>
            </w:r>
            <w:r w:rsidRPr="5B1BDB7D">
              <w:rPr>
                <w:rFonts w:eastAsiaTheme="minorEastAsia"/>
                <w:b/>
                <w:bCs/>
                <w:sz w:val="20"/>
                <w:szCs w:val="20"/>
                <w:vertAlign w:val="superscript"/>
                <w:lang w:val="en-US"/>
              </w:rPr>
              <w:t>th</w:t>
            </w:r>
            <w:r w:rsidRPr="5B1BDB7D">
              <w:rPr>
                <w:rFonts w:eastAsiaTheme="minorEastAsia"/>
                <w:b/>
                <w:bCs/>
                <w:sz w:val="20"/>
                <w:szCs w:val="20"/>
                <w:lang w:val="en-US"/>
              </w:rPr>
              <w:t xml:space="preserve"> June</w:t>
            </w:r>
            <w:r w:rsidR="311F4A11" w:rsidRPr="5B1BDB7D">
              <w:rPr>
                <w:rFonts w:eastAsiaTheme="minorEastAsia"/>
                <w:b/>
                <w:bCs/>
                <w:sz w:val="20"/>
                <w:szCs w:val="20"/>
                <w:lang w:val="en-US"/>
              </w:rPr>
              <w:t xml:space="preserve"> </w:t>
            </w:r>
            <w:r w:rsidR="16D85E07" w:rsidRPr="5B1BDB7D">
              <w:rPr>
                <w:rFonts w:eastAsiaTheme="minorEastAsia"/>
                <w:b/>
                <w:bCs/>
                <w:sz w:val="20"/>
                <w:szCs w:val="20"/>
                <w:lang w:val="en-US"/>
              </w:rPr>
              <w:t>2023</w:t>
            </w:r>
            <w:r w:rsidR="7619CFDE" w:rsidRPr="5B1BDB7D">
              <w:rPr>
                <w:rFonts w:eastAsiaTheme="minorEastAsia"/>
                <w:b/>
                <w:bCs/>
                <w:sz w:val="20"/>
                <w:szCs w:val="20"/>
                <w:lang w:val="en-US"/>
              </w:rPr>
              <w:t> at 23:</w:t>
            </w:r>
            <w:r w:rsidR="311F4A11" w:rsidRPr="5B1BDB7D">
              <w:rPr>
                <w:rFonts w:eastAsiaTheme="minorEastAsia"/>
                <w:b/>
                <w:bCs/>
                <w:sz w:val="20"/>
                <w:szCs w:val="20"/>
                <w:lang w:val="en-US"/>
              </w:rPr>
              <w:t>55</w:t>
            </w:r>
            <w:r w:rsidR="7619CFDE" w:rsidRPr="5B1BDB7D">
              <w:rPr>
                <w:rFonts w:eastAsiaTheme="minorEastAsia"/>
                <w:b/>
                <w:bCs/>
                <w:sz w:val="20"/>
                <w:szCs w:val="20"/>
                <w:lang w:val="en-US"/>
              </w:rPr>
              <w:t xml:space="preserve"> Iraq time</w:t>
            </w:r>
          </w:p>
          <w:p w14:paraId="13E7DD3C" w14:textId="609BE5BA" w:rsidR="00F35D89" w:rsidRPr="00EA27A3" w:rsidRDefault="00F35D89" w:rsidP="5B1BDB7D">
            <w:pPr>
              <w:rPr>
                <w:rFonts w:eastAsiaTheme="minorEastAsia"/>
                <w:sz w:val="20"/>
                <w:szCs w:val="20"/>
                <w:lang w:val="en-US"/>
              </w:rPr>
            </w:pPr>
          </w:p>
        </w:tc>
      </w:tr>
      <w:tr w:rsidR="00F35D89" w:rsidRPr="00EA27A3" w14:paraId="55F88056" w14:textId="77777777" w:rsidTr="1CC4A2A0">
        <w:tc>
          <w:tcPr>
            <w:tcW w:w="1277" w:type="pct"/>
          </w:tcPr>
          <w:p w14:paraId="5D957833" w14:textId="347A233E" w:rsidR="00F35D89" w:rsidRPr="00EA27A3" w:rsidRDefault="6D2B5677" w:rsidP="5B1BDB7D">
            <w:pPr>
              <w:rPr>
                <w:rFonts w:eastAsiaTheme="minorEastAsia"/>
                <w:b/>
                <w:bCs/>
                <w:sz w:val="20"/>
                <w:szCs w:val="20"/>
                <w:lang w:val="en-US"/>
              </w:rPr>
            </w:pPr>
            <w:r w:rsidRPr="5B1BDB7D">
              <w:rPr>
                <w:rFonts w:eastAsiaTheme="minorEastAsia"/>
                <w:b/>
                <w:bCs/>
                <w:sz w:val="20"/>
                <w:szCs w:val="20"/>
                <w:lang w:val="en-US"/>
              </w:rPr>
              <w:t>Reference number</w:t>
            </w:r>
          </w:p>
        </w:tc>
        <w:tc>
          <w:tcPr>
            <w:tcW w:w="155" w:type="pct"/>
          </w:tcPr>
          <w:p w14:paraId="4A311AB6" w14:textId="5E2B3BF9" w:rsidR="00F35D89" w:rsidRPr="00EA27A3" w:rsidRDefault="6D2B5677" w:rsidP="5B1BDB7D">
            <w:pPr>
              <w:rPr>
                <w:rFonts w:eastAsiaTheme="minorEastAsia"/>
                <w:sz w:val="20"/>
                <w:szCs w:val="20"/>
                <w:lang w:val="en-US"/>
              </w:rPr>
            </w:pPr>
            <w:r w:rsidRPr="5B1BDB7D">
              <w:rPr>
                <w:rFonts w:eastAsiaTheme="minorEastAsia"/>
                <w:sz w:val="20"/>
                <w:szCs w:val="20"/>
                <w:lang w:val="en-US"/>
              </w:rPr>
              <w:t>:</w:t>
            </w:r>
          </w:p>
        </w:tc>
        <w:tc>
          <w:tcPr>
            <w:tcW w:w="3568" w:type="pct"/>
          </w:tcPr>
          <w:p w14:paraId="3E5804D8" w14:textId="2D623B2D" w:rsidR="00F35D89" w:rsidRPr="00EA27A3" w:rsidRDefault="7166198B" w:rsidP="5B1BDB7D">
            <w:pPr>
              <w:rPr>
                <w:rFonts w:eastAsiaTheme="minorEastAsia"/>
                <w:sz w:val="20"/>
                <w:szCs w:val="20"/>
                <w:lang w:val="en-US"/>
              </w:rPr>
            </w:pPr>
            <w:r w:rsidRPr="5B1BDB7D">
              <w:rPr>
                <w:rFonts w:eastAsiaTheme="minorEastAsia"/>
                <w:sz w:val="20"/>
                <w:szCs w:val="20"/>
                <w:lang w:val="en-US"/>
              </w:rPr>
              <w:t>RFQ/IQ/23/</w:t>
            </w:r>
            <w:r w:rsidR="78260A7E" w:rsidRPr="5B1BDB7D">
              <w:rPr>
                <w:rFonts w:eastAsiaTheme="minorEastAsia"/>
                <w:sz w:val="20"/>
                <w:szCs w:val="20"/>
                <w:lang w:val="en-US"/>
              </w:rPr>
              <w:t>100</w:t>
            </w:r>
          </w:p>
          <w:p w14:paraId="58DA9E51" w14:textId="5A926C77" w:rsidR="00C0218C" w:rsidRPr="00EA27A3" w:rsidRDefault="00C0218C" w:rsidP="5B1BDB7D">
            <w:pPr>
              <w:rPr>
                <w:rFonts w:eastAsiaTheme="minorEastAsia"/>
                <w:sz w:val="20"/>
                <w:szCs w:val="20"/>
                <w:lang w:val="en-US"/>
              </w:rPr>
            </w:pPr>
          </w:p>
        </w:tc>
      </w:tr>
      <w:tr w:rsidR="00F35D89" w:rsidRPr="00EA27A3" w14:paraId="3E72DBBF" w14:textId="77777777" w:rsidTr="1CC4A2A0">
        <w:tc>
          <w:tcPr>
            <w:tcW w:w="1277" w:type="pct"/>
          </w:tcPr>
          <w:p w14:paraId="546B32A8" w14:textId="64B28E59" w:rsidR="00F35D89" w:rsidRPr="00EA27A3" w:rsidRDefault="6D2B5677" w:rsidP="5B1BDB7D">
            <w:pPr>
              <w:rPr>
                <w:rFonts w:eastAsiaTheme="minorEastAsia"/>
                <w:b/>
                <w:bCs/>
                <w:sz w:val="20"/>
                <w:szCs w:val="20"/>
                <w:lang w:val="en-US"/>
              </w:rPr>
            </w:pPr>
            <w:r w:rsidRPr="5B1BDB7D">
              <w:rPr>
                <w:rFonts w:eastAsiaTheme="minorEastAsia"/>
                <w:b/>
                <w:bCs/>
                <w:sz w:val="20"/>
                <w:szCs w:val="20"/>
                <w:lang w:val="en-US"/>
              </w:rPr>
              <w:t>Contract Title</w:t>
            </w:r>
          </w:p>
        </w:tc>
        <w:tc>
          <w:tcPr>
            <w:tcW w:w="155" w:type="pct"/>
          </w:tcPr>
          <w:p w14:paraId="2F8335D1" w14:textId="4F32FD17" w:rsidR="00F35D89" w:rsidRPr="00EA27A3" w:rsidRDefault="6D2B5677" w:rsidP="5B1BDB7D">
            <w:pPr>
              <w:rPr>
                <w:rFonts w:eastAsiaTheme="minorEastAsia"/>
                <w:sz w:val="20"/>
                <w:szCs w:val="20"/>
                <w:lang w:val="en-US"/>
              </w:rPr>
            </w:pPr>
            <w:r w:rsidRPr="5B1BDB7D">
              <w:rPr>
                <w:rFonts w:eastAsiaTheme="minorEastAsia"/>
                <w:sz w:val="20"/>
                <w:szCs w:val="20"/>
                <w:lang w:val="en-US"/>
              </w:rPr>
              <w:t>:</w:t>
            </w:r>
          </w:p>
        </w:tc>
        <w:tc>
          <w:tcPr>
            <w:tcW w:w="3568" w:type="pct"/>
          </w:tcPr>
          <w:p w14:paraId="16DF3384" w14:textId="77777777" w:rsidR="00F35D89" w:rsidRDefault="78260A7E" w:rsidP="5B1BDB7D">
            <w:pPr>
              <w:rPr>
                <w:rFonts w:eastAsiaTheme="minorEastAsia"/>
                <w:sz w:val="20"/>
                <w:szCs w:val="20"/>
                <w:lang w:val="en-US"/>
              </w:rPr>
            </w:pPr>
            <w:r w:rsidRPr="5B1BDB7D">
              <w:rPr>
                <w:rFonts w:eastAsiaTheme="minorEastAsia"/>
                <w:sz w:val="20"/>
                <w:szCs w:val="20"/>
                <w:lang w:val="en-US"/>
              </w:rPr>
              <w:t xml:space="preserve">VOCATIONAL TRAINING FOR PHOTOGRAPHY AND BAKERY </w:t>
            </w:r>
          </w:p>
          <w:p w14:paraId="57B46426" w14:textId="33DEB23A" w:rsidR="008C16A6" w:rsidRPr="00EA27A3" w:rsidRDefault="008C16A6" w:rsidP="5B1BDB7D">
            <w:pPr>
              <w:rPr>
                <w:rFonts w:eastAsiaTheme="minorEastAsia"/>
                <w:sz w:val="20"/>
                <w:szCs w:val="20"/>
                <w:lang w:val="en-US"/>
              </w:rPr>
            </w:pPr>
          </w:p>
        </w:tc>
      </w:tr>
      <w:tr w:rsidR="00F35D89" w:rsidRPr="00EA27A3" w14:paraId="3A8C8838" w14:textId="77777777" w:rsidTr="1CC4A2A0">
        <w:tc>
          <w:tcPr>
            <w:tcW w:w="1277" w:type="pct"/>
          </w:tcPr>
          <w:p w14:paraId="57651556" w14:textId="3158B720" w:rsidR="00F35D89" w:rsidRPr="00EA27A3" w:rsidRDefault="6D2B5677" w:rsidP="5B1BDB7D">
            <w:pPr>
              <w:rPr>
                <w:rFonts w:eastAsiaTheme="minorEastAsia"/>
                <w:b/>
                <w:bCs/>
                <w:sz w:val="20"/>
                <w:szCs w:val="20"/>
                <w:lang w:val="en-US"/>
              </w:rPr>
            </w:pPr>
            <w:r w:rsidRPr="5B1BDB7D">
              <w:rPr>
                <w:rFonts w:eastAsiaTheme="minorEastAsia"/>
                <w:b/>
                <w:bCs/>
                <w:sz w:val="20"/>
                <w:szCs w:val="20"/>
                <w:lang w:val="en-US"/>
              </w:rPr>
              <w:t>Content</w:t>
            </w:r>
          </w:p>
        </w:tc>
        <w:tc>
          <w:tcPr>
            <w:tcW w:w="155" w:type="pct"/>
          </w:tcPr>
          <w:p w14:paraId="5BF0741C" w14:textId="237660AF" w:rsidR="00F35D89" w:rsidRPr="00EA27A3" w:rsidRDefault="6D2B5677" w:rsidP="5B1BDB7D">
            <w:pPr>
              <w:rPr>
                <w:rFonts w:eastAsiaTheme="minorEastAsia"/>
                <w:sz w:val="20"/>
                <w:szCs w:val="20"/>
                <w:lang w:val="en-US"/>
              </w:rPr>
            </w:pPr>
            <w:r w:rsidRPr="5B1BDB7D">
              <w:rPr>
                <w:rFonts w:eastAsiaTheme="minorEastAsia"/>
                <w:sz w:val="20"/>
                <w:szCs w:val="20"/>
                <w:lang w:val="en-US"/>
              </w:rPr>
              <w:t>:</w:t>
            </w:r>
          </w:p>
        </w:tc>
        <w:tc>
          <w:tcPr>
            <w:tcW w:w="3568" w:type="pct"/>
          </w:tcPr>
          <w:p w14:paraId="011D5F99" w14:textId="77777777" w:rsidR="00674007" w:rsidRPr="00F43EC5" w:rsidRDefault="6021E885" w:rsidP="5B1BDB7D">
            <w:pPr>
              <w:spacing w:line="276" w:lineRule="auto"/>
              <w:jc w:val="both"/>
              <w:rPr>
                <w:rFonts w:eastAsiaTheme="minorEastAsia"/>
                <w:sz w:val="20"/>
                <w:szCs w:val="20"/>
                <w:lang w:val="en-US"/>
              </w:rPr>
            </w:pPr>
            <w:r w:rsidRPr="5B1BDB7D">
              <w:rPr>
                <w:rFonts w:eastAsiaTheme="minorEastAsia"/>
                <w:sz w:val="20"/>
                <w:szCs w:val="20"/>
                <w:lang w:val="en-US"/>
              </w:rPr>
              <w:t xml:space="preserve">NRC currently implements an education program in Dohuk with the overall objective being to improve education quality through the provision of formal and non-formal education activities as well as youth vocational training to refugees IDPs and host communities in Dohuk Governorate of the KRI to build literacy and employability capacities. </w:t>
            </w:r>
          </w:p>
          <w:p w14:paraId="5EE92661" w14:textId="77777777" w:rsidR="00674007" w:rsidRPr="00F43EC5" w:rsidRDefault="6021E885" w:rsidP="5B1BDB7D">
            <w:pPr>
              <w:spacing w:line="276" w:lineRule="auto"/>
              <w:jc w:val="both"/>
              <w:rPr>
                <w:rFonts w:eastAsiaTheme="minorEastAsia"/>
                <w:sz w:val="20"/>
                <w:szCs w:val="20"/>
                <w:lang w:val="en-US"/>
              </w:rPr>
            </w:pPr>
            <w:r w:rsidRPr="5B1BDB7D">
              <w:rPr>
                <w:rFonts w:eastAsiaTheme="minorEastAsia"/>
                <w:sz w:val="20"/>
                <w:szCs w:val="20"/>
                <w:lang w:val="en-US"/>
              </w:rPr>
              <w:t xml:space="preserve"> </w:t>
            </w:r>
          </w:p>
          <w:p w14:paraId="3172411D" w14:textId="647CA9C3" w:rsidR="00674007" w:rsidRPr="00F43EC5" w:rsidRDefault="6021E885" w:rsidP="5B1BDB7D">
            <w:pPr>
              <w:spacing w:line="276" w:lineRule="auto"/>
              <w:jc w:val="both"/>
              <w:rPr>
                <w:rFonts w:eastAsiaTheme="minorEastAsia"/>
                <w:sz w:val="20"/>
                <w:szCs w:val="20"/>
                <w:lang w:val="en-US"/>
              </w:rPr>
            </w:pPr>
            <w:r w:rsidRPr="5B1BDB7D">
              <w:rPr>
                <w:rFonts w:eastAsiaTheme="minorEastAsia"/>
                <w:sz w:val="20"/>
                <w:szCs w:val="20"/>
                <w:lang w:val="en-US"/>
              </w:rPr>
              <w:t xml:space="preserve">One of NRC’s education project activities is vocational training. Considering this, NRC would like to seek the services of an experienced trainer to provide training on </w:t>
            </w:r>
            <w:r w:rsidR="1DC804C0" w:rsidRPr="5B1BDB7D">
              <w:rPr>
                <w:rFonts w:eastAsiaTheme="minorEastAsia"/>
                <w:sz w:val="20"/>
                <w:szCs w:val="20"/>
                <w:lang w:val="en-US"/>
              </w:rPr>
              <w:t>(</w:t>
            </w:r>
            <w:r w:rsidRPr="5B1BDB7D">
              <w:rPr>
                <w:rFonts w:eastAsiaTheme="minorEastAsia"/>
                <w:sz w:val="20"/>
                <w:szCs w:val="20"/>
                <w:lang w:val="en-US"/>
              </w:rPr>
              <w:t>Bakery and confectionery</w:t>
            </w:r>
            <w:r w:rsidR="1DC804C0" w:rsidRPr="5B1BDB7D">
              <w:rPr>
                <w:rFonts w:eastAsiaTheme="minorEastAsia"/>
                <w:sz w:val="20"/>
                <w:szCs w:val="20"/>
                <w:lang w:val="en-US"/>
              </w:rPr>
              <w:t>) and (Photography)</w:t>
            </w:r>
            <w:r w:rsidRPr="5B1BDB7D">
              <w:rPr>
                <w:rFonts w:eastAsiaTheme="minorEastAsia"/>
                <w:sz w:val="20"/>
                <w:szCs w:val="20"/>
                <w:lang w:val="en-US"/>
              </w:rPr>
              <w:t xml:space="preserve"> directly to the youth beneficiaries. The training will be provided to male and female youth to enable them to build their personal skills, gain skills to establish their own businesses or expand their chance of gaining wage employment. </w:t>
            </w:r>
          </w:p>
          <w:p w14:paraId="7EB80E07" w14:textId="77777777" w:rsidR="006B3668" w:rsidRPr="00A63777" w:rsidRDefault="006B3668" w:rsidP="5B1BDB7D">
            <w:pPr>
              <w:spacing w:after="120"/>
              <w:jc w:val="both"/>
              <w:rPr>
                <w:rFonts w:eastAsiaTheme="minorEastAsia"/>
                <w:sz w:val="20"/>
                <w:szCs w:val="20"/>
                <w:highlight w:val="yellow"/>
                <w:lang w:eastAsia="en-GB"/>
              </w:rPr>
            </w:pPr>
          </w:p>
          <w:p w14:paraId="32A33748" w14:textId="51AAD944" w:rsidR="00EA27A3" w:rsidRPr="00A63777" w:rsidRDefault="4092FBAB" w:rsidP="5B1BDB7D">
            <w:pPr>
              <w:spacing w:after="120"/>
              <w:jc w:val="both"/>
              <w:rPr>
                <w:rFonts w:eastAsiaTheme="minorEastAsia"/>
                <w:sz w:val="20"/>
                <w:szCs w:val="20"/>
                <w:highlight w:val="yellow"/>
                <w:lang w:eastAsia="en-GB"/>
              </w:rPr>
            </w:pPr>
            <w:r w:rsidRPr="5B1BDB7D">
              <w:rPr>
                <w:rFonts w:eastAsiaTheme="minorEastAsia"/>
                <w:sz w:val="20"/>
                <w:szCs w:val="20"/>
                <w:lang w:eastAsia="en-GB"/>
              </w:rPr>
              <w:t>NRC</w:t>
            </w:r>
            <w:r w:rsidR="3C04B500" w:rsidRPr="5B1BDB7D">
              <w:rPr>
                <w:rFonts w:eastAsiaTheme="minorEastAsia"/>
                <w:sz w:val="20"/>
                <w:szCs w:val="20"/>
                <w:lang w:eastAsia="en-GB"/>
              </w:rPr>
              <w:t xml:space="preserve"> IRAQ</w:t>
            </w:r>
            <w:r w:rsidRPr="5B1BDB7D">
              <w:rPr>
                <w:rFonts w:eastAsiaTheme="minorEastAsia"/>
                <w:sz w:val="20"/>
                <w:szCs w:val="20"/>
                <w:lang w:eastAsia="en-GB"/>
              </w:rPr>
              <w:t xml:space="preserve"> is seeking a Company to </w:t>
            </w:r>
            <w:r w:rsidR="29BEABE4" w:rsidRPr="5B1BDB7D">
              <w:rPr>
                <w:rFonts w:eastAsiaTheme="minorEastAsia"/>
                <w:sz w:val="20"/>
                <w:szCs w:val="20"/>
                <w:lang w:eastAsia="en-GB"/>
              </w:rPr>
              <w:t>conduct vocational training</w:t>
            </w:r>
            <w:r w:rsidR="0DA0D5D8" w:rsidRPr="5B1BDB7D">
              <w:rPr>
                <w:rFonts w:eastAsiaTheme="minorEastAsia"/>
                <w:sz w:val="20"/>
                <w:szCs w:val="20"/>
                <w:lang w:eastAsia="en-GB"/>
              </w:rPr>
              <w:t xml:space="preserve"> </w:t>
            </w:r>
            <w:r w:rsidR="29812B70" w:rsidRPr="5B1BDB7D">
              <w:rPr>
                <w:rFonts w:eastAsiaTheme="minorEastAsia"/>
                <w:sz w:val="20"/>
                <w:szCs w:val="20"/>
                <w:lang w:val="en-US"/>
              </w:rPr>
              <w:t>to refugees IDPs and host communities</w:t>
            </w:r>
            <w:r w:rsidR="0DA0D5D8" w:rsidRPr="5B1BDB7D">
              <w:rPr>
                <w:rFonts w:eastAsiaTheme="minorEastAsia"/>
                <w:sz w:val="20"/>
                <w:szCs w:val="20"/>
                <w:lang w:eastAsia="en-GB"/>
              </w:rPr>
              <w:t xml:space="preserve"> in </w:t>
            </w:r>
            <w:r w:rsidR="00A63777" w:rsidRPr="5B1BDB7D">
              <w:rPr>
                <w:rFonts w:eastAsiaTheme="minorEastAsia"/>
                <w:sz w:val="20"/>
                <w:szCs w:val="20"/>
                <w:lang w:eastAsia="en-GB"/>
              </w:rPr>
              <w:t>Duhok</w:t>
            </w:r>
            <w:r w:rsidR="0DA0D5D8" w:rsidRPr="5B1BDB7D">
              <w:rPr>
                <w:rFonts w:eastAsiaTheme="minorEastAsia"/>
                <w:sz w:val="20"/>
                <w:szCs w:val="20"/>
                <w:lang w:eastAsia="en-GB"/>
              </w:rPr>
              <w:t xml:space="preserve"> governorate.</w:t>
            </w:r>
          </w:p>
        </w:tc>
      </w:tr>
      <w:tr w:rsidR="00F35D89" w:rsidRPr="00EA27A3" w14:paraId="024E2609" w14:textId="77777777" w:rsidTr="1CC4A2A0">
        <w:tc>
          <w:tcPr>
            <w:tcW w:w="1277" w:type="pct"/>
          </w:tcPr>
          <w:p w14:paraId="0CEF0A2B" w14:textId="4965D389" w:rsidR="00AC3204" w:rsidRPr="00EA27A3" w:rsidRDefault="63CC54D2" w:rsidP="5B1BDB7D">
            <w:pPr>
              <w:rPr>
                <w:rFonts w:eastAsiaTheme="minorEastAsia"/>
                <w:b/>
                <w:bCs/>
                <w:sz w:val="20"/>
                <w:szCs w:val="20"/>
                <w:lang w:val="en-US"/>
              </w:rPr>
            </w:pPr>
            <w:r w:rsidRPr="5B1BDB7D">
              <w:rPr>
                <w:rFonts w:eastAsiaTheme="minorEastAsia"/>
                <w:b/>
                <w:bCs/>
                <w:sz w:val="20"/>
                <w:szCs w:val="20"/>
                <w:lang w:val="en-US"/>
              </w:rPr>
              <w:t>Tender Download</w:t>
            </w:r>
          </w:p>
          <w:p w14:paraId="11BBB395" w14:textId="31CCA8C0" w:rsidR="00F35D89" w:rsidRPr="00EA27A3" w:rsidRDefault="00F35D89" w:rsidP="5B1BDB7D">
            <w:pPr>
              <w:rPr>
                <w:rFonts w:eastAsiaTheme="minorEastAsia"/>
                <w:b/>
                <w:bCs/>
                <w:sz w:val="20"/>
                <w:szCs w:val="20"/>
                <w:lang w:val="en-US"/>
              </w:rPr>
            </w:pPr>
          </w:p>
        </w:tc>
        <w:tc>
          <w:tcPr>
            <w:tcW w:w="155" w:type="pct"/>
          </w:tcPr>
          <w:p w14:paraId="68E51559" w14:textId="0F67E388" w:rsidR="00F35D89" w:rsidRPr="00EA27A3" w:rsidRDefault="6D2B5677" w:rsidP="5B1BDB7D">
            <w:pPr>
              <w:rPr>
                <w:rFonts w:eastAsiaTheme="minorEastAsia"/>
                <w:sz w:val="20"/>
                <w:szCs w:val="20"/>
                <w:lang w:val="en-US"/>
              </w:rPr>
            </w:pPr>
            <w:r w:rsidRPr="5B1BDB7D">
              <w:rPr>
                <w:rFonts w:eastAsiaTheme="minorEastAsia"/>
                <w:sz w:val="20"/>
                <w:szCs w:val="20"/>
                <w:lang w:val="en-US"/>
              </w:rPr>
              <w:t>:</w:t>
            </w:r>
          </w:p>
        </w:tc>
        <w:tc>
          <w:tcPr>
            <w:tcW w:w="3568" w:type="pct"/>
          </w:tcPr>
          <w:p w14:paraId="768F4285" w14:textId="61645F6E" w:rsidR="00AC3204" w:rsidRPr="00EA27A3" w:rsidRDefault="63CC54D2" w:rsidP="5B1BDB7D">
            <w:pPr>
              <w:jc w:val="both"/>
              <w:rPr>
                <w:rFonts w:eastAsiaTheme="minorEastAsia"/>
                <w:sz w:val="20"/>
                <w:szCs w:val="20"/>
                <w:lang w:val="en-US"/>
              </w:rPr>
            </w:pPr>
            <w:r w:rsidRPr="1CC4A2A0">
              <w:rPr>
                <w:rFonts w:eastAsiaTheme="minorEastAsia"/>
                <w:sz w:val="20"/>
                <w:szCs w:val="20"/>
                <w:lang w:val="en-US"/>
              </w:rPr>
              <w:t xml:space="preserve">If </w:t>
            </w:r>
            <w:r w:rsidR="2D282631" w:rsidRPr="1CC4A2A0">
              <w:rPr>
                <w:rFonts w:eastAsiaTheme="minorEastAsia"/>
                <w:sz w:val="20"/>
                <w:szCs w:val="20"/>
                <w:lang w:val="en-US"/>
              </w:rPr>
              <w:t>you're</w:t>
            </w:r>
            <w:r w:rsidRPr="1CC4A2A0">
              <w:rPr>
                <w:rFonts w:eastAsiaTheme="minorEastAsia"/>
                <w:sz w:val="20"/>
                <w:szCs w:val="20"/>
                <w:lang w:val="en-US"/>
              </w:rPr>
              <w:t xml:space="preserve"> interested in participating in the RFQ, it requires you to download the RFQ package, free of </w:t>
            </w:r>
            <w:r w:rsidR="6667A8E4" w:rsidRPr="1CC4A2A0">
              <w:rPr>
                <w:rFonts w:eastAsiaTheme="minorEastAsia"/>
                <w:sz w:val="20"/>
                <w:szCs w:val="20"/>
                <w:lang w:val="en-US"/>
              </w:rPr>
              <w:t>charge</w:t>
            </w:r>
            <w:r w:rsidRPr="1CC4A2A0">
              <w:rPr>
                <w:rFonts w:eastAsiaTheme="minorEastAsia"/>
                <w:sz w:val="20"/>
                <w:szCs w:val="20"/>
                <w:lang w:val="en-US"/>
              </w:rPr>
              <w:t xml:space="preserve">, using the following </w:t>
            </w:r>
            <w:hyperlink r:id="rId10" w:history="1">
              <w:r w:rsidR="00E440EA" w:rsidRPr="00E440EA">
                <w:rPr>
                  <w:rStyle w:val="Hyperlink"/>
                  <w:rFonts w:eastAsiaTheme="minorEastAsia"/>
                  <w:sz w:val="20"/>
                  <w:szCs w:val="20"/>
                  <w:lang w:val="en-US"/>
                </w:rPr>
                <w:t>link</w:t>
              </w:r>
            </w:hyperlink>
            <w:r w:rsidR="00E440EA">
              <w:rPr>
                <w:rFonts w:eastAsiaTheme="minorEastAsia"/>
                <w:sz w:val="20"/>
                <w:szCs w:val="20"/>
                <w:lang w:val="en-US"/>
              </w:rPr>
              <w:t xml:space="preserve"> </w:t>
            </w:r>
            <w:r w:rsidRPr="1CC4A2A0">
              <w:rPr>
                <w:rFonts w:eastAsiaTheme="minorEastAsia"/>
                <w:sz w:val="20"/>
                <w:szCs w:val="20"/>
                <w:lang w:val="en-US"/>
              </w:rPr>
              <w:t xml:space="preserve">until </w:t>
            </w:r>
            <w:r w:rsidR="3C04B500" w:rsidRPr="1CC4A2A0">
              <w:rPr>
                <w:rFonts w:eastAsiaTheme="minorEastAsia"/>
                <w:sz w:val="20"/>
                <w:szCs w:val="20"/>
                <w:lang w:val="en-US"/>
              </w:rPr>
              <w:t>“Submission date”</w:t>
            </w:r>
            <w:r w:rsidRPr="1CC4A2A0">
              <w:rPr>
                <w:rFonts w:eastAsiaTheme="minorEastAsia"/>
                <w:sz w:val="20"/>
                <w:szCs w:val="20"/>
                <w:lang w:val="en-US"/>
              </w:rPr>
              <w:t xml:space="preserve">. </w:t>
            </w:r>
          </w:p>
          <w:p w14:paraId="3770ED58" w14:textId="6B78FFCA" w:rsidR="00997E3E" w:rsidRPr="00EA27A3" w:rsidRDefault="00997E3E" w:rsidP="5B1BDB7D">
            <w:pPr>
              <w:pStyle w:val="NoSpacing"/>
              <w:jc w:val="both"/>
              <w:rPr>
                <w:rFonts w:asciiTheme="minorHAnsi" w:eastAsiaTheme="minorEastAsia" w:hAnsiTheme="minorHAnsi" w:cstheme="minorBidi"/>
                <w:sz w:val="20"/>
                <w:szCs w:val="20"/>
              </w:rPr>
            </w:pPr>
          </w:p>
        </w:tc>
      </w:tr>
      <w:tr w:rsidR="00E263E8" w:rsidRPr="00EA27A3" w14:paraId="0963C82E" w14:textId="77777777" w:rsidTr="1CC4A2A0">
        <w:tc>
          <w:tcPr>
            <w:tcW w:w="1277" w:type="pct"/>
          </w:tcPr>
          <w:p w14:paraId="689C5155" w14:textId="1372905D" w:rsidR="00E263E8" w:rsidRPr="00EA27A3" w:rsidRDefault="63CC54D2" w:rsidP="5B1BDB7D">
            <w:pPr>
              <w:rPr>
                <w:rFonts w:eastAsiaTheme="minorEastAsia"/>
                <w:b/>
                <w:bCs/>
                <w:sz w:val="20"/>
                <w:szCs w:val="20"/>
                <w:lang w:val="en-US"/>
              </w:rPr>
            </w:pPr>
            <w:r w:rsidRPr="5B1BDB7D">
              <w:rPr>
                <w:rFonts w:eastAsiaTheme="minorEastAsia"/>
                <w:b/>
                <w:bCs/>
                <w:sz w:val="20"/>
                <w:szCs w:val="20"/>
                <w:lang w:val="en-US"/>
              </w:rPr>
              <w:t>Submission details</w:t>
            </w:r>
          </w:p>
        </w:tc>
        <w:tc>
          <w:tcPr>
            <w:tcW w:w="155" w:type="pct"/>
          </w:tcPr>
          <w:p w14:paraId="4FE90AB0" w14:textId="1F909699" w:rsidR="00E263E8" w:rsidRPr="00EA27A3" w:rsidRDefault="7619CFDE" w:rsidP="5B1BDB7D">
            <w:pPr>
              <w:rPr>
                <w:rFonts w:eastAsiaTheme="minorEastAsia"/>
                <w:sz w:val="20"/>
                <w:szCs w:val="20"/>
                <w:lang w:val="en-US"/>
              </w:rPr>
            </w:pPr>
            <w:r w:rsidRPr="5B1BDB7D">
              <w:rPr>
                <w:rFonts w:eastAsiaTheme="minorEastAsia"/>
                <w:sz w:val="20"/>
                <w:szCs w:val="20"/>
                <w:lang w:val="en-US"/>
              </w:rPr>
              <w:t>:</w:t>
            </w:r>
          </w:p>
        </w:tc>
        <w:tc>
          <w:tcPr>
            <w:tcW w:w="3568" w:type="pct"/>
          </w:tcPr>
          <w:p w14:paraId="4DD296BD" w14:textId="77777777" w:rsidR="00AC3204" w:rsidRPr="00EA27A3" w:rsidRDefault="63CC54D2" w:rsidP="5B1BDB7D">
            <w:pPr>
              <w:spacing w:after="120"/>
              <w:ind w:left="2120" w:hanging="2120"/>
              <w:jc w:val="both"/>
              <w:rPr>
                <w:rFonts w:eastAsiaTheme="minorEastAsia"/>
                <w:sz w:val="20"/>
                <w:szCs w:val="20"/>
                <w:lang w:val="en-US"/>
              </w:rPr>
            </w:pPr>
            <w:r w:rsidRPr="5B1BDB7D">
              <w:rPr>
                <w:rFonts w:eastAsiaTheme="minorEastAsia"/>
                <w:sz w:val="20"/>
                <w:szCs w:val="20"/>
                <w:lang w:val="en-US"/>
              </w:rPr>
              <w:t xml:space="preserve">This RFQ is a </w:t>
            </w:r>
            <w:r w:rsidRPr="5B1BDB7D">
              <w:rPr>
                <w:rFonts w:eastAsiaTheme="minorEastAsia"/>
                <w:b/>
                <w:bCs/>
                <w:sz w:val="20"/>
                <w:szCs w:val="20"/>
                <w:lang w:val="en-US"/>
              </w:rPr>
              <w:t xml:space="preserve">Two-Envelope </w:t>
            </w:r>
            <w:proofErr w:type="gramStart"/>
            <w:r w:rsidRPr="5B1BDB7D">
              <w:rPr>
                <w:rFonts w:eastAsiaTheme="minorEastAsia"/>
                <w:b/>
                <w:bCs/>
                <w:sz w:val="20"/>
                <w:szCs w:val="20"/>
                <w:lang w:val="en-US"/>
              </w:rPr>
              <w:t>process</w:t>
            </w:r>
            <w:proofErr w:type="gramEnd"/>
          </w:p>
          <w:p w14:paraId="22EDA9E7" w14:textId="77777777" w:rsidR="00AC3204" w:rsidRPr="00EA27A3" w:rsidRDefault="63CC54D2" w:rsidP="5B1BDB7D">
            <w:pPr>
              <w:pStyle w:val="NoSpacing"/>
              <w:jc w:val="both"/>
              <w:rPr>
                <w:rFonts w:asciiTheme="minorHAnsi" w:eastAsiaTheme="minorEastAsia" w:hAnsiTheme="minorHAnsi" w:cstheme="minorBidi"/>
                <w:sz w:val="20"/>
                <w:szCs w:val="20"/>
                <w:lang w:val="en-GB"/>
              </w:rPr>
            </w:pPr>
            <w:r w:rsidRPr="5B1BDB7D">
              <w:rPr>
                <w:rFonts w:asciiTheme="minorHAnsi" w:eastAsiaTheme="minorEastAsia" w:hAnsiTheme="minorHAnsi" w:cstheme="minorBidi"/>
                <w:sz w:val="20"/>
                <w:szCs w:val="20"/>
                <w:lang w:val="en-GB"/>
              </w:rPr>
              <w:t xml:space="preserve">NRC Iraq will follow the </w:t>
            </w:r>
            <w:r w:rsidRPr="5B1BDB7D">
              <w:rPr>
                <w:rFonts w:asciiTheme="minorHAnsi" w:eastAsiaTheme="minorEastAsia" w:hAnsiTheme="minorHAnsi" w:cstheme="minorBidi"/>
                <w:b/>
                <w:bCs/>
                <w:sz w:val="20"/>
                <w:szCs w:val="20"/>
                <w:lang w:val="en-GB"/>
              </w:rPr>
              <w:t>Two envelop process</w:t>
            </w:r>
            <w:r w:rsidRPr="5B1BDB7D">
              <w:rPr>
                <w:rFonts w:asciiTheme="minorHAnsi" w:eastAsiaTheme="minorEastAsia" w:hAnsiTheme="minorHAnsi" w:cstheme="minorBidi"/>
                <w:sz w:val="20"/>
                <w:szCs w:val="20"/>
                <w:lang w:val="en-GB"/>
              </w:rPr>
              <w:t xml:space="preserve"> for this procurement. Therefore, please submit your quotation </w:t>
            </w:r>
            <w:r w:rsidRPr="5B1BDB7D">
              <w:rPr>
                <w:rFonts w:asciiTheme="minorHAnsi" w:eastAsiaTheme="minorEastAsia" w:hAnsiTheme="minorHAnsi" w:cstheme="minorBidi"/>
                <w:b/>
                <w:bCs/>
                <w:sz w:val="20"/>
                <w:szCs w:val="20"/>
                <w:lang w:val="en-GB"/>
              </w:rPr>
              <w:t>following the requirements detailed in the RFQ</w:t>
            </w:r>
            <w:r w:rsidRPr="5B1BDB7D">
              <w:rPr>
                <w:rFonts w:asciiTheme="minorHAnsi" w:eastAsiaTheme="minorEastAsia" w:hAnsiTheme="minorHAnsi" w:cstheme="minorBidi"/>
                <w:sz w:val="20"/>
                <w:szCs w:val="20"/>
                <w:lang w:val="en-GB"/>
              </w:rPr>
              <w:t xml:space="preserve">.  </w:t>
            </w:r>
          </w:p>
          <w:p w14:paraId="3A4BCF7D" w14:textId="6B4D44C6" w:rsidR="00AC3204" w:rsidRPr="00EA27A3" w:rsidRDefault="00AC3204" w:rsidP="5B1BDB7D">
            <w:pPr>
              <w:jc w:val="both"/>
              <w:rPr>
                <w:rFonts w:eastAsiaTheme="minorEastAsia"/>
                <w:sz w:val="20"/>
                <w:szCs w:val="20"/>
                <w:lang w:val="en-US"/>
              </w:rPr>
            </w:pPr>
          </w:p>
        </w:tc>
      </w:tr>
      <w:tr w:rsidR="00F35D89" w:rsidRPr="00EA27A3" w14:paraId="292A069F" w14:textId="77777777" w:rsidTr="1CC4A2A0">
        <w:tc>
          <w:tcPr>
            <w:tcW w:w="1277" w:type="pct"/>
          </w:tcPr>
          <w:p w14:paraId="05588A62" w14:textId="157E72F9" w:rsidR="00F35D89" w:rsidRPr="00EA27A3" w:rsidRDefault="6D2B5677" w:rsidP="5B1BDB7D">
            <w:pPr>
              <w:rPr>
                <w:rFonts w:eastAsiaTheme="minorEastAsia"/>
                <w:b/>
                <w:bCs/>
                <w:sz w:val="20"/>
                <w:szCs w:val="20"/>
                <w:lang w:val="en-US"/>
              </w:rPr>
            </w:pPr>
            <w:r w:rsidRPr="5B1BDB7D">
              <w:rPr>
                <w:rFonts w:eastAsiaTheme="minorEastAsia"/>
                <w:b/>
                <w:bCs/>
                <w:sz w:val="20"/>
                <w:szCs w:val="20"/>
                <w:lang w:val="en-US"/>
              </w:rPr>
              <w:t>Remark</w:t>
            </w:r>
          </w:p>
        </w:tc>
        <w:tc>
          <w:tcPr>
            <w:tcW w:w="155" w:type="pct"/>
          </w:tcPr>
          <w:p w14:paraId="30C17D83" w14:textId="77777777" w:rsidR="00F35D89" w:rsidRPr="00EA27A3" w:rsidRDefault="00F35D89" w:rsidP="5B1BDB7D">
            <w:pPr>
              <w:rPr>
                <w:rFonts w:eastAsiaTheme="minorEastAsia"/>
                <w:sz w:val="20"/>
                <w:szCs w:val="20"/>
                <w:lang w:val="en-US"/>
              </w:rPr>
            </w:pPr>
          </w:p>
        </w:tc>
        <w:tc>
          <w:tcPr>
            <w:tcW w:w="3568" w:type="pct"/>
          </w:tcPr>
          <w:p w14:paraId="6C15ADEC" w14:textId="100C2489" w:rsidR="00B92E6F" w:rsidRDefault="2E137213" w:rsidP="5B1BDB7D">
            <w:pPr>
              <w:pStyle w:val="ListParagraph"/>
              <w:numPr>
                <w:ilvl w:val="0"/>
                <w:numId w:val="4"/>
              </w:numPr>
              <w:jc w:val="both"/>
              <w:rPr>
                <w:rFonts w:asciiTheme="minorHAnsi" w:eastAsiaTheme="minorEastAsia" w:hAnsiTheme="minorHAnsi" w:cstheme="minorBidi"/>
                <w:sz w:val="20"/>
                <w:szCs w:val="20"/>
              </w:rPr>
            </w:pPr>
            <w:r w:rsidRPr="5B1BDB7D">
              <w:rPr>
                <w:rFonts w:asciiTheme="minorHAnsi" w:eastAsiaTheme="minorEastAsia" w:hAnsiTheme="minorHAnsi" w:cstheme="minorBidi"/>
                <w:sz w:val="20"/>
                <w:szCs w:val="20"/>
              </w:rPr>
              <w:t xml:space="preserve">Offers must be submitted through the </w:t>
            </w:r>
            <w:proofErr w:type="spellStart"/>
            <w:r w:rsidR="1C9A4D63" w:rsidRPr="5B1BDB7D">
              <w:rPr>
                <w:rFonts w:asciiTheme="minorHAnsi" w:eastAsiaTheme="minorEastAsia" w:hAnsiTheme="minorHAnsi" w:cstheme="minorBidi"/>
                <w:sz w:val="20"/>
                <w:szCs w:val="20"/>
              </w:rPr>
              <w:t>eTB</w:t>
            </w:r>
            <w:proofErr w:type="spellEnd"/>
            <w:r w:rsidRPr="5B1BDB7D">
              <w:rPr>
                <w:rFonts w:asciiTheme="minorHAnsi" w:eastAsiaTheme="minorEastAsia" w:hAnsiTheme="minorHAnsi" w:cstheme="minorBidi"/>
                <w:sz w:val="20"/>
                <w:szCs w:val="20"/>
              </w:rPr>
              <w:t xml:space="preserve"> system, and before the </w:t>
            </w:r>
            <w:r w:rsidR="1C9A4D63" w:rsidRPr="5B1BDB7D">
              <w:rPr>
                <w:rFonts w:asciiTheme="minorHAnsi" w:eastAsiaTheme="minorEastAsia" w:hAnsiTheme="minorHAnsi" w:cstheme="minorBidi"/>
                <w:sz w:val="20"/>
                <w:szCs w:val="20"/>
              </w:rPr>
              <w:t>RFQ</w:t>
            </w:r>
            <w:r w:rsidRPr="5B1BDB7D">
              <w:rPr>
                <w:rFonts w:asciiTheme="minorHAnsi" w:eastAsiaTheme="minorEastAsia" w:hAnsiTheme="minorHAnsi" w:cstheme="minorBidi"/>
                <w:sz w:val="20"/>
                <w:szCs w:val="20"/>
              </w:rPr>
              <w:t xml:space="preserve"> deadline expires. It will not be possible to submit your bid after the deadline or outside the </w:t>
            </w:r>
            <w:proofErr w:type="spellStart"/>
            <w:r w:rsidR="1C9A4D63" w:rsidRPr="5B1BDB7D">
              <w:rPr>
                <w:rFonts w:asciiTheme="minorHAnsi" w:eastAsiaTheme="minorEastAsia" w:hAnsiTheme="minorHAnsi" w:cstheme="minorBidi"/>
                <w:sz w:val="20"/>
                <w:szCs w:val="20"/>
              </w:rPr>
              <w:t>eTB</w:t>
            </w:r>
            <w:proofErr w:type="spellEnd"/>
            <w:r w:rsidRPr="5B1BDB7D">
              <w:rPr>
                <w:rFonts w:asciiTheme="minorHAnsi" w:eastAsiaTheme="minorEastAsia" w:hAnsiTheme="minorHAnsi" w:cstheme="minorBidi"/>
                <w:sz w:val="20"/>
                <w:szCs w:val="20"/>
              </w:rPr>
              <w:t xml:space="preserve"> </w:t>
            </w:r>
            <w:proofErr w:type="gramStart"/>
            <w:r w:rsidRPr="5B1BDB7D">
              <w:rPr>
                <w:rFonts w:asciiTheme="minorHAnsi" w:eastAsiaTheme="minorEastAsia" w:hAnsiTheme="minorHAnsi" w:cstheme="minorBidi"/>
                <w:sz w:val="20"/>
                <w:szCs w:val="20"/>
              </w:rPr>
              <w:t>system</w:t>
            </w:r>
            <w:proofErr w:type="gramEnd"/>
          </w:p>
          <w:p w14:paraId="1FFFFBBF" w14:textId="77777777" w:rsidR="00EA27A3" w:rsidRPr="00EA27A3" w:rsidRDefault="00EA27A3" w:rsidP="5B1BDB7D">
            <w:pPr>
              <w:jc w:val="both"/>
              <w:rPr>
                <w:rFonts w:eastAsiaTheme="minorEastAsia"/>
                <w:sz w:val="20"/>
                <w:szCs w:val="20"/>
              </w:rPr>
            </w:pPr>
          </w:p>
          <w:p w14:paraId="09F8CF01" w14:textId="34E44782" w:rsidR="00930815" w:rsidRPr="00EA27A3" w:rsidRDefault="538D7B61" w:rsidP="5B1BDB7D">
            <w:pPr>
              <w:pStyle w:val="ListParagraph"/>
              <w:numPr>
                <w:ilvl w:val="0"/>
                <w:numId w:val="4"/>
              </w:numPr>
              <w:jc w:val="both"/>
              <w:rPr>
                <w:rFonts w:asciiTheme="minorHAnsi" w:eastAsiaTheme="minorEastAsia" w:hAnsiTheme="minorHAnsi" w:cstheme="minorBidi"/>
                <w:sz w:val="20"/>
                <w:szCs w:val="20"/>
              </w:rPr>
            </w:pPr>
            <w:r w:rsidRPr="5B1BDB7D">
              <w:rPr>
                <w:rFonts w:asciiTheme="minorHAnsi" w:eastAsiaTheme="minorEastAsia" w:hAnsiTheme="minorHAnsi" w:cstheme="minorBidi"/>
                <w:sz w:val="20"/>
                <w:szCs w:val="20"/>
              </w:rPr>
              <w:t xml:space="preserve">For </w:t>
            </w:r>
            <w:r w:rsidRPr="5B1BDB7D">
              <w:rPr>
                <w:rFonts w:asciiTheme="minorHAnsi" w:eastAsiaTheme="minorEastAsia" w:hAnsiTheme="minorHAnsi" w:cstheme="minorBidi"/>
                <w:b/>
                <w:bCs/>
                <w:sz w:val="20"/>
                <w:szCs w:val="20"/>
              </w:rPr>
              <w:t xml:space="preserve">technical </w:t>
            </w:r>
            <w:r w:rsidR="461C50C4" w:rsidRPr="5B1BDB7D">
              <w:rPr>
                <w:rFonts w:asciiTheme="minorHAnsi" w:eastAsiaTheme="minorEastAsia" w:hAnsiTheme="minorHAnsi" w:cstheme="minorBidi"/>
                <w:b/>
                <w:bCs/>
                <w:sz w:val="20"/>
                <w:szCs w:val="20"/>
              </w:rPr>
              <w:t>problems/</w:t>
            </w:r>
            <w:r w:rsidRPr="5B1BDB7D">
              <w:rPr>
                <w:rFonts w:asciiTheme="minorHAnsi" w:eastAsiaTheme="minorEastAsia" w:hAnsiTheme="minorHAnsi" w:cstheme="minorBidi"/>
                <w:b/>
                <w:bCs/>
                <w:sz w:val="20"/>
                <w:szCs w:val="20"/>
              </w:rPr>
              <w:t xml:space="preserve">questions about the </w:t>
            </w:r>
            <w:proofErr w:type="spellStart"/>
            <w:r w:rsidR="461C50C4" w:rsidRPr="5B1BDB7D">
              <w:rPr>
                <w:rFonts w:asciiTheme="minorHAnsi" w:eastAsiaTheme="minorEastAsia" w:hAnsiTheme="minorHAnsi" w:cstheme="minorBidi"/>
                <w:b/>
                <w:bCs/>
                <w:sz w:val="20"/>
                <w:szCs w:val="20"/>
              </w:rPr>
              <w:t>eTB</w:t>
            </w:r>
            <w:proofErr w:type="spellEnd"/>
            <w:r w:rsidR="461C50C4" w:rsidRPr="5B1BDB7D">
              <w:rPr>
                <w:rFonts w:asciiTheme="minorHAnsi" w:eastAsiaTheme="minorEastAsia" w:hAnsiTheme="minorHAnsi" w:cstheme="minorBidi"/>
                <w:b/>
                <w:bCs/>
                <w:sz w:val="20"/>
                <w:szCs w:val="20"/>
              </w:rPr>
              <w:t xml:space="preserve"> </w:t>
            </w:r>
            <w:r w:rsidRPr="5B1BDB7D">
              <w:rPr>
                <w:rFonts w:asciiTheme="minorHAnsi" w:eastAsiaTheme="minorEastAsia" w:hAnsiTheme="minorHAnsi" w:cstheme="minorBidi"/>
                <w:b/>
                <w:bCs/>
                <w:sz w:val="20"/>
                <w:szCs w:val="20"/>
              </w:rPr>
              <w:t>system</w:t>
            </w:r>
            <w:r w:rsidRPr="5B1BDB7D">
              <w:rPr>
                <w:rFonts w:asciiTheme="minorHAnsi" w:eastAsiaTheme="minorEastAsia" w:hAnsiTheme="minorHAnsi" w:cstheme="minorBidi"/>
                <w:sz w:val="20"/>
                <w:szCs w:val="20"/>
              </w:rPr>
              <w:t xml:space="preserve">, please get in touch with </w:t>
            </w:r>
            <w:r w:rsidR="16D85E07" w:rsidRPr="5B1BDB7D">
              <w:rPr>
                <w:rFonts w:asciiTheme="minorHAnsi" w:eastAsiaTheme="minorEastAsia" w:hAnsiTheme="minorHAnsi" w:cstheme="minorBidi"/>
                <w:sz w:val="20"/>
                <w:szCs w:val="20"/>
              </w:rPr>
              <w:t xml:space="preserve"> </w:t>
            </w:r>
            <w:hyperlink r:id="rId11">
              <w:r w:rsidR="068381A1" w:rsidRPr="5B1BDB7D">
                <w:rPr>
                  <w:rStyle w:val="Hyperlink"/>
                  <w:rFonts w:asciiTheme="minorHAnsi" w:eastAsiaTheme="minorEastAsia" w:hAnsiTheme="minorHAnsi" w:cstheme="minorBidi"/>
                </w:rPr>
                <w:t>procurement.dohuk@nrc.no</w:t>
              </w:r>
            </w:hyperlink>
          </w:p>
        </w:tc>
      </w:tr>
    </w:tbl>
    <w:p w14:paraId="63CA76C3" w14:textId="4AA83A00" w:rsidR="00601500" w:rsidRDefault="71AF6FA4" w:rsidP="1CC4A2A0">
      <w:pPr>
        <w:pStyle w:val="NormalWeb"/>
        <w:jc w:val="both"/>
        <w:rPr>
          <w:rStyle w:val="Emphasis"/>
          <w:rFonts w:asciiTheme="minorHAnsi" w:eastAsiaTheme="minorEastAsia" w:hAnsiTheme="minorHAnsi" w:cstheme="minorBidi"/>
          <w:i w:val="0"/>
          <w:iCs w:val="0"/>
          <w:sz w:val="22"/>
          <w:szCs w:val="22"/>
        </w:rPr>
      </w:pPr>
      <w:r w:rsidRPr="1CC4A2A0">
        <w:rPr>
          <w:rStyle w:val="Emphasis"/>
          <w:rFonts w:asciiTheme="minorHAnsi" w:eastAsiaTheme="minorEastAsia" w:hAnsiTheme="minorHAnsi" w:cstheme="minorBidi"/>
          <w:b/>
          <w:bCs/>
          <w:i w:val="0"/>
          <w:iCs w:val="0"/>
          <w:sz w:val="22"/>
          <w:szCs w:val="22"/>
        </w:rPr>
        <w:t>Note:</w:t>
      </w:r>
      <w:r w:rsidR="007668EE" w:rsidRPr="1CC4A2A0">
        <w:rPr>
          <w:rStyle w:val="Emphasis"/>
          <w:rFonts w:asciiTheme="minorHAnsi" w:eastAsiaTheme="minorEastAsia" w:hAnsiTheme="minorHAnsi" w:cstheme="minorBidi"/>
          <w:i w:val="0"/>
          <w:iCs w:val="0"/>
          <w:sz w:val="22"/>
          <w:szCs w:val="22"/>
        </w:rPr>
        <w:t xml:space="preserve"> </w:t>
      </w:r>
      <w:r w:rsidR="007668EE" w:rsidRPr="1CC4A2A0">
        <w:rPr>
          <w:rStyle w:val="Emphasis"/>
          <w:rFonts w:asciiTheme="minorHAnsi" w:eastAsiaTheme="minorEastAsia" w:hAnsiTheme="minorHAnsi" w:cstheme="minorBidi"/>
          <w:b/>
          <w:bCs/>
          <w:i w:val="0"/>
          <w:iCs w:val="0"/>
          <w:sz w:val="22"/>
          <w:szCs w:val="22"/>
        </w:rPr>
        <w:t xml:space="preserve">Other deadlines have been </w:t>
      </w:r>
      <w:r w:rsidR="00637AFF" w:rsidRPr="1CC4A2A0">
        <w:rPr>
          <w:rStyle w:val="Emphasis"/>
          <w:rFonts w:asciiTheme="minorHAnsi" w:eastAsiaTheme="minorEastAsia" w:hAnsiTheme="minorHAnsi" w:cstheme="minorBidi"/>
          <w:b/>
          <w:bCs/>
          <w:i w:val="0"/>
          <w:iCs w:val="0"/>
          <w:sz w:val="22"/>
          <w:szCs w:val="22"/>
        </w:rPr>
        <w:t>rescheduled</w:t>
      </w:r>
      <w:r w:rsidR="007668EE" w:rsidRPr="1CC4A2A0">
        <w:rPr>
          <w:rStyle w:val="Emphasis"/>
          <w:rFonts w:asciiTheme="minorHAnsi" w:eastAsiaTheme="minorEastAsia" w:hAnsiTheme="minorHAnsi" w:cstheme="minorBidi"/>
          <w:b/>
          <w:bCs/>
          <w:i w:val="0"/>
          <w:iCs w:val="0"/>
          <w:sz w:val="22"/>
          <w:szCs w:val="22"/>
        </w:rPr>
        <w:t xml:space="preserve"> as mentioned in the below table:</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70"/>
        <w:gridCol w:w="1473"/>
        <w:gridCol w:w="855"/>
      </w:tblGrid>
      <w:tr w:rsidR="007668EE" w:rsidRPr="007668EE" w14:paraId="054179F8" w14:textId="77777777" w:rsidTr="1CC4A2A0">
        <w:trPr>
          <w:trHeight w:val="321"/>
          <w:jc w:val="center"/>
        </w:trPr>
        <w:tc>
          <w:tcPr>
            <w:tcW w:w="7670" w:type="dxa"/>
            <w:shd w:val="clear" w:color="auto" w:fill="auto"/>
            <w:vAlign w:val="center"/>
          </w:tcPr>
          <w:p w14:paraId="797D7D2C" w14:textId="77777777" w:rsidR="007668EE" w:rsidRPr="007668EE" w:rsidRDefault="007668EE" w:rsidP="5B1BDB7D">
            <w:pPr>
              <w:spacing w:after="0" w:line="240" w:lineRule="auto"/>
              <w:rPr>
                <w:rFonts w:eastAsiaTheme="minorEastAsia"/>
                <w:b/>
                <w:bCs/>
                <w:sz w:val="20"/>
                <w:szCs w:val="20"/>
                <w:lang w:val="en-US"/>
              </w:rPr>
            </w:pPr>
          </w:p>
        </w:tc>
        <w:tc>
          <w:tcPr>
            <w:tcW w:w="1473" w:type="dxa"/>
            <w:shd w:val="clear" w:color="auto" w:fill="auto"/>
            <w:vAlign w:val="center"/>
          </w:tcPr>
          <w:p w14:paraId="5E3804EE" w14:textId="77777777" w:rsidR="007668EE" w:rsidRPr="007668EE" w:rsidRDefault="007668EE" w:rsidP="5B1BDB7D">
            <w:pPr>
              <w:spacing w:after="0" w:line="240" w:lineRule="auto"/>
              <w:jc w:val="center"/>
              <w:rPr>
                <w:rFonts w:eastAsiaTheme="minorEastAsia"/>
                <w:b/>
                <w:bCs/>
                <w:sz w:val="20"/>
                <w:szCs w:val="20"/>
                <w:lang w:val="en-US"/>
              </w:rPr>
            </w:pPr>
            <w:r w:rsidRPr="5B1BDB7D">
              <w:rPr>
                <w:rFonts w:eastAsiaTheme="minorEastAsia"/>
                <w:b/>
                <w:bCs/>
                <w:sz w:val="20"/>
                <w:szCs w:val="20"/>
                <w:lang w:val="en-US"/>
              </w:rPr>
              <w:t xml:space="preserve">DATE </w:t>
            </w:r>
          </w:p>
        </w:tc>
        <w:tc>
          <w:tcPr>
            <w:tcW w:w="855" w:type="dxa"/>
            <w:shd w:val="clear" w:color="auto" w:fill="auto"/>
            <w:vAlign w:val="center"/>
          </w:tcPr>
          <w:p w14:paraId="262219B8" w14:textId="77777777" w:rsidR="007668EE" w:rsidRPr="007668EE" w:rsidRDefault="007668EE" w:rsidP="5B1BDB7D">
            <w:pPr>
              <w:spacing w:after="0" w:line="240" w:lineRule="auto"/>
              <w:jc w:val="center"/>
              <w:rPr>
                <w:rFonts w:eastAsiaTheme="minorEastAsia"/>
                <w:b/>
                <w:bCs/>
                <w:sz w:val="20"/>
                <w:szCs w:val="20"/>
                <w:lang w:val="en-US"/>
              </w:rPr>
            </w:pPr>
            <w:r w:rsidRPr="5B1BDB7D">
              <w:rPr>
                <w:rFonts w:eastAsiaTheme="minorEastAsia"/>
                <w:b/>
                <w:bCs/>
                <w:sz w:val="20"/>
                <w:szCs w:val="20"/>
                <w:lang w:val="en-US"/>
              </w:rPr>
              <w:t>TIME</w:t>
            </w:r>
          </w:p>
        </w:tc>
      </w:tr>
      <w:tr w:rsidR="007668EE" w:rsidRPr="007668EE" w14:paraId="10A5F091" w14:textId="77777777" w:rsidTr="1CC4A2A0">
        <w:trPr>
          <w:trHeight w:val="321"/>
          <w:jc w:val="center"/>
        </w:trPr>
        <w:tc>
          <w:tcPr>
            <w:tcW w:w="7670" w:type="dxa"/>
            <w:shd w:val="clear" w:color="auto" w:fill="auto"/>
            <w:vAlign w:val="center"/>
          </w:tcPr>
          <w:p w14:paraId="3BF0D591" w14:textId="77777777" w:rsidR="007668EE" w:rsidRPr="007668EE" w:rsidRDefault="007668EE" w:rsidP="5B1BDB7D">
            <w:pPr>
              <w:spacing w:after="0" w:line="240" w:lineRule="auto"/>
              <w:rPr>
                <w:rFonts w:eastAsiaTheme="minorEastAsia"/>
                <w:b/>
                <w:bCs/>
                <w:sz w:val="20"/>
                <w:szCs w:val="20"/>
                <w:lang w:val="en-US"/>
              </w:rPr>
            </w:pPr>
            <w:r w:rsidRPr="5B1BDB7D">
              <w:rPr>
                <w:rFonts w:eastAsiaTheme="minorEastAsia"/>
                <w:b/>
                <w:bCs/>
                <w:sz w:val="20"/>
                <w:szCs w:val="20"/>
                <w:lang w:val="en-US"/>
              </w:rPr>
              <w:t>RFQ release (Advertisement)</w:t>
            </w:r>
          </w:p>
        </w:tc>
        <w:tc>
          <w:tcPr>
            <w:tcW w:w="1473" w:type="dxa"/>
            <w:shd w:val="clear" w:color="auto" w:fill="auto"/>
            <w:vAlign w:val="center"/>
          </w:tcPr>
          <w:p w14:paraId="213DF78A" w14:textId="3704262C" w:rsidR="007668EE" w:rsidRPr="007668EE" w:rsidRDefault="00EB2B20" w:rsidP="00EB2B20">
            <w:pPr>
              <w:spacing w:after="0" w:line="240" w:lineRule="auto"/>
              <w:rPr>
                <w:rFonts w:eastAsiaTheme="minorEastAsia"/>
                <w:b/>
                <w:bCs/>
                <w:sz w:val="20"/>
                <w:szCs w:val="20"/>
                <w:lang w:val="en-US"/>
              </w:rPr>
            </w:pPr>
            <w:r>
              <w:rPr>
                <w:rFonts w:eastAsiaTheme="minorEastAsia"/>
                <w:b/>
                <w:bCs/>
                <w:sz w:val="20"/>
                <w:szCs w:val="20"/>
                <w:lang w:val="en-US"/>
              </w:rPr>
              <w:t>08</w:t>
            </w:r>
            <w:r w:rsidRPr="00EB2B20">
              <w:rPr>
                <w:rFonts w:eastAsiaTheme="minorEastAsia"/>
                <w:b/>
                <w:bCs/>
                <w:sz w:val="20"/>
                <w:szCs w:val="20"/>
                <w:vertAlign w:val="superscript"/>
                <w:lang w:val="en-US"/>
              </w:rPr>
              <w:t>th</w:t>
            </w:r>
            <w:r>
              <w:rPr>
                <w:rFonts w:eastAsiaTheme="minorEastAsia"/>
                <w:b/>
                <w:bCs/>
                <w:sz w:val="20"/>
                <w:szCs w:val="20"/>
                <w:lang w:val="en-US"/>
              </w:rPr>
              <w:t xml:space="preserve"> June 2023</w:t>
            </w:r>
          </w:p>
        </w:tc>
        <w:tc>
          <w:tcPr>
            <w:tcW w:w="855" w:type="dxa"/>
            <w:shd w:val="clear" w:color="auto" w:fill="auto"/>
            <w:vAlign w:val="center"/>
          </w:tcPr>
          <w:p w14:paraId="614E3722" w14:textId="48EBDA59" w:rsidR="007668EE" w:rsidRPr="007668EE" w:rsidRDefault="4B495AE7" w:rsidP="1CC4A2A0">
            <w:pPr>
              <w:spacing w:after="0" w:line="240" w:lineRule="auto"/>
              <w:jc w:val="center"/>
            </w:pPr>
            <w:r w:rsidRPr="1CC4A2A0">
              <w:rPr>
                <w:rFonts w:eastAsiaTheme="minorEastAsia"/>
                <w:b/>
                <w:bCs/>
                <w:sz w:val="20"/>
                <w:szCs w:val="20"/>
                <w:lang w:val="en-US"/>
              </w:rPr>
              <w:t>10:00</w:t>
            </w:r>
          </w:p>
        </w:tc>
      </w:tr>
      <w:tr w:rsidR="007668EE" w:rsidRPr="007668EE" w14:paraId="6C34022A" w14:textId="77777777" w:rsidTr="1CC4A2A0">
        <w:trPr>
          <w:trHeight w:val="321"/>
          <w:jc w:val="center"/>
        </w:trPr>
        <w:tc>
          <w:tcPr>
            <w:tcW w:w="7670" w:type="dxa"/>
            <w:shd w:val="clear" w:color="auto" w:fill="auto"/>
            <w:vAlign w:val="center"/>
          </w:tcPr>
          <w:p w14:paraId="23C27F33" w14:textId="01610066" w:rsidR="007668EE" w:rsidRPr="007668EE" w:rsidRDefault="00EB2B20" w:rsidP="5B1BDB7D">
            <w:pPr>
              <w:spacing w:after="0" w:line="240" w:lineRule="auto"/>
              <w:rPr>
                <w:rFonts w:eastAsiaTheme="minorEastAsia"/>
                <w:b/>
                <w:bCs/>
                <w:sz w:val="20"/>
                <w:szCs w:val="20"/>
                <w:lang w:val="en-US"/>
              </w:rPr>
            </w:pPr>
            <w:r w:rsidRPr="00EB2B20">
              <w:rPr>
                <w:rFonts w:eastAsiaTheme="minorEastAsia"/>
                <w:b/>
                <w:bCs/>
                <w:sz w:val="20"/>
                <w:szCs w:val="20"/>
                <w:lang w:val="en-US"/>
              </w:rPr>
              <w:t>Deadline for request for any clarifications from NRC</w:t>
            </w:r>
          </w:p>
        </w:tc>
        <w:tc>
          <w:tcPr>
            <w:tcW w:w="1473" w:type="dxa"/>
            <w:shd w:val="clear" w:color="auto" w:fill="auto"/>
            <w:vAlign w:val="center"/>
          </w:tcPr>
          <w:p w14:paraId="77969394" w14:textId="35BA4E90" w:rsidR="007668EE" w:rsidRPr="007668EE" w:rsidRDefault="00EB2B20" w:rsidP="5B1BDB7D">
            <w:pPr>
              <w:spacing w:after="0" w:line="240" w:lineRule="auto"/>
              <w:jc w:val="center"/>
              <w:rPr>
                <w:rFonts w:eastAsiaTheme="minorEastAsia"/>
                <w:b/>
                <w:bCs/>
                <w:sz w:val="20"/>
                <w:szCs w:val="20"/>
                <w:lang w:val="en-US"/>
              </w:rPr>
            </w:pPr>
            <w:r>
              <w:rPr>
                <w:rFonts w:eastAsiaTheme="minorEastAsia"/>
                <w:b/>
                <w:bCs/>
                <w:sz w:val="20"/>
                <w:szCs w:val="20"/>
                <w:lang w:val="en-US"/>
              </w:rPr>
              <w:t>14</w:t>
            </w:r>
            <w:r w:rsidRPr="00EB2B20">
              <w:rPr>
                <w:rFonts w:eastAsiaTheme="minorEastAsia"/>
                <w:b/>
                <w:bCs/>
                <w:sz w:val="20"/>
                <w:szCs w:val="20"/>
                <w:vertAlign w:val="superscript"/>
                <w:lang w:val="en-US"/>
              </w:rPr>
              <w:t>th</w:t>
            </w:r>
            <w:r>
              <w:rPr>
                <w:rFonts w:eastAsiaTheme="minorEastAsia"/>
                <w:b/>
                <w:bCs/>
                <w:sz w:val="20"/>
                <w:szCs w:val="20"/>
                <w:lang w:val="en-US"/>
              </w:rPr>
              <w:t xml:space="preserve"> June 2023</w:t>
            </w:r>
          </w:p>
        </w:tc>
        <w:tc>
          <w:tcPr>
            <w:tcW w:w="855" w:type="dxa"/>
            <w:shd w:val="clear" w:color="auto" w:fill="auto"/>
            <w:vAlign w:val="center"/>
          </w:tcPr>
          <w:p w14:paraId="66A8939E" w14:textId="53F86208" w:rsidR="007668EE" w:rsidRPr="007668EE" w:rsidRDefault="00EB2B20" w:rsidP="5B1BDB7D">
            <w:pPr>
              <w:spacing w:after="0" w:line="240" w:lineRule="auto"/>
              <w:jc w:val="center"/>
              <w:rPr>
                <w:rFonts w:eastAsiaTheme="minorEastAsia"/>
                <w:b/>
                <w:bCs/>
                <w:sz w:val="20"/>
                <w:szCs w:val="20"/>
                <w:lang w:val="en-US"/>
              </w:rPr>
            </w:pPr>
            <w:r>
              <w:rPr>
                <w:rFonts w:eastAsiaTheme="minorEastAsia"/>
                <w:b/>
                <w:bCs/>
                <w:sz w:val="20"/>
                <w:szCs w:val="20"/>
                <w:lang w:val="en-US"/>
              </w:rPr>
              <w:t>23:55</w:t>
            </w:r>
          </w:p>
        </w:tc>
      </w:tr>
      <w:tr w:rsidR="00EB2B20" w:rsidRPr="007668EE" w14:paraId="4EC3241B" w14:textId="77777777" w:rsidTr="1CC4A2A0">
        <w:trPr>
          <w:trHeight w:val="321"/>
          <w:jc w:val="center"/>
        </w:trPr>
        <w:tc>
          <w:tcPr>
            <w:tcW w:w="7670" w:type="dxa"/>
            <w:shd w:val="clear" w:color="auto" w:fill="auto"/>
            <w:vAlign w:val="center"/>
          </w:tcPr>
          <w:p w14:paraId="07D1E3DB" w14:textId="19F4A69F" w:rsidR="00EB2B20" w:rsidRPr="5B1BDB7D" w:rsidRDefault="00EB2B20" w:rsidP="5B1BDB7D">
            <w:pPr>
              <w:spacing w:after="0" w:line="240" w:lineRule="auto"/>
              <w:rPr>
                <w:rFonts w:eastAsiaTheme="minorEastAsia"/>
                <w:b/>
                <w:bCs/>
                <w:sz w:val="20"/>
                <w:szCs w:val="20"/>
                <w:lang w:val="en-US"/>
              </w:rPr>
            </w:pPr>
            <w:r w:rsidRPr="00EB2B20">
              <w:rPr>
                <w:rFonts w:eastAsiaTheme="minorEastAsia"/>
                <w:b/>
                <w:bCs/>
                <w:sz w:val="20"/>
                <w:szCs w:val="20"/>
                <w:lang w:val="en-US"/>
              </w:rPr>
              <w:t>Last date on which NRC issues clarifications</w:t>
            </w:r>
          </w:p>
        </w:tc>
        <w:tc>
          <w:tcPr>
            <w:tcW w:w="1473" w:type="dxa"/>
            <w:shd w:val="clear" w:color="auto" w:fill="auto"/>
            <w:vAlign w:val="center"/>
          </w:tcPr>
          <w:p w14:paraId="1A1EF046" w14:textId="037AF6F4" w:rsidR="00EB2B20" w:rsidRPr="5B1BDB7D" w:rsidRDefault="00EB2B20" w:rsidP="5B1BDB7D">
            <w:pPr>
              <w:spacing w:after="0" w:line="240" w:lineRule="auto"/>
              <w:jc w:val="center"/>
              <w:rPr>
                <w:rFonts w:eastAsiaTheme="minorEastAsia"/>
                <w:b/>
                <w:bCs/>
                <w:sz w:val="20"/>
                <w:szCs w:val="20"/>
                <w:lang w:val="en-US"/>
              </w:rPr>
            </w:pPr>
            <w:r>
              <w:rPr>
                <w:rFonts w:eastAsiaTheme="minorEastAsia"/>
                <w:b/>
                <w:bCs/>
                <w:sz w:val="20"/>
                <w:szCs w:val="20"/>
                <w:lang w:val="en-US"/>
              </w:rPr>
              <w:t>15</w:t>
            </w:r>
            <w:r w:rsidRPr="00EB2B20">
              <w:rPr>
                <w:rFonts w:eastAsiaTheme="minorEastAsia"/>
                <w:b/>
                <w:bCs/>
                <w:sz w:val="20"/>
                <w:szCs w:val="20"/>
                <w:vertAlign w:val="superscript"/>
                <w:lang w:val="en-US"/>
              </w:rPr>
              <w:t>th</w:t>
            </w:r>
            <w:r>
              <w:rPr>
                <w:rFonts w:eastAsiaTheme="minorEastAsia"/>
                <w:b/>
                <w:bCs/>
                <w:sz w:val="20"/>
                <w:szCs w:val="20"/>
                <w:lang w:val="en-US"/>
              </w:rPr>
              <w:t xml:space="preserve"> June 2023</w:t>
            </w:r>
          </w:p>
        </w:tc>
        <w:tc>
          <w:tcPr>
            <w:tcW w:w="855" w:type="dxa"/>
            <w:shd w:val="clear" w:color="auto" w:fill="auto"/>
            <w:vAlign w:val="center"/>
          </w:tcPr>
          <w:p w14:paraId="2FF46B3F" w14:textId="1605F7A6" w:rsidR="00EB2B20" w:rsidRPr="5B1BDB7D" w:rsidRDefault="00EB2B20" w:rsidP="5B1BDB7D">
            <w:pPr>
              <w:spacing w:after="0" w:line="240" w:lineRule="auto"/>
              <w:jc w:val="center"/>
              <w:rPr>
                <w:rFonts w:eastAsiaTheme="minorEastAsia"/>
                <w:b/>
                <w:bCs/>
                <w:sz w:val="20"/>
                <w:szCs w:val="20"/>
                <w:lang w:val="en-US"/>
              </w:rPr>
            </w:pPr>
            <w:r>
              <w:rPr>
                <w:rFonts w:eastAsiaTheme="minorEastAsia"/>
                <w:b/>
                <w:bCs/>
                <w:sz w:val="20"/>
                <w:szCs w:val="20"/>
                <w:lang w:val="en-US"/>
              </w:rPr>
              <w:t>16:00</w:t>
            </w:r>
          </w:p>
        </w:tc>
      </w:tr>
      <w:tr w:rsidR="00EB2B20" w:rsidRPr="007668EE" w14:paraId="4FBE11E7" w14:textId="77777777" w:rsidTr="1CC4A2A0">
        <w:trPr>
          <w:trHeight w:val="321"/>
          <w:jc w:val="center"/>
        </w:trPr>
        <w:tc>
          <w:tcPr>
            <w:tcW w:w="7670" w:type="dxa"/>
            <w:shd w:val="clear" w:color="auto" w:fill="auto"/>
            <w:vAlign w:val="center"/>
          </w:tcPr>
          <w:p w14:paraId="5ECC6949" w14:textId="720A5FAD" w:rsidR="00EB2B20" w:rsidRPr="5B1BDB7D" w:rsidRDefault="00EB2B20" w:rsidP="00EB2B20">
            <w:pPr>
              <w:spacing w:after="0" w:line="240" w:lineRule="auto"/>
              <w:rPr>
                <w:rFonts w:eastAsiaTheme="minorEastAsia"/>
                <w:b/>
                <w:bCs/>
                <w:sz w:val="20"/>
                <w:szCs w:val="20"/>
                <w:lang w:val="en-US"/>
              </w:rPr>
            </w:pPr>
            <w:r w:rsidRPr="5B1BDB7D">
              <w:rPr>
                <w:rFonts w:eastAsiaTheme="minorEastAsia"/>
                <w:b/>
                <w:bCs/>
                <w:sz w:val="20"/>
                <w:szCs w:val="20"/>
                <w:lang w:val="en-US"/>
              </w:rPr>
              <w:t>Deadline for submission of bids (Late bids will not be accepted)</w:t>
            </w:r>
          </w:p>
        </w:tc>
        <w:tc>
          <w:tcPr>
            <w:tcW w:w="1473" w:type="dxa"/>
            <w:shd w:val="clear" w:color="auto" w:fill="auto"/>
            <w:vAlign w:val="center"/>
          </w:tcPr>
          <w:p w14:paraId="62F00C47" w14:textId="1305639D" w:rsidR="00EB2B20" w:rsidRPr="5B1BDB7D" w:rsidRDefault="00EB2B20" w:rsidP="00EB2B20">
            <w:pPr>
              <w:spacing w:after="0" w:line="240" w:lineRule="auto"/>
              <w:jc w:val="center"/>
              <w:rPr>
                <w:rFonts w:eastAsiaTheme="minorEastAsia"/>
                <w:b/>
                <w:bCs/>
                <w:sz w:val="20"/>
                <w:szCs w:val="20"/>
                <w:lang w:val="en-US"/>
              </w:rPr>
            </w:pPr>
            <w:r w:rsidRPr="5B1BDB7D">
              <w:rPr>
                <w:rFonts w:eastAsiaTheme="minorEastAsia"/>
                <w:b/>
                <w:bCs/>
                <w:sz w:val="20"/>
                <w:szCs w:val="20"/>
                <w:lang w:val="en-US"/>
              </w:rPr>
              <w:t>17</w:t>
            </w:r>
            <w:r w:rsidRPr="5B1BDB7D">
              <w:rPr>
                <w:rFonts w:eastAsiaTheme="minorEastAsia"/>
                <w:b/>
                <w:bCs/>
                <w:sz w:val="20"/>
                <w:szCs w:val="20"/>
                <w:vertAlign w:val="superscript"/>
                <w:lang w:val="en-US"/>
              </w:rPr>
              <w:t>th</w:t>
            </w:r>
            <w:r w:rsidRPr="5B1BDB7D">
              <w:rPr>
                <w:rFonts w:eastAsiaTheme="minorEastAsia"/>
                <w:b/>
                <w:bCs/>
                <w:sz w:val="20"/>
                <w:szCs w:val="20"/>
                <w:lang w:val="en-US"/>
              </w:rPr>
              <w:t xml:space="preserve"> Jun 2023</w:t>
            </w:r>
          </w:p>
        </w:tc>
        <w:tc>
          <w:tcPr>
            <w:tcW w:w="855" w:type="dxa"/>
            <w:shd w:val="clear" w:color="auto" w:fill="auto"/>
            <w:vAlign w:val="center"/>
          </w:tcPr>
          <w:p w14:paraId="2E13FC2D" w14:textId="50CB49F0" w:rsidR="00EB2B20" w:rsidRPr="5B1BDB7D" w:rsidRDefault="00EB2B20" w:rsidP="00EB2B20">
            <w:pPr>
              <w:spacing w:after="0" w:line="240" w:lineRule="auto"/>
              <w:jc w:val="center"/>
              <w:rPr>
                <w:rFonts w:eastAsiaTheme="minorEastAsia"/>
                <w:b/>
                <w:bCs/>
                <w:sz w:val="20"/>
                <w:szCs w:val="20"/>
                <w:lang w:val="en-US"/>
              </w:rPr>
            </w:pPr>
            <w:r w:rsidRPr="5B1BDB7D">
              <w:rPr>
                <w:rFonts w:eastAsiaTheme="minorEastAsia"/>
                <w:b/>
                <w:bCs/>
                <w:sz w:val="20"/>
                <w:szCs w:val="20"/>
                <w:lang w:val="en-US"/>
              </w:rPr>
              <w:t>23:55</w:t>
            </w:r>
          </w:p>
        </w:tc>
      </w:tr>
    </w:tbl>
    <w:p w14:paraId="1B9295CC" w14:textId="77777777" w:rsidR="007668EE" w:rsidRDefault="007668EE" w:rsidP="5B1BDB7D">
      <w:pPr>
        <w:pStyle w:val="NormalWeb"/>
        <w:jc w:val="both"/>
        <w:rPr>
          <w:rStyle w:val="Emphasis"/>
          <w:rFonts w:asciiTheme="minorHAnsi" w:eastAsiaTheme="minorEastAsia" w:hAnsiTheme="minorHAnsi" w:cstheme="minorBidi"/>
          <w:i w:val="0"/>
          <w:iCs w:val="0"/>
          <w:sz w:val="22"/>
          <w:szCs w:val="22"/>
        </w:rPr>
      </w:pPr>
    </w:p>
    <w:p w14:paraId="7244F6BA" w14:textId="77777777" w:rsidR="007668EE" w:rsidRDefault="007668EE" w:rsidP="5B1BDB7D">
      <w:pPr>
        <w:pStyle w:val="NormalWeb"/>
        <w:jc w:val="both"/>
        <w:rPr>
          <w:rStyle w:val="Emphasis"/>
          <w:rFonts w:asciiTheme="minorHAnsi" w:eastAsiaTheme="minorEastAsia" w:hAnsiTheme="minorHAnsi" w:cstheme="minorBidi"/>
          <w:i w:val="0"/>
          <w:iCs w:val="0"/>
          <w:sz w:val="22"/>
          <w:szCs w:val="22"/>
        </w:rPr>
      </w:pPr>
    </w:p>
    <w:p w14:paraId="46BDF9EA" w14:textId="0589C833" w:rsidR="00601500" w:rsidRPr="00601500" w:rsidRDefault="00C37F41" w:rsidP="5B1BDB7D">
      <w:pPr>
        <w:pStyle w:val="NormalWeb"/>
        <w:jc w:val="both"/>
        <w:rPr>
          <w:rFonts w:asciiTheme="minorHAnsi" w:eastAsiaTheme="minorEastAsia" w:hAnsiTheme="minorHAnsi" w:cstheme="minorBidi"/>
          <w:sz w:val="22"/>
          <w:szCs w:val="22"/>
        </w:rPr>
      </w:pPr>
      <w:r w:rsidRPr="5B1BDB7D">
        <w:rPr>
          <w:rStyle w:val="Emphasis"/>
          <w:rFonts w:asciiTheme="minorHAnsi" w:eastAsiaTheme="minorEastAsia" w:hAnsiTheme="minorHAnsi" w:cstheme="minorBidi"/>
          <w:i w:val="0"/>
          <w:iCs w:val="0"/>
          <w:sz w:val="22"/>
          <w:szCs w:val="22"/>
        </w:rPr>
        <w:t>Sincerely,</w:t>
      </w:r>
    </w:p>
    <w:p w14:paraId="1F359094" w14:textId="0F88260E" w:rsidR="00292F67" w:rsidRPr="00292F67" w:rsidRDefault="00C37F41" w:rsidP="5B1BDB7D">
      <w:pPr>
        <w:pStyle w:val="NormalWeb"/>
        <w:jc w:val="both"/>
        <w:rPr>
          <w:rFonts w:asciiTheme="minorHAnsi" w:eastAsiaTheme="minorEastAsia" w:hAnsiTheme="minorHAnsi" w:cstheme="minorBidi"/>
          <w:b/>
          <w:bCs/>
          <w:sz w:val="22"/>
          <w:szCs w:val="22"/>
        </w:rPr>
      </w:pPr>
      <w:r w:rsidRPr="5B1BDB7D">
        <w:rPr>
          <w:rStyle w:val="Emphasis"/>
          <w:rFonts w:asciiTheme="minorHAnsi" w:eastAsiaTheme="minorEastAsia" w:hAnsiTheme="minorHAnsi" w:cstheme="minorBidi"/>
          <w:b/>
          <w:bCs/>
          <w:i w:val="0"/>
          <w:iCs w:val="0"/>
          <w:sz w:val="22"/>
          <w:szCs w:val="22"/>
        </w:rPr>
        <w:t>NRC</w:t>
      </w:r>
      <w:r w:rsidR="00A1293D" w:rsidRPr="5B1BDB7D">
        <w:rPr>
          <w:rStyle w:val="Emphasis"/>
          <w:rFonts w:asciiTheme="minorHAnsi" w:eastAsiaTheme="minorEastAsia" w:hAnsiTheme="minorHAnsi" w:cstheme="minorBidi"/>
          <w:b/>
          <w:bCs/>
          <w:i w:val="0"/>
          <w:iCs w:val="0"/>
          <w:sz w:val="22"/>
          <w:szCs w:val="22"/>
        </w:rPr>
        <w:t xml:space="preserve"> IRAQ</w:t>
      </w:r>
      <w:r w:rsidRPr="5B1BDB7D">
        <w:rPr>
          <w:rStyle w:val="Emphasis"/>
          <w:rFonts w:asciiTheme="minorHAnsi" w:eastAsiaTheme="minorEastAsia" w:hAnsiTheme="minorHAnsi" w:cstheme="minorBidi"/>
          <w:b/>
          <w:bCs/>
          <w:i w:val="0"/>
          <w:iCs w:val="0"/>
          <w:sz w:val="22"/>
          <w:szCs w:val="22"/>
        </w:rPr>
        <w:t xml:space="preserve"> Procurement Department</w:t>
      </w:r>
    </w:p>
    <w:sectPr w:rsidR="00292F67" w:rsidRPr="00292F67" w:rsidSect="00EA27A3">
      <w:head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6F700" w14:textId="77777777" w:rsidR="0035374B" w:rsidRDefault="0035374B" w:rsidP="009F6CD2">
      <w:pPr>
        <w:spacing w:after="0" w:line="240" w:lineRule="auto"/>
      </w:pPr>
      <w:r>
        <w:separator/>
      </w:r>
    </w:p>
  </w:endnote>
  <w:endnote w:type="continuationSeparator" w:id="0">
    <w:p w14:paraId="7F333BBE" w14:textId="77777777" w:rsidR="0035374B" w:rsidRDefault="0035374B" w:rsidP="009F6CD2">
      <w:pPr>
        <w:spacing w:after="0" w:line="240" w:lineRule="auto"/>
      </w:pPr>
      <w:r>
        <w:continuationSeparator/>
      </w:r>
    </w:p>
  </w:endnote>
  <w:endnote w:type="continuationNotice" w:id="1">
    <w:p w14:paraId="58A84206" w14:textId="77777777" w:rsidR="0035374B" w:rsidRDefault="003537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63702" w14:textId="77777777" w:rsidR="0035374B" w:rsidRDefault="0035374B" w:rsidP="009F6CD2">
      <w:pPr>
        <w:spacing w:after="0" w:line="240" w:lineRule="auto"/>
      </w:pPr>
      <w:r>
        <w:separator/>
      </w:r>
    </w:p>
  </w:footnote>
  <w:footnote w:type="continuationSeparator" w:id="0">
    <w:p w14:paraId="0EDAA151" w14:textId="77777777" w:rsidR="0035374B" w:rsidRDefault="0035374B" w:rsidP="009F6CD2">
      <w:pPr>
        <w:spacing w:after="0" w:line="240" w:lineRule="auto"/>
      </w:pPr>
      <w:r>
        <w:continuationSeparator/>
      </w:r>
    </w:p>
  </w:footnote>
  <w:footnote w:type="continuationNotice" w:id="1">
    <w:p w14:paraId="5561AC5F" w14:textId="77777777" w:rsidR="0035374B" w:rsidRDefault="003537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BAA2" w14:textId="3363CB27" w:rsidR="00D71445" w:rsidRDefault="00D71445">
    <w:pPr>
      <w:pStyle w:val="Header"/>
    </w:pPr>
    <w:r w:rsidRPr="002B0FE2">
      <w:rPr>
        <w:rFonts w:ascii="Arial" w:hAnsi="Arial" w:cs="Arial"/>
        <w:b/>
        <w:bCs/>
        <w:noProof/>
        <w:lang w:val="en-US"/>
      </w:rPr>
      <w:drawing>
        <wp:anchor distT="0" distB="0" distL="114300" distR="114300" simplePos="0" relativeHeight="251658240" behindDoc="1" locked="0" layoutInCell="1" allowOverlap="1" wp14:anchorId="16756B9D" wp14:editId="28BC758B">
          <wp:simplePos x="0" y="0"/>
          <wp:positionH relativeFrom="column">
            <wp:posOffset>5256644</wp:posOffset>
          </wp:positionH>
          <wp:positionV relativeFrom="paragraph">
            <wp:posOffset>-395624</wp:posOffset>
          </wp:positionV>
          <wp:extent cx="1370330" cy="525145"/>
          <wp:effectExtent l="0" t="0" r="1270" b="8255"/>
          <wp:wrapTight wrapText="bothSides">
            <wp:wrapPolygon edited="0">
              <wp:start x="0" y="0"/>
              <wp:lineTo x="0" y="21156"/>
              <wp:lineTo x="21320" y="21156"/>
              <wp:lineTo x="213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0330" cy="525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43482"/>
    <w:multiLevelType w:val="hybridMultilevel"/>
    <w:tmpl w:val="4D8A3330"/>
    <w:lvl w:ilvl="0" w:tplc="101EC0EA">
      <w:start w:val="1"/>
      <w:numFmt w:val="decimal"/>
      <w:lvlText w:val="%1-"/>
      <w:lvlJc w:val="left"/>
      <w:pPr>
        <w:ind w:left="360" w:hanging="360"/>
      </w:pPr>
      <w:rPr>
        <w:rFonts w:ascii="Arial" w:eastAsiaTheme="minorHAnsi" w:hAnsi="Arial" w:cs="Arial"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EA0828"/>
    <w:multiLevelType w:val="hybridMultilevel"/>
    <w:tmpl w:val="4F84D462"/>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2" w15:restartNumberingAfterBreak="0">
    <w:nsid w:val="39495707"/>
    <w:multiLevelType w:val="hybridMultilevel"/>
    <w:tmpl w:val="2CDE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44C06"/>
    <w:multiLevelType w:val="hybridMultilevel"/>
    <w:tmpl w:val="B2DE8138"/>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2137559">
    <w:abstractNumId w:val="2"/>
  </w:num>
  <w:num w:numId="2" w16cid:durableId="2098743101">
    <w:abstractNumId w:val="1"/>
  </w:num>
  <w:num w:numId="3" w16cid:durableId="625548180">
    <w:abstractNumId w:val="3"/>
  </w:num>
  <w:num w:numId="4" w16cid:durableId="104047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MjYwMzawNDY2MrBQ0lEKTi0uzszPAykwrwUA3NZeCSwAAAA="/>
  </w:docVars>
  <w:rsids>
    <w:rsidRoot w:val="005C42EF"/>
    <w:rsid w:val="0002659B"/>
    <w:rsid w:val="000428BD"/>
    <w:rsid w:val="00077FB9"/>
    <w:rsid w:val="00086466"/>
    <w:rsid w:val="000A528E"/>
    <w:rsid w:val="000C015C"/>
    <w:rsid w:val="000C11AF"/>
    <w:rsid w:val="000C175E"/>
    <w:rsid w:val="000D3D90"/>
    <w:rsid w:val="000F6A58"/>
    <w:rsid w:val="00106D5E"/>
    <w:rsid w:val="00110CCE"/>
    <w:rsid w:val="00126771"/>
    <w:rsid w:val="001331D8"/>
    <w:rsid w:val="001334C2"/>
    <w:rsid w:val="0014596D"/>
    <w:rsid w:val="001A53D4"/>
    <w:rsid w:val="001C3568"/>
    <w:rsid w:val="001C67D5"/>
    <w:rsid w:val="001D73C1"/>
    <w:rsid w:val="00214950"/>
    <w:rsid w:val="00217F3D"/>
    <w:rsid w:val="00246D64"/>
    <w:rsid w:val="002552B3"/>
    <w:rsid w:val="00273DA4"/>
    <w:rsid w:val="00286140"/>
    <w:rsid w:val="0028703C"/>
    <w:rsid w:val="00290C6E"/>
    <w:rsid w:val="00292F67"/>
    <w:rsid w:val="0029419A"/>
    <w:rsid w:val="00296485"/>
    <w:rsid w:val="002C5739"/>
    <w:rsid w:val="002D4B61"/>
    <w:rsid w:val="00305CC5"/>
    <w:rsid w:val="00316B69"/>
    <w:rsid w:val="00317974"/>
    <w:rsid w:val="00342864"/>
    <w:rsid w:val="0035374B"/>
    <w:rsid w:val="00370569"/>
    <w:rsid w:val="00395ECE"/>
    <w:rsid w:val="003A4731"/>
    <w:rsid w:val="003B0485"/>
    <w:rsid w:val="003B4D13"/>
    <w:rsid w:val="003C00D9"/>
    <w:rsid w:val="003C64E6"/>
    <w:rsid w:val="003C7114"/>
    <w:rsid w:val="003F6C1A"/>
    <w:rsid w:val="00417C51"/>
    <w:rsid w:val="00437384"/>
    <w:rsid w:val="00444773"/>
    <w:rsid w:val="00454186"/>
    <w:rsid w:val="004547F1"/>
    <w:rsid w:val="00474456"/>
    <w:rsid w:val="00486566"/>
    <w:rsid w:val="00495C4E"/>
    <w:rsid w:val="004A3FFE"/>
    <w:rsid w:val="004B4E13"/>
    <w:rsid w:val="004D1A87"/>
    <w:rsid w:val="004E68B5"/>
    <w:rsid w:val="004F4FF8"/>
    <w:rsid w:val="00502381"/>
    <w:rsid w:val="005C42EF"/>
    <w:rsid w:val="005E2AED"/>
    <w:rsid w:val="005E53CE"/>
    <w:rsid w:val="00601500"/>
    <w:rsid w:val="00637AFF"/>
    <w:rsid w:val="00672BA2"/>
    <w:rsid w:val="00674007"/>
    <w:rsid w:val="006A6FA0"/>
    <w:rsid w:val="006B1502"/>
    <w:rsid w:val="006B3668"/>
    <w:rsid w:val="006C39DD"/>
    <w:rsid w:val="006D12C6"/>
    <w:rsid w:val="006F1359"/>
    <w:rsid w:val="00704037"/>
    <w:rsid w:val="00727579"/>
    <w:rsid w:val="007345B6"/>
    <w:rsid w:val="00734859"/>
    <w:rsid w:val="00735EB8"/>
    <w:rsid w:val="00746B53"/>
    <w:rsid w:val="007668EE"/>
    <w:rsid w:val="00793442"/>
    <w:rsid w:val="0080556D"/>
    <w:rsid w:val="0081484E"/>
    <w:rsid w:val="00822462"/>
    <w:rsid w:val="008641BE"/>
    <w:rsid w:val="008A35DF"/>
    <w:rsid w:val="008B4E65"/>
    <w:rsid w:val="008B7988"/>
    <w:rsid w:val="008C16A6"/>
    <w:rsid w:val="008D56B2"/>
    <w:rsid w:val="008F185F"/>
    <w:rsid w:val="00902F7F"/>
    <w:rsid w:val="00904562"/>
    <w:rsid w:val="00927858"/>
    <w:rsid w:val="00930815"/>
    <w:rsid w:val="0095420F"/>
    <w:rsid w:val="0096146B"/>
    <w:rsid w:val="00997E3E"/>
    <w:rsid w:val="009A2170"/>
    <w:rsid w:val="009B7226"/>
    <w:rsid w:val="009C0F6E"/>
    <w:rsid w:val="009E7550"/>
    <w:rsid w:val="009F6CD2"/>
    <w:rsid w:val="009F74B8"/>
    <w:rsid w:val="00A1293D"/>
    <w:rsid w:val="00A3433F"/>
    <w:rsid w:val="00A63777"/>
    <w:rsid w:val="00A73CAA"/>
    <w:rsid w:val="00A90AC2"/>
    <w:rsid w:val="00AC3204"/>
    <w:rsid w:val="00AC3FF4"/>
    <w:rsid w:val="00AE0B4F"/>
    <w:rsid w:val="00AE142A"/>
    <w:rsid w:val="00B04A2F"/>
    <w:rsid w:val="00B22306"/>
    <w:rsid w:val="00B5717F"/>
    <w:rsid w:val="00B74FBD"/>
    <w:rsid w:val="00B92E6F"/>
    <w:rsid w:val="00B962C9"/>
    <w:rsid w:val="00BA1627"/>
    <w:rsid w:val="00BA2492"/>
    <w:rsid w:val="00BA5CE2"/>
    <w:rsid w:val="00BB0465"/>
    <w:rsid w:val="00BC46FD"/>
    <w:rsid w:val="00BE622F"/>
    <w:rsid w:val="00BF4D2A"/>
    <w:rsid w:val="00BF71CD"/>
    <w:rsid w:val="00C0218C"/>
    <w:rsid w:val="00C14D5A"/>
    <w:rsid w:val="00C20653"/>
    <w:rsid w:val="00C37F41"/>
    <w:rsid w:val="00C6109F"/>
    <w:rsid w:val="00C825A1"/>
    <w:rsid w:val="00C96516"/>
    <w:rsid w:val="00CA1BD5"/>
    <w:rsid w:val="00CA6F89"/>
    <w:rsid w:val="00CE2011"/>
    <w:rsid w:val="00CE23E9"/>
    <w:rsid w:val="00CE5481"/>
    <w:rsid w:val="00CF4712"/>
    <w:rsid w:val="00D57159"/>
    <w:rsid w:val="00D71445"/>
    <w:rsid w:val="00D90496"/>
    <w:rsid w:val="00DA4677"/>
    <w:rsid w:val="00DB3F07"/>
    <w:rsid w:val="00E05346"/>
    <w:rsid w:val="00E179C2"/>
    <w:rsid w:val="00E263E8"/>
    <w:rsid w:val="00E440EA"/>
    <w:rsid w:val="00E46E3D"/>
    <w:rsid w:val="00E52C2C"/>
    <w:rsid w:val="00E854C9"/>
    <w:rsid w:val="00EA27A3"/>
    <w:rsid w:val="00EA2BA5"/>
    <w:rsid w:val="00EA33E9"/>
    <w:rsid w:val="00EB291C"/>
    <w:rsid w:val="00EB2B20"/>
    <w:rsid w:val="00EF1EE2"/>
    <w:rsid w:val="00F35D89"/>
    <w:rsid w:val="00F43001"/>
    <w:rsid w:val="00F43EC5"/>
    <w:rsid w:val="00F451A3"/>
    <w:rsid w:val="00F57B03"/>
    <w:rsid w:val="00FB5B08"/>
    <w:rsid w:val="00FB5B76"/>
    <w:rsid w:val="00FB70C9"/>
    <w:rsid w:val="00FE3A48"/>
    <w:rsid w:val="00FF6E8D"/>
    <w:rsid w:val="01D48D96"/>
    <w:rsid w:val="049B7F6B"/>
    <w:rsid w:val="068381A1"/>
    <w:rsid w:val="0DA0D5D8"/>
    <w:rsid w:val="0DD77693"/>
    <w:rsid w:val="10233B67"/>
    <w:rsid w:val="16D85E07"/>
    <w:rsid w:val="1C9A4D63"/>
    <w:rsid w:val="1CC4A2A0"/>
    <w:rsid w:val="1DC804C0"/>
    <w:rsid w:val="29812B70"/>
    <w:rsid w:val="29BEABE4"/>
    <w:rsid w:val="2D282631"/>
    <w:rsid w:val="2E137213"/>
    <w:rsid w:val="30628DF0"/>
    <w:rsid w:val="311F4A11"/>
    <w:rsid w:val="387AB3B4"/>
    <w:rsid w:val="3C04B500"/>
    <w:rsid w:val="4092FBAB"/>
    <w:rsid w:val="461C50C4"/>
    <w:rsid w:val="4B495AE7"/>
    <w:rsid w:val="538D7B61"/>
    <w:rsid w:val="543FAF41"/>
    <w:rsid w:val="5B1BDB7D"/>
    <w:rsid w:val="5C3198C9"/>
    <w:rsid w:val="6021E885"/>
    <w:rsid w:val="63CC54D2"/>
    <w:rsid w:val="6588EBBC"/>
    <w:rsid w:val="6667A8E4"/>
    <w:rsid w:val="6CE0EE02"/>
    <w:rsid w:val="6D2B5677"/>
    <w:rsid w:val="7166198B"/>
    <w:rsid w:val="71AF6FA4"/>
    <w:rsid w:val="74F40F7A"/>
    <w:rsid w:val="7619CFDE"/>
    <w:rsid w:val="78260A7E"/>
    <w:rsid w:val="7C3E848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7D82"/>
  <w15:chartTrackingRefBased/>
  <w15:docId w15:val="{5DEE92F1-BB06-4202-835E-BCA450C2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1C67D5"/>
    <w:rPr>
      <w:rFonts w:ascii="Arial" w:eastAsia="Arial" w:hAnsi="Arial" w:cs="Arial"/>
      <w:sz w:val="20"/>
      <w:szCs w:val="20"/>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1C67D5"/>
    <w:pPr>
      <w:widowControl w:val="0"/>
      <w:shd w:val="clear" w:color="auto" w:fill="FFFFFF"/>
      <w:spacing w:after="720" w:line="0" w:lineRule="atLeast"/>
      <w:ind w:hanging="360"/>
      <w:jc w:val="both"/>
    </w:pPr>
    <w:rPr>
      <w:rFonts w:ascii="Arial" w:eastAsia="Arial" w:hAnsi="Arial" w:cs="Arial"/>
      <w:sz w:val="20"/>
      <w:szCs w:val="20"/>
    </w:rPr>
  </w:style>
  <w:style w:type="paragraph" w:styleId="ListParagraph">
    <w:name w:val="List Paragraph"/>
    <w:aliases w:val="List NRC,NRC Bullet List,paragraph,normal,List Paragraph1,Normal1,Normal2,Normal3,Normal4,Normal5,Normal6,Normal7 Char,paragraph Char,normal Char,List Paragraph1 Char,Normal1 Char,Normal2 Char,Normal3 Char,Normal4 Char,Normal5 Char Char"/>
    <w:basedOn w:val="Normal"/>
    <w:link w:val="ListParagraphChar"/>
    <w:uiPriority w:val="34"/>
    <w:qFormat/>
    <w:rsid w:val="001C67D5"/>
    <w:pPr>
      <w:widowControl w:val="0"/>
      <w:spacing w:after="0" w:line="240" w:lineRule="auto"/>
      <w:ind w:left="720"/>
      <w:contextualSpacing/>
    </w:pPr>
    <w:rPr>
      <w:rFonts w:ascii="Times New Roman" w:eastAsia="Times New Roman" w:hAnsi="Times New Roman" w:cs="Times New Roman"/>
      <w:color w:val="000000"/>
      <w:sz w:val="24"/>
      <w:szCs w:val="24"/>
      <w:lang w:val="en-US"/>
    </w:rPr>
  </w:style>
  <w:style w:type="paragraph" w:customStyle="1" w:styleId="Style7">
    <w:name w:val="Style 7"/>
    <w:basedOn w:val="Normal"/>
    <w:rsid w:val="003B0485"/>
    <w:pPr>
      <w:widowControl w:val="0"/>
      <w:autoSpaceDE w:val="0"/>
      <w:autoSpaceDN w:val="0"/>
      <w:spacing w:after="0" w:line="480" w:lineRule="auto"/>
      <w:jc w:val="center"/>
    </w:pPr>
    <w:rPr>
      <w:rFonts w:ascii="Times New Roman" w:eastAsia="Times New Roman" w:hAnsi="Times New Roman" w:cs="Times New Roman"/>
      <w:noProof/>
      <w:szCs w:val="24"/>
      <w:lang w:val="en-GB"/>
    </w:rPr>
  </w:style>
  <w:style w:type="character" w:styleId="Hyperlink">
    <w:name w:val="Hyperlink"/>
    <w:uiPriority w:val="99"/>
    <w:rsid w:val="0014596D"/>
    <w:rPr>
      <w:color w:val="0000FF"/>
      <w:u w:val="single"/>
    </w:rPr>
  </w:style>
  <w:style w:type="paragraph" w:styleId="FootnoteText">
    <w:name w:val="footnote text"/>
    <w:basedOn w:val="Normal"/>
    <w:link w:val="FootnoteTextChar"/>
    <w:uiPriority w:val="99"/>
    <w:semiHidden/>
    <w:unhideWhenUsed/>
    <w:rsid w:val="009F6C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6CD2"/>
    <w:rPr>
      <w:sz w:val="20"/>
      <w:szCs w:val="20"/>
    </w:rPr>
  </w:style>
  <w:style w:type="character" w:styleId="FootnoteReference">
    <w:name w:val="footnote reference"/>
    <w:basedOn w:val="DefaultParagraphFont"/>
    <w:uiPriority w:val="99"/>
    <w:semiHidden/>
    <w:unhideWhenUsed/>
    <w:rsid w:val="009F6CD2"/>
    <w:rPr>
      <w:vertAlign w:val="superscript"/>
    </w:rPr>
  </w:style>
  <w:style w:type="paragraph" w:styleId="NoSpacing">
    <w:name w:val="No Spacing"/>
    <w:aliases w:val="No Indent"/>
    <w:link w:val="NoSpacingChar"/>
    <w:uiPriority w:val="1"/>
    <w:qFormat/>
    <w:rsid w:val="00EB291C"/>
    <w:pPr>
      <w:spacing w:after="0" w:line="240" w:lineRule="auto"/>
    </w:pPr>
    <w:rPr>
      <w:rFonts w:ascii="Calibri" w:eastAsia="Times New Roman" w:hAnsi="Calibri" w:cs="Times New Roman"/>
      <w:lang w:val="en-US"/>
    </w:rPr>
  </w:style>
  <w:style w:type="character" w:customStyle="1" w:styleId="NoSpacingChar">
    <w:name w:val="No Spacing Char"/>
    <w:aliases w:val="No Indent Char"/>
    <w:basedOn w:val="DefaultParagraphFont"/>
    <w:link w:val="NoSpacing"/>
    <w:uiPriority w:val="1"/>
    <w:locked/>
    <w:rsid w:val="00EB291C"/>
    <w:rPr>
      <w:rFonts w:ascii="Calibri" w:eastAsia="Times New Roman" w:hAnsi="Calibri" w:cs="Times New Roman"/>
      <w:lang w:val="en-US"/>
    </w:rPr>
  </w:style>
  <w:style w:type="character" w:customStyle="1" w:styleId="ListParagraphChar">
    <w:name w:val="List Paragraph Char"/>
    <w:aliases w:val="List NRC Char,NRC Bullet List Char,paragraph Char1,normal Char1,List Paragraph1 Char1,Normal1 Char1,Normal2 Char1,Normal3 Char1,Normal4 Char1,Normal5 Char,Normal6 Char,Normal7 Char Char,paragraph Char Char,normal Char Char"/>
    <w:link w:val="ListParagraph"/>
    <w:uiPriority w:val="34"/>
    <w:qFormat/>
    <w:locked/>
    <w:rsid w:val="001A53D4"/>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D9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0815"/>
    <w:rPr>
      <w:i/>
      <w:iCs/>
    </w:rPr>
  </w:style>
  <w:style w:type="paragraph" w:styleId="NormalWeb">
    <w:name w:val="Normal (Web)"/>
    <w:basedOn w:val="Normal"/>
    <w:uiPriority w:val="99"/>
    <w:unhideWhenUsed/>
    <w:rsid w:val="00C37F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3F6C1A"/>
    <w:rPr>
      <w:color w:val="605E5C"/>
      <w:shd w:val="clear" w:color="auto" w:fill="E1DFDD"/>
    </w:rPr>
  </w:style>
  <w:style w:type="paragraph" w:styleId="Header">
    <w:name w:val="header"/>
    <w:basedOn w:val="Normal"/>
    <w:link w:val="HeaderChar"/>
    <w:uiPriority w:val="99"/>
    <w:unhideWhenUsed/>
    <w:rsid w:val="00D71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445"/>
  </w:style>
  <w:style w:type="paragraph" w:styleId="Footer">
    <w:name w:val="footer"/>
    <w:basedOn w:val="Normal"/>
    <w:link w:val="FooterChar"/>
    <w:uiPriority w:val="99"/>
    <w:unhideWhenUsed/>
    <w:rsid w:val="00D71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445"/>
  </w:style>
  <w:style w:type="character" w:styleId="FollowedHyperlink">
    <w:name w:val="FollowedHyperlink"/>
    <w:basedOn w:val="DefaultParagraphFont"/>
    <w:uiPriority w:val="99"/>
    <w:semiHidden/>
    <w:unhideWhenUsed/>
    <w:rsid w:val="0028703C"/>
    <w:rPr>
      <w:color w:val="800080" w:themeColor="followedHyperlink"/>
      <w:u w:val="single"/>
    </w:rPr>
  </w:style>
  <w:style w:type="character" w:customStyle="1" w:styleId="ui-provider">
    <w:name w:val="ui-provider"/>
    <w:basedOn w:val="DefaultParagraphFont"/>
    <w:rsid w:val="00FE3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curement.dohuk@nrc.no" TargetMode="External"/><Relationship Id="rId5" Type="http://schemas.openxmlformats.org/officeDocument/2006/relationships/styles" Target="styles.xml"/><Relationship Id="rId10" Type="http://schemas.openxmlformats.org/officeDocument/2006/relationships/hyperlink" Target="https://etbsystem.no/ClientTrans/Download?ID=00wj31tjTik%3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792EBBC67D6488BEADEDC6576047E" ma:contentTypeVersion="13" ma:contentTypeDescription="Create a new document." ma:contentTypeScope="" ma:versionID="b62821aef99a6b01534f366859b5ab75">
  <xsd:schema xmlns:xsd="http://www.w3.org/2001/XMLSchema" xmlns:xs="http://www.w3.org/2001/XMLSchema" xmlns:p="http://schemas.microsoft.com/office/2006/metadata/properties" xmlns:ns2="f2f89b2e-3ecd-4a5a-9fd8-e88043e1571f" xmlns:ns3="f34ba39d-3920-4294-a151-7208b6790fa7" targetNamespace="http://schemas.microsoft.com/office/2006/metadata/properties" ma:root="true" ma:fieldsID="6f661bcab8b8a2836a596dbf30469da9" ns2:_="" ns3:_="">
    <xsd:import namespace="f2f89b2e-3ecd-4a5a-9fd8-e88043e1571f"/>
    <xsd:import namespace="f34ba39d-3920-4294-a151-7208b6790f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89b2e-3ecd-4a5a-9fd8-e88043e15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4ba39d-3920-4294-a151-7208b6790f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0299af1-d31d-4737-9bcd-4db21be89460}" ma:internalName="TaxCatchAll" ma:showField="CatchAllData" ma:web="f34ba39d-3920-4294-a151-7208b6790f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76D083-B607-44FC-9741-B3597B276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89b2e-3ecd-4a5a-9fd8-e88043e1571f"/>
    <ds:schemaRef ds:uri="f34ba39d-3920-4294-a151-7208b6790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B6E6E6-45FA-4022-B302-7934D90EA488}">
  <ds:schemaRefs>
    <ds:schemaRef ds:uri="http://schemas.openxmlformats.org/officeDocument/2006/bibliography"/>
  </ds:schemaRefs>
</ds:datastoreItem>
</file>

<file path=customXml/itemProps3.xml><?xml version="1.0" encoding="utf-8"?>
<ds:datastoreItem xmlns:ds="http://schemas.openxmlformats.org/officeDocument/2006/customXml" ds:itemID="{418B3886-94D5-42AB-8B7D-EC39739F58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Hashim Khorsheed Hameed</cp:lastModifiedBy>
  <cp:revision>135</cp:revision>
  <dcterms:created xsi:type="dcterms:W3CDTF">2022-11-18T10:10:00Z</dcterms:created>
  <dcterms:modified xsi:type="dcterms:W3CDTF">2023-06-08T07:02:00Z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4b0f0f008389c65f55a27d2c68ef035eea9e8cba326afa39ca3404d754f04354</vt:lpwstr>
  </property>
</Properties>
</file>