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0A3F3" w14:textId="77777777" w:rsidR="00EC0D6E" w:rsidRPr="00C31A60" w:rsidRDefault="00494B00">
      <w:pPr>
        <w:pStyle w:val="ListParagraph"/>
        <w:numPr>
          <w:ilvl w:val="0"/>
          <w:numId w:val="1"/>
        </w:numPr>
        <w:rPr>
          <w:rFonts w:cstheme="minorHAnsi"/>
        </w:rPr>
      </w:pPr>
      <w:r w:rsidRPr="00C31A60">
        <w:rPr>
          <w:rFonts w:cstheme="minorHAnsi"/>
          <w:b/>
        </w:rPr>
        <w:t xml:space="preserve">TECHNICAL SPECIFICATIONS </w:t>
      </w:r>
    </w:p>
    <w:p w14:paraId="51D4A817" w14:textId="77777777" w:rsidR="00B93CA1" w:rsidRPr="00C31A60" w:rsidRDefault="00B93CA1" w:rsidP="00B93CA1">
      <w:pPr>
        <w:ind w:left="720"/>
        <w:rPr>
          <w:rFonts w:cstheme="minorHAnsi"/>
        </w:rPr>
      </w:pPr>
    </w:p>
    <w:tbl>
      <w:tblPr>
        <w:tblStyle w:val="TableGrid"/>
        <w:tblW w:w="15029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1800"/>
        <w:gridCol w:w="3510"/>
        <w:gridCol w:w="1350"/>
        <w:gridCol w:w="3245"/>
        <w:gridCol w:w="4499"/>
      </w:tblGrid>
      <w:tr w:rsidR="00B93CA1" w:rsidRPr="00C31A60" w14:paraId="135CED98" w14:textId="1558E3DB" w:rsidTr="002C08E3">
        <w:trPr>
          <w:jc w:val="center"/>
        </w:trPr>
        <w:tc>
          <w:tcPr>
            <w:tcW w:w="15029" w:type="dxa"/>
            <w:gridSpan w:val="6"/>
            <w:shd w:val="clear" w:color="auto" w:fill="DBE5F1" w:themeFill="accent1" w:themeFillTint="33"/>
            <w:vAlign w:val="center"/>
          </w:tcPr>
          <w:p w14:paraId="0E29F2AC" w14:textId="15343DAC" w:rsidR="00B93CA1" w:rsidRPr="00C31A60" w:rsidRDefault="00B93CA1" w:rsidP="00B93CA1">
            <w:pPr>
              <w:rPr>
                <w:rFonts w:cstheme="minorHAnsi"/>
                <w:b/>
                <w:sz w:val="28"/>
                <w:szCs w:val="28"/>
              </w:rPr>
            </w:pPr>
            <w:r w:rsidRPr="00C31A60">
              <w:rPr>
                <w:rFonts w:cstheme="minorHAnsi"/>
                <w:b/>
                <w:sz w:val="28"/>
                <w:szCs w:val="28"/>
              </w:rPr>
              <w:t xml:space="preserve">Lot 1 </w:t>
            </w:r>
          </w:p>
        </w:tc>
      </w:tr>
      <w:tr w:rsidR="00B93CA1" w:rsidRPr="00C31A60" w14:paraId="14808128" w14:textId="77777777" w:rsidTr="002C08E3">
        <w:trPr>
          <w:jc w:val="center"/>
        </w:trPr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0F5A0965" w14:textId="0BD64AAE" w:rsidR="00B93CA1" w:rsidRPr="00C31A60" w:rsidRDefault="00B93CA1" w:rsidP="00B93CA1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No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C272091" w14:textId="36FBBB45" w:rsidR="00B93CA1" w:rsidRPr="00C31A60" w:rsidRDefault="00B93CA1" w:rsidP="00B93CA1">
            <w:pPr>
              <w:jc w:val="center"/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Item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541908FB" w14:textId="724C1989" w:rsidR="00B93CA1" w:rsidRPr="00C31A60" w:rsidRDefault="00B93CA1" w:rsidP="00B93CA1">
            <w:pPr>
              <w:jc w:val="center"/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 xml:space="preserve">Description 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5F7A68C3" w14:textId="6C7C83F2" w:rsidR="00B93CA1" w:rsidRPr="00C31A60" w:rsidRDefault="00B93CA1" w:rsidP="00B93CA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31A60">
              <w:rPr>
                <w:rFonts w:cstheme="minorHAnsi"/>
                <w:b/>
                <w:sz w:val="28"/>
                <w:szCs w:val="28"/>
              </w:rPr>
              <w:t xml:space="preserve">Quantity </w:t>
            </w:r>
          </w:p>
        </w:tc>
        <w:tc>
          <w:tcPr>
            <w:tcW w:w="3245" w:type="dxa"/>
            <w:shd w:val="clear" w:color="auto" w:fill="D9D9D9" w:themeFill="background1" w:themeFillShade="D9"/>
            <w:vAlign w:val="center"/>
          </w:tcPr>
          <w:p w14:paraId="7611EA09" w14:textId="7FDEB965" w:rsidR="00B93CA1" w:rsidRPr="00C31A60" w:rsidRDefault="00B93CA1" w:rsidP="00B93CA1">
            <w:pPr>
              <w:jc w:val="center"/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Reference Picture</w:t>
            </w:r>
          </w:p>
        </w:tc>
        <w:tc>
          <w:tcPr>
            <w:tcW w:w="4499" w:type="dxa"/>
            <w:shd w:val="clear" w:color="auto" w:fill="D9D9D9" w:themeFill="background1" w:themeFillShade="D9"/>
          </w:tcPr>
          <w:p w14:paraId="0AE041CE" w14:textId="77777777" w:rsidR="00B93CA1" w:rsidRDefault="002C08E3" w:rsidP="00B93CA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Comparative Specification</w:t>
            </w:r>
          </w:p>
          <w:p w14:paraId="284C5C5F" w14:textId="5C787F03" w:rsidR="002C08E3" w:rsidRPr="002C08E3" w:rsidRDefault="002C08E3" w:rsidP="00B93CA1">
            <w:pPr>
              <w:jc w:val="center"/>
              <w:rPr>
                <w:rFonts w:cstheme="minorHAnsi"/>
                <w:bCs/>
              </w:rPr>
            </w:pPr>
            <w:r w:rsidRPr="002C08E3">
              <w:rPr>
                <w:rFonts w:cstheme="minorHAnsi"/>
                <w:bCs/>
              </w:rPr>
              <w:t>Comparative specification / remarks should indicate any deviation from technical parameter or functional description of tender specification or confirmation with "Yes" and if applicable further particularities.</w:t>
            </w:r>
          </w:p>
        </w:tc>
      </w:tr>
      <w:tr w:rsidR="00B93CA1" w:rsidRPr="00C31A60" w14:paraId="23132F7C" w14:textId="77777777" w:rsidTr="002C08E3">
        <w:trPr>
          <w:jc w:val="center"/>
        </w:trPr>
        <w:tc>
          <w:tcPr>
            <w:tcW w:w="15029" w:type="dxa"/>
            <w:gridSpan w:val="6"/>
            <w:vAlign w:val="center"/>
          </w:tcPr>
          <w:p w14:paraId="0E45B3E6" w14:textId="47070E49" w:rsidR="00B93CA1" w:rsidRPr="00C31A60" w:rsidRDefault="00B93CA1">
            <w:pPr>
              <w:pStyle w:val="ListParagraph"/>
              <w:numPr>
                <w:ilvl w:val="0"/>
                <w:numId w:val="2"/>
              </w:numPr>
              <w:ind w:left="420" w:hanging="540"/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 xml:space="preserve">Electronic Supplies </w:t>
            </w:r>
          </w:p>
        </w:tc>
      </w:tr>
      <w:tr w:rsidR="00B93CA1" w:rsidRPr="00C31A60" w14:paraId="3BBF16BC" w14:textId="7A4F671B" w:rsidTr="002C08E3">
        <w:trPr>
          <w:trHeight w:val="2753"/>
          <w:jc w:val="center"/>
        </w:trPr>
        <w:tc>
          <w:tcPr>
            <w:tcW w:w="625" w:type="dxa"/>
            <w:vAlign w:val="center"/>
          </w:tcPr>
          <w:p w14:paraId="6F1391BE" w14:textId="2DB4A4A6" w:rsidR="00B93CA1" w:rsidRPr="00C31A60" w:rsidRDefault="00B93CA1" w:rsidP="00B93CA1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1.1</w:t>
            </w:r>
          </w:p>
        </w:tc>
        <w:tc>
          <w:tcPr>
            <w:tcW w:w="1800" w:type="dxa"/>
            <w:vAlign w:val="center"/>
          </w:tcPr>
          <w:p w14:paraId="4320606A" w14:textId="0154431F" w:rsidR="00B93CA1" w:rsidRPr="00C31A60" w:rsidRDefault="00B93CA1" w:rsidP="00B93CA1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>Supply and extend wires</w:t>
            </w:r>
          </w:p>
        </w:tc>
        <w:tc>
          <w:tcPr>
            <w:tcW w:w="3510" w:type="dxa"/>
            <w:vAlign w:val="center"/>
          </w:tcPr>
          <w:p w14:paraId="2966C47C" w14:textId="4F261964" w:rsidR="00B93CA1" w:rsidRPr="00C31A60" w:rsidRDefault="00B93CA1" w:rsidP="00B93CA1">
            <w:p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(2x2.5) mm² length (600 M.L). </w:t>
            </w:r>
            <w:r w:rsidR="00600BC0" w:rsidRPr="00C31A60">
              <w:rPr>
                <w:rFonts w:cstheme="minorHAnsi"/>
              </w:rPr>
              <w:t xml:space="preserve">To </w:t>
            </w:r>
            <w:r w:rsidRPr="00C31A60">
              <w:rPr>
                <w:rFonts w:cstheme="minorHAnsi"/>
              </w:rPr>
              <w:t>connect electricity for interior switches with all requirements to cover all wires using PVC trunk wire size (25 mm). 2-4 wires in each PVC trunk</w:t>
            </w:r>
          </w:p>
        </w:tc>
        <w:tc>
          <w:tcPr>
            <w:tcW w:w="1350" w:type="dxa"/>
            <w:vAlign w:val="center"/>
          </w:tcPr>
          <w:p w14:paraId="668C9F10" w14:textId="3118C669" w:rsidR="00B93CA1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600ml</w:t>
            </w:r>
          </w:p>
        </w:tc>
        <w:tc>
          <w:tcPr>
            <w:tcW w:w="3245" w:type="dxa"/>
            <w:vAlign w:val="center"/>
          </w:tcPr>
          <w:p w14:paraId="380D3481" w14:textId="6ACB5F36" w:rsidR="00B93CA1" w:rsidRPr="00C31A60" w:rsidRDefault="00B93CA1" w:rsidP="00B93CA1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b/>
                <w:noProof/>
              </w:rPr>
              <w:t xml:space="preserve"> </w:t>
            </w:r>
          </w:p>
        </w:tc>
        <w:tc>
          <w:tcPr>
            <w:tcW w:w="4499" w:type="dxa"/>
          </w:tcPr>
          <w:p w14:paraId="5333609B" w14:textId="5A1069CF" w:rsidR="00B93CA1" w:rsidRPr="00C31A60" w:rsidRDefault="00091513" w:rsidP="00B93CA1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b/>
                <w:noProof/>
              </w:rPr>
              <w:instrText xml:space="preserve"> </w:instrText>
            </w:r>
            <w:bookmarkStart w:id="0" w:name="Text1"/>
            <w:r>
              <w:rPr>
                <w:rFonts w:cstheme="minorHAnsi"/>
                <w:b/>
                <w:noProof/>
              </w:rPr>
              <w:instrText xml:space="preserve">FORMTEXT </w:instrText>
            </w:r>
            <w:r>
              <w:rPr>
                <w:rFonts w:cstheme="minorHAnsi"/>
                <w:b/>
                <w:noProof/>
              </w:rPr>
            </w:r>
            <w:r>
              <w:rPr>
                <w:rFonts w:cstheme="minorHAnsi"/>
                <w:b/>
                <w:noProof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fldChar w:fldCharType="end"/>
            </w:r>
            <w:bookmarkEnd w:id="0"/>
          </w:p>
        </w:tc>
      </w:tr>
      <w:tr w:rsidR="00B93CA1" w:rsidRPr="00C31A60" w14:paraId="6C52FB4D" w14:textId="750E066D" w:rsidTr="002C08E3">
        <w:trPr>
          <w:trHeight w:val="2852"/>
          <w:jc w:val="center"/>
        </w:trPr>
        <w:tc>
          <w:tcPr>
            <w:tcW w:w="625" w:type="dxa"/>
            <w:vAlign w:val="center"/>
          </w:tcPr>
          <w:p w14:paraId="2CD7EFAF" w14:textId="028EA3C4" w:rsidR="00B93CA1" w:rsidRPr="00C31A60" w:rsidRDefault="00B93CA1" w:rsidP="00B93CA1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 xml:space="preserve">1.2 </w:t>
            </w:r>
          </w:p>
        </w:tc>
        <w:tc>
          <w:tcPr>
            <w:tcW w:w="1800" w:type="dxa"/>
            <w:vAlign w:val="center"/>
          </w:tcPr>
          <w:p w14:paraId="72B41889" w14:textId="6CB77B20" w:rsidR="00B93CA1" w:rsidRPr="00C31A60" w:rsidRDefault="00B93CA1" w:rsidP="00B93CA1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>Plug Socket Switches</w:t>
            </w:r>
          </w:p>
        </w:tc>
        <w:tc>
          <w:tcPr>
            <w:tcW w:w="3510" w:type="dxa"/>
            <w:vAlign w:val="center"/>
          </w:tcPr>
          <w:p w14:paraId="13F44853" w14:textId="33AA0259" w:rsidR="00B93CA1" w:rsidRPr="00C31A60" w:rsidRDefault="00B93CA1" w:rsidP="00B93CA1">
            <w:p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Supply and fix 13 </w:t>
            </w:r>
            <w:proofErr w:type="gramStart"/>
            <w:r w:rsidRPr="00C31A60">
              <w:rPr>
                <w:rFonts w:cstheme="minorHAnsi"/>
              </w:rPr>
              <w:t>Ampere ,</w:t>
            </w:r>
            <w:proofErr w:type="gramEnd"/>
            <w:r w:rsidRPr="00C31A60">
              <w:rPr>
                <w:rFonts w:cstheme="minorHAnsi"/>
              </w:rPr>
              <w:t xml:space="preserve"> for one-stop-shop, type of switch contains Neon Light. Price includes all requirements for fitting all electricity works at One-stop-Shop counter.</w:t>
            </w:r>
          </w:p>
        </w:tc>
        <w:tc>
          <w:tcPr>
            <w:tcW w:w="1350" w:type="dxa"/>
            <w:vAlign w:val="center"/>
          </w:tcPr>
          <w:p w14:paraId="1D87584B" w14:textId="03FA36E6" w:rsidR="00B93CA1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20pcs</w:t>
            </w:r>
          </w:p>
        </w:tc>
        <w:tc>
          <w:tcPr>
            <w:tcW w:w="3245" w:type="dxa"/>
            <w:vAlign w:val="center"/>
          </w:tcPr>
          <w:p w14:paraId="73A45514" w14:textId="73ACF3C5" w:rsidR="00B93CA1" w:rsidRPr="00C31A60" w:rsidRDefault="00600BC0" w:rsidP="00B93CA1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noProof/>
              </w:rPr>
              <w:drawing>
                <wp:inline distT="0" distB="0" distL="0" distR="0" wp14:anchorId="4D10C4C0" wp14:editId="1FF30107">
                  <wp:extent cx="1704975" cy="1114425"/>
                  <wp:effectExtent l="0" t="0" r="9525" b="9525"/>
                  <wp:docPr id="16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ACE493-7990-B992-DF87-6A65ECC4C6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F1ACE493-7990-B992-DF87-6A65ECC4C6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647" cy="1115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1B1FC" w14:textId="105DA58A" w:rsidR="00B93CA1" w:rsidRPr="00C31A60" w:rsidRDefault="00B93CA1" w:rsidP="00B93CA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499" w:type="dxa"/>
          </w:tcPr>
          <w:p w14:paraId="361987EC" w14:textId="3A272FB1" w:rsidR="00B93CA1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</w:rPr>
              <w:fldChar w:fldCharType="end"/>
            </w:r>
            <w:bookmarkEnd w:id="1"/>
          </w:p>
        </w:tc>
      </w:tr>
      <w:tr w:rsidR="00B93CA1" w:rsidRPr="00C31A60" w14:paraId="22F70E13" w14:textId="77777777" w:rsidTr="002C08E3">
        <w:trPr>
          <w:trHeight w:val="2852"/>
          <w:jc w:val="center"/>
        </w:trPr>
        <w:tc>
          <w:tcPr>
            <w:tcW w:w="625" w:type="dxa"/>
            <w:vAlign w:val="center"/>
          </w:tcPr>
          <w:p w14:paraId="77CE4DFE" w14:textId="4D66C51D" w:rsidR="00B93CA1" w:rsidRPr="00C31A60" w:rsidRDefault="00B93CA1" w:rsidP="00B93CA1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lastRenderedPageBreak/>
              <w:t>1. 3</w:t>
            </w:r>
          </w:p>
        </w:tc>
        <w:tc>
          <w:tcPr>
            <w:tcW w:w="1800" w:type="dxa"/>
            <w:vAlign w:val="center"/>
          </w:tcPr>
          <w:p w14:paraId="4092F1A6" w14:textId="0A089BF7" w:rsidR="00B93CA1" w:rsidRPr="00C31A60" w:rsidRDefault="00B93CA1" w:rsidP="00B93CA1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>Supply and fix 10 Ampere Switch</w:t>
            </w:r>
          </w:p>
        </w:tc>
        <w:tc>
          <w:tcPr>
            <w:tcW w:w="3510" w:type="dxa"/>
            <w:vAlign w:val="center"/>
          </w:tcPr>
          <w:p w14:paraId="6C288EC1" w14:textId="77777777" w:rsidR="00B93CA1" w:rsidRPr="00C31A60" w:rsidRDefault="00B93CA1" w:rsidP="00B93CA1">
            <w:p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3 gangs two-way switch for fluorescent strip, work includes all requirements for fixing. </w:t>
            </w:r>
          </w:p>
          <w:p w14:paraId="604D4831" w14:textId="19B734A5" w:rsidR="00B93CA1" w:rsidRPr="00C31A60" w:rsidRDefault="00B93CA1" w:rsidP="00B93CA1">
            <w:pPr>
              <w:rPr>
                <w:rFonts w:cstheme="minorHAnsi"/>
              </w:rPr>
            </w:pPr>
            <w:r w:rsidRPr="00C31A60">
              <w:rPr>
                <w:rFonts w:cstheme="minorHAnsi"/>
              </w:rPr>
              <w:t>Switches</w:t>
            </w:r>
          </w:p>
        </w:tc>
        <w:tc>
          <w:tcPr>
            <w:tcW w:w="1350" w:type="dxa"/>
            <w:vAlign w:val="center"/>
          </w:tcPr>
          <w:p w14:paraId="0FD7664E" w14:textId="51ECC97A" w:rsidR="00B93CA1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6pcs</w:t>
            </w:r>
          </w:p>
        </w:tc>
        <w:tc>
          <w:tcPr>
            <w:tcW w:w="3245" w:type="dxa"/>
            <w:vAlign w:val="center"/>
          </w:tcPr>
          <w:p w14:paraId="557C8465" w14:textId="4411E548" w:rsidR="00B93CA1" w:rsidRPr="00C31A60" w:rsidRDefault="00600BC0" w:rsidP="00B93CA1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noProof/>
              </w:rPr>
              <w:drawing>
                <wp:inline distT="0" distB="0" distL="0" distR="0" wp14:anchorId="7D95D3DE" wp14:editId="53AD922B">
                  <wp:extent cx="1152230" cy="1352550"/>
                  <wp:effectExtent l="0" t="0" r="0" b="0"/>
                  <wp:docPr id="18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8B60B6-FF2B-4017-AF81-8564AE4D52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CF8B60B6-FF2B-4017-AF81-8564AE4D52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843" cy="1362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24EFEA2A" w14:textId="39EA8BE4" w:rsidR="00B93CA1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r w:rsidR="007C39CF">
              <w:rPr>
                <w:rFonts w:cstheme="minorHAnsi"/>
                <w:bCs/>
              </w:rPr>
              <w:t> </w:t>
            </w:r>
            <w:r w:rsidR="007C39CF">
              <w:rPr>
                <w:rFonts w:cstheme="minorHAnsi"/>
                <w:bCs/>
              </w:rPr>
              <w:t> </w:t>
            </w:r>
            <w:r w:rsidR="007C39CF">
              <w:rPr>
                <w:rFonts w:cstheme="minorHAnsi"/>
                <w:bCs/>
              </w:rPr>
              <w:t> </w:t>
            </w:r>
            <w:r w:rsidR="007C39CF">
              <w:rPr>
                <w:rFonts w:cstheme="minorHAnsi"/>
                <w:bCs/>
              </w:rPr>
              <w:t> </w:t>
            </w:r>
            <w:r w:rsidR="007C39CF">
              <w:rPr>
                <w:rFonts w:cstheme="minorHAnsi"/>
                <w:bCs/>
              </w:rPr>
              <w:t> </w:t>
            </w:r>
            <w:r>
              <w:rPr>
                <w:rFonts w:cstheme="minorHAnsi"/>
                <w:bCs/>
              </w:rPr>
              <w:fldChar w:fldCharType="end"/>
            </w:r>
            <w:bookmarkEnd w:id="2"/>
          </w:p>
        </w:tc>
      </w:tr>
      <w:tr w:rsidR="00B93CA1" w:rsidRPr="00C31A60" w14:paraId="1D76CEB6" w14:textId="77777777" w:rsidTr="002C08E3">
        <w:trPr>
          <w:trHeight w:val="458"/>
          <w:jc w:val="center"/>
        </w:trPr>
        <w:tc>
          <w:tcPr>
            <w:tcW w:w="625" w:type="dxa"/>
            <w:vAlign w:val="center"/>
          </w:tcPr>
          <w:p w14:paraId="1A73E6C1" w14:textId="06BB1B6D" w:rsidR="00B93CA1" w:rsidRPr="00C31A60" w:rsidRDefault="00B93CA1" w:rsidP="00B93CA1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2.</w:t>
            </w:r>
          </w:p>
        </w:tc>
        <w:tc>
          <w:tcPr>
            <w:tcW w:w="1800" w:type="dxa"/>
            <w:vAlign w:val="center"/>
          </w:tcPr>
          <w:p w14:paraId="6B6842A4" w14:textId="29AAC81D" w:rsidR="00B93CA1" w:rsidRPr="00C31A60" w:rsidRDefault="00B93CA1" w:rsidP="00B93CA1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 xml:space="preserve">Air Cooler </w:t>
            </w:r>
          </w:p>
        </w:tc>
        <w:tc>
          <w:tcPr>
            <w:tcW w:w="3510" w:type="dxa"/>
            <w:vAlign w:val="center"/>
          </w:tcPr>
          <w:p w14:paraId="4AC7BB7A" w14:textId="038BF433" w:rsidR="00B93CA1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Water tank capacity: 20 liters</w:t>
            </w:r>
          </w:p>
          <w:p w14:paraId="63EC1CCD" w14:textId="2022918B" w:rsidR="00B93CA1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Blower function</w:t>
            </w:r>
          </w:p>
          <w:p w14:paraId="4CFF9453" w14:textId="6335BC9D" w:rsidR="00B93CA1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Rigid plastic body</w:t>
            </w:r>
          </w:p>
          <w:p w14:paraId="08313C9D" w14:textId="358A5D8D" w:rsidR="00B93CA1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Cooling module 20000 m²/hr</w:t>
            </w:r>
          </w:p>
          <w:p w14:paraId="20D372A9" w14:textId="6DAC5B23" w:rsidR="00B93CA1" w:rsidRPr="00C31A60" w:rsidRDefault="00B93CA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1 channel</w:t>
            </w:r>
          </w:p>
          <w:p w14:paraId="03CB8C4B" w14:textId="15E9C07F" w:rsidR="00B93CA1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3-speed control</w:t>
            </w:r>
          </w:p>
          <w:p w14:paraId="7A41A589" w14:textId="77777777" w:rsidR="00B93CA1" w:rsidRPr="00C31A60" w:rsidRDefault="00B93CA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Honeycomb cooling pad</w:t>
            </w:r>
          </w:p>
          <w:p w14:paraId="7C0DBA4F" w14:textId="31E33126" w:rsidR="00B93CA1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Air swingable for both sides, vertical and horizontal</w:t>
            </w:r>
          </w:p>
          <w:p w14:paraId="22C2D443" w14:textId="77777777" w:rsidR="00B93CA1" w:rsidRPr="00C31A60" w:rsidRDefault="00B93CA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With an original remote control</w:t>
            </w:r>
          </w:p>
          <w:p w14:paraId="3C4FDC02" w14:textId="77777777" w:rsidR="00B93CA1" w:rsidRPr="00C31A60" w:rsidRDefault="00B93CA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Movable and with 4 tires</w:t>
            </w:r>
          </w:p>
          <w:p w14:paraId="19D18730" w14:textId="7035A020" w:rsidR="00B93CA1" w:rsidRPr="00C31A60" w:rsidRDefault="00B93CA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Proper pipe to be installed </w:t>
            </w:r>
            <w:proofErr w:type="gramStart"/>
            <w:r w:rsidRPr="00C31A60">
              <w:rPr>
                <w:rFonts w:cstheme="minorHAnsi"/>
              </w:rPr>
              <w:t>in order for</w:t>
            </w:r>
            <w:proofErr w:type="gramEnd"/>
            <w:r w:rsidRPr="00C31A60">
              <w:rPr>
                <w:rFonts w:cstheme="minorHAnsi"/>
              </w:rPr>
              <w:t xml:space="preserve"> the water reaches the cooling pads</w:t>
            </w:r>
          </w:p>
        </w:tc>
        <w:tc>
          <w:tcPr>
            <w:tcW w:w="1350" w:type="dxa"/>
            <w:vAlign w:val="center"/>
          </w:tcPr>
          <w:p w14:paraId="163C0EC9" w14:textId="1EB647CA" w:rsidR="00B93CA1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2pcs</w:t>
            </w:r>
          </w:p>
        </w:tc>
        <w:tc>
          <w:tcPr>
            <w:tcW w:w="3245" w:type="dxa"/>
            <w:vAlign w:val="center"/>
          </w:tcPr>
          <w:p w14:paraId="19100066" w14:textId="2994F797" w:rsidR="00B93CA1" w:rsidRPr="00C31A60" w:rsidRDefault="00600BC0" w:rsidP="00B93CA1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noProof/>
              </w:rPr>
              <w:drawing>
                <wp:inline distT="0" distB="0" distL="0" distR="0" wp14:anchorId="52EB30E6" wp14:editId="62091000">
                  <wp:extent cx="1571266" cy="1981200"/>
                  <wp:effectExtent l="0" t="0" r="0" b="0"/>
                  <wp:docPr id="20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FF232E-E2EB-597C-0E03-E11B1236A9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>
                            <a:extLst>
                              <a:ext uri="{FF2B5EF4-FFF2-40B4-BE49-F238E27FC236}">
                                <a16:creationId xmlns:a16="http://schemas.microsoft.com/office/drawing/2014/main" id="{0CFF232E-E2EB-597C-0E03-E11B1236A9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206" cy="199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15EC188E" w14:textId="2A4F9681" w:rsidR="00B93CA1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</w:rPr>
              <w:fldChar w:fldCharType="end"/>
            </w:r>
            <w:bookmarkEnd w:id="3"/>
          </w:p>
        </w:tc>
      </w:tr>
      <w:tr w:rsidR="00B93CA1" w:rsidRPr="00C31A60" w14:paraId="2BDF19E9" w14:textId="77777777" w:rsidTr="002C08E3">
        <w:trPr>
          <w:trHeight w:val="458"/>
          <w:jc w:val="center"/>
        </w:trPr>
        <w:tc>
          <w:tcPr>
            <w:tcW w:w="625" w:type="dxa"/>
            <w:vAlign w:val="center"/>
          </w:tcPr>
          <w:p w14:paraId="2CD1DA53" w14:textId="28F1CC39" w:rsidR="00B93CA1" w:rsidRPr="00C31A60" w:rsidRDefault="00B93CA1" w:rsidP="00B93CA1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3</w:t>
            </w:r>
          </w:p>
        </w:tc>
        <w:tc>
          <w:tcPr>
            <w:tcW w:w="1800" w:type="dxa"/>
            <w:vAlign w:val="center"/>
          </w:tcPr>
          <w:p w14:paraId="09B17819" w14:textId="5899C9DE" w:rsidR="00B93CA1" w:rsidRPr="00C31A60" w:rsidRDefault="00C31A60" w:rsidP="00B93CA1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 xml:space="preserve">Wall </w:t>
            </w:r>
            <w:r w:rsidR="00600BC0" w:rsidRPr="00C31A60">
              <w:rPr>
                <w:rFonts w:cstheme="minorHAnsi"/>
                <w:b/>
                <w:bCs/>
              </w:rPr>
              <w:t>mount fan</w:t>
            </w:r>
          </w:p>
        </w:tc>
        <w:tc>
          <w:tcPr>
            <w:tcW w:w="3510" w:type="dxa"/>
            <w:vAlign w:val="center"/>
          </w:tcPr>
          <w:p w14:paraId="1927147B" w14:textId="77777777" w:rsidR="00600BC0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Motor: 14mm motor (motor size can be adjustable)</w:t>
            </w:r>
          </w:p>
          <w:p w14:paraId="1F39844F" w14:textId="77777777" w:rsidR="00B93CA1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Blade: 3 PP blade</w:t>
            </w:r>
          </w:p>
          <w:p w14:paraId="16052FE7" w14:textId="77777777" w:rsidR="00600BC0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Voltage: 220V/50Hz</w:t>
            </w:r>
          </w:p>
          <w:p w14:paraId="5AB6BB89" w14:textId="77777777" w:rsidR="00600BC0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Plug: Two round pin plug</w:t>
            </w:r>
          </w:p>
          <w:p w14:paraId="3D8D4B93" w14:textId="77777777" w:rsidR="00600BC0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Color: Can be grey or black</w:t>
            </w:r>
          </w:p>
          <w:p w14:paraId="785917AB" w14:textId="4FD3DB85" w:rsidR="00600BC0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lastRenderedPageBreak/>
              <w:t>Body material type: PVC</w:t>
            </w:r>
          </w:p>
        </w:tc>
        <w:tc>
          <w:tcPr>
            <w:tcW w:w="1350" w:type="dxa"/>
            <w:vAlign w:val="center"/>
          </w:tcPr>
          <w:p w14:paraId="0CEDEAFE" w14:textId="22E74E5F" w:rsidR="00B93CA1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6pcs</w:t>
            </w:r>
          </w:p>
        </w:tc>
        <w:tc>
          <w:tcPr>
            <w:tcW w:w="3245" w:type="dxa"/>
            <w:vAlign w:val="center"/>
          </w:tcPr>
          <w:p w14:paraId="1E5CCD18" w14:textId="6E4BCDE2" w:rsidR="00B93CA1" w:rsidRPr="00C31A60" w:rsidRDefault="00600BC0" w:rsidP="00B93CA1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noProof/>
              </w:rPr>
              <w:drawing>
                <wp:inline distT="0" distB="0" distL="0" distR="0" wp14:anchorId="6D264458" wp14:editId="3E7DC78C">
                  <wp:extent cx="1428196" cy="1066800"/>
                  <wp:effectExtent l="0" t="0" r="635" b="0"/>
                  <wp:docPr id="21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719D28-B028-B088-183D-E1D9C149ECB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>
                            <a:extLst>
                              <a:ext uri="{FF2B5EF4-FFF2-40B4-BE49-F238E27FC236}">
                                <a16:creationId xmlns:a16="http://schemas.microsoft.com/office/drawing/2014/main" id="{A9719D28-B028-B088-183D-E1D9C149EC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525" cy="107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6934DBBF" w14:textId="6CFBF3ED" w:rsidR="00B93CA1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</w:rPr>
              <w:fldChar w:fldCharType="end"/>
            </w:r>
            <w:bookmarkEnd w:id="4"/>
          </w:p>
        </w:tc>
      </w:tr>
      <w:tr w:rsidR="00600BC0" w:rsidRPr="00C31A60" w14:paraId="0159868D" w14:textId="77777777" w:rsidTr="002C08E3">
        <w:trPr>
          <w:trHeight w:val="458"/>
          <w:jc w:val="center"/>
        </w:trPr>
        <w:tc>
          <w:tcPr>
            <w:tcW w:w="625" w:type="dxa"/>
            <w:vAlign w:val="center"/>
          </w:tcPr>
          <w:p w14:paraId="25169AE8" w14:textId="77777777" w:rsidR="00600BC0" w:rsidRPr="00C31A60" w:rsidRDefault="00600BC0" w:rsidP="00600BC0">
            <w:pPr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>4</w:t>
            </w:r>
          </w:p>
          <w:p w14:paraId="446932E6" w14:textId="77777777" w:rsidR="00600BC0" w:rsidRPr="00C31A60" w:rsidRDefault="00600BC0" w:rsidP="00B93CA1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  <w:vAlign w:val="center"/>
          </w:tcPr>
          <w:p w14:paraId="12D2728E" w14:textId="71D8D398" w:rsidR="00600BC0" w:rsidRPr="00C31A60" w:rsidRDefault="00600BC0" w:rsidP="00B93CA1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>STORAGE WATER COOLERS</w:t>
            </w:r>
          </w:p>
        </w:tc>
        <w:tc>
          <w:tcPr>
            <w:tcW w:w="3510" w:type="dxa"/>
            <w:vAlign w:val="center"/>
          </w:tcPr>
          <w:p w14:paraId="5C79155E" w14:textId="77777777" w:rsidR="00600BC0" w:rsidRPr="00C31A60" w:rsidRDefault="00600BC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Capacity (40 LTR/HR)</w:t>
            </w:r>
          </w:p>
          <w:p w14:paraId="6B0EDD6A" w14:textId="26186EDE" w:rsidR="00600BC0" w:rsidRPr="00C31A60" w:rsidRDefault="00600BC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Storage capacity (80 LTR) </w:t>
            </w:r>
          </w:p>
          <w:p w14:paraId="6A20FEA9" w14:textId="53E77D0D" w:rsidR="00600BC0" w:rsidRPr="00C31A60" w:rsidRDefault="00600BC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Of faucets 2 </w:t>
            </w:r>
          </w:p>
          <w:p w14:paraId="6D3EC6FE" w14:textId="5CE02248" w:rsidR="00600BC0" w:rsidRPr="00C31A60" w:rsidRDefault="00600BC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Dimensions (WXDXH) (665x 485 x </w:t>
            </w:r>
            <w:r w:rsidR="00C31A60" w:rsidRPr="00C31A60">
              <w:rPr>
                <w:rFonts w:cstheme="minorHAnsi"/>
              </w:rPr>
              <w:t>1210)</w:t>
            </w:r>
            <w:r w:rsidRPr="00C31A60">
              <w:rPr>
                <w:rFonts w:cstheme="minorHAnsi"/>
              </w:rPr>
              <w:t xml:space="preserve"> mm (plus or minus 20 mm of the Dimensions are acceptable)</w:t>
            </w:r>
          </w:p>
          <w:p w14:paraId="15B05BC2" w14:textId="447E17F5" w:rsidR="00600BC0" w:rsidRPr="00C31A60" w:rsidRDefault="00600BC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Weight 45 </w:t>
            </w:r>
            <w:r w:rsidR="00C31A60" w:rsidRPr="00C31A60">
              <w:rPr>
                <w:rFonts w:cstheme="minorHAnsi"/>
              </w:rPr>
              <w:t>Kg (</w:t>
            </w:r>
            <w:r w:rsidRPr="00C31A60">
              <w:rPr>
                <w:rFonts w:cstheme="minorHAnsi"/>
              </w:rPr>
              <w:t>plus or minus 2KG are acceptable)</w:t>
            </w:r>
          </w:p>
          <w:p w14:paraId="093D810D" w14:textId="3834F729" w:rsidR="00600BC0" w:rsidRPr="00C31A60" w:rsidRDefault="00C31A6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Refrigerant R</w:t>
            </w:r>
            <w:r w:rsidR="00600BC0" w:rsidRPr="00C31A60">
              <w:rPr>
                <w:rFonts w:cstheme="minorHAnsi"/>
              </w:rPr>
              <w:t xml:space="preserve">22 /R 134A  </w:t>
            </w:r>
          </w:p>
          <w:p w14:paraId="71F55962" w14:textId="32FCC4E1" w:rsidR="00600BC0" w:rsidRPr="00C31A60" w:rsidRDefault="00600BC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Current amps are 2 </w:t>
            </w:r>
          </w:p>
          <w:p w14:paraId="727F6883" w14:textId="46A945D5" w:rsidR="00600BC0" w:rsidRPr="00C31A60" w:rsidRDefault="00600BC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Type of compressor ROTARY / RECIP</w:t>
            </w:r>
          </w:p>
          <w:p w14:paraId="0D26FC53" w14:textId="30CFE9BA" w:rsidR="00600BC0" w:rsidRPr="00C31A60" w:rsidRDefault="00600BC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Silver or White </w:t>
            </w:r>
            <w:r w:rsidR="00C31A60" w:rsidRPr="00C31A60">
              <w:rPr>
                <w:rFonts w:cstheme="minorHAnsi"/>
              </w:rPr>
              <w:t>colour</w:t>
            </w:r>
            <w:r w:rsidRPr="00C31A60">
              <w:rPr>
                <w:rFonts w:cstheme="minorHAnsi"/>
              </w:rPr>
              <w:t xml:space="preserve"> </w:t>
            </w:r>
          </w:p>
          <w:p w14:paraId="2E8172A0" w14:textId="751D7864" w:rsidR="00600BC0" w:rsidRPr="00C31A60" w:rsidRDefault="00600BC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Work </w:t>
            </w:r>
            <w:r w:rsidR="00FB3B33" w:rsidRPr="00C31A60">
              <w:rPr>
                <w:rFonts w:cstheme="minorHAnsi"/>
              </w:rPr>
              <w:t>includes</w:t>
            </w:r>
            <w:r w:rsidRPr="00C31A60">
              <w:rPr>
                <w:rFonts w:cstheme="minorHAnsi"/>
              </w:rPr>
              <w:t xml:space="preserve"> all requirement to install water pipes, electricity </w:t>
            </w:r>
            <w:r w:rsidR="00FB3B33" w:rsidRPr="00C31A60">
              <w:rPr>
                <w:rFonts w:cstheme="minorHAnsi"/>
              </w:rPr>
              <w:t>sockets,</w:t>
            </w:r>
            <w:r w:rsidRPr="00C31A60">
              <w:rPr>
                <w:rFonts w:cstheme="minorHAnsi"/>
              </w:rPr>
              <w:t xml:space="preserve"> draining</w:t>
            </w:r>
          </w:p>
        </w:tc>
        <w:tc>
          <w:tcPr>
            <w:tcW w:w="1350" w:type="dxa"/>
            <w:vAlign w:val="center"/>
          </w:tcPr>
          <w:p w14:paraId="37173114" w14:textId="0F1B3C5C" w:rsidR="00600BC0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1pcs</w:t>
            </w:r>
          </w:p>
        </w:tc>
        <w:tc>
          <w:tcPr>
            <w:tcW w:w="3245" w:type="dxa"/>
            <w:vAlign w:val="center"/>
          </w:tcPr>
          <w:p w14:paraId="0FC294A6" w14:textId="0D2A81EE" w:rsidR="00600BC0" w:rsidRPr="00C31A60" w:rsidRDefault="00600BC0" w:rsidP="00B93CA1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noProof/>
              </w:rPr>
              <w:drawing>
                <wp:inline distT="0" distB="0" distL="0" distR="0" wp14:anchorId="32C72D00" wp14:editId="0C05A8BC">
                  <wp:extent cx="1790700" cy="2189783"/>
                  <wp:effectExtent l="0" t="0" r="0" b="1270"/>
                  <wp:docPr id="22" name="Picture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7855A3-C549-1978-9F5D-962AAD9F0C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>
                            <a:extLst>
                              <a:ext uri="{FF2B5EF4-FFF2-40B4-BE49-F238E27FC236}">
                                <a16:creationId xmlns:a16="http://schemas.microsoft.com/office/drawing/2014/main" id="{6E7855A3-C549-1978-9F5D-962AAD9F0C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122" cy="2228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</w:tcPr>
          <w:p w14:paraId="36CD699D" w14:textId="3AD7337C" w:rsidR="00600BC0" w:rsidRPr="00C31A60" w:rsidRDefault="00091513" w:rsidP="00B93CA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</w:rPr>
              <w:fldChar w:fldCharType="end"/>
            </w:r>
            <w:bookmarkEnd w:id="5"/>
          </w:p>
        </w:tc>
      </w:tr>
    </w:tbl>
    <w:p w14:paraId="467FB2CE" w14:textId="78012DBD" w:rsidR="009313A2" w:rsidRDefault="009313A2" w:rsidP="009313A2">
      <w:pPr>
        <w:pStyle w:val="ListParagraph"/>
        <w:rPr>
          <w:rFonts w:cstheme="minorHAnsi"/>
          <w:b/>
        </w:rPr>
      </w:pPr>
    </w:p>
    <w:p w14:paraId="604499F4" w14:textId="0CB2F021" w:rsidR="00C31A60" w:rsidRDefault="00C31A60" w:rsidP="009313A2">
      <w:pPr>
        <w:pStyle w:val="ListParagraph"/>
        <w:rPr>
          <w:rFonts w:cstheme="minorHAnsi"/>
          <w:b/>
        </w:rPr>
      </w:pPr>
    </w:p>
    <w:p w14:paraId="47B2DC48" w14:textId="33B99C22" w:rsidR="00FB3B33" w:rsidRDefault="00FB3B33" w:rsidP="009313A2">
      <w:pPr>
        <w:pStyle w:val="ListParagraph"/>
        <w:rPr>
          <w:rFonts w:cstheme="minorHAnsi"/>
          <w:b/>
        </w:rPr>
      </w:pPr>
    </w:p>
    <w:p w14:paraId="72A7A65B" w14:textId="24A5E161" w:rsidR="00FB3B33" w:rsidRDefault="00FB3B33" w:rsidP="009313A2">
      <w:pPr>
        <w:pStyle w:val="ListParagraph"/>
        <w:rPr>
          <w:rFonts w:cstheme="minorHAnsi"/>
          <w:b/>
        </w:rPr>
      </w:pPr>
    </w:p>
    <w:p w14:paraId="0AC40482" w14:textId="1CEDA088" w:rsidR="00FB3B33" w:rsidRDefault="00FB3B33" w:rsidP="009313A2">
      <w:pPr>
        <w:pStyle w:val="ListParagraph"/>
        <w:rPr>
          <w:rFonts w:cstheme="minorHAnsi"/>
          <w:b/>
        </w:rPr>
      </w:pPr>
    </w:p>
    <w:p w14:paraId="633448D0" w14:textId="67DA315F" w:rsidR="00FB3B33" w:rsidRDefault="00FB3B33" w:rsidP="009313A2">
      <w:pPr>
        <w:pStyle w:val="ListParagraph"/>
        <w:rPr>
          <w:rFonts w:cstheme="minorHAnsi"/>
          <w:b/>
        </w:rPr>
      </w:pPr>
    </w:p>
    <w:p w14:paraId="38A4F33C" w14:textId="2B1429F4" w:rsidR="00FB3B33" w:rsidRDefault="00FB3B33" w:rsidP="009313A2">
      <w:pPr>
        <w:pStyle w:val="ListParagraph"/>
        <w:rPr>
          <w:rFonts w:cstheme="minorHAnsi"/>
          <w:b/>
        </w:rPr>
      </w:pPr>
    </w:p>
    <w:p w14:paraId="3F9A315C" w14:textId="19646759" w:rsidR="00FB3B33" w:rsidRDefault="00FB3B33" w:rsidP="009313A2">
      <w:pPr>
        <w:pStyle w:val="ListParagraph"/>
        <w:rPr>
          <w:rFonts w:cstheme="minorHAnsi"/>
          <w:b/>
        </w:rPr>
      </w:pPr>
    </w:p>
    <w:p w14:paraId="3BDD7B67" w14:textId="3AD3EF7E" w:rsidR="00FB3B33" w:rsidRDefault="00FB3B33" w:rsidP="009313A2">
      <w:pPr>
        <w:pStyle w:val="ListParagraph"/>
        <w:rPr>
          <w:rFonts w:cstheme="minorHAnsi"/>
          <w:b/>
        </w:rPr>
      </w:pPr>
    </w:p>
    <w:p w14:paraId="6F977CC7" w14:textId="219ACD7D" w:rsidR="00FB3B33" w:rsidRDefault="00FB3B33" w:rsidP="009313A2">
      <w:pPr>
        <w:pStyle w:val="ListParagraph"/>
        <w:rPr>
          <w:rFonts w:cstheme="minorHAnsi"/>
          <w:b/>
        </w:rPr>
      </w:pPr>
    </w:p>
    <w:p w14:paraId="4AC9FD2A" w14:textId="77777777" w:rsidR="00FB3B33" w:rsidRPr="00C31A60" w:rsidRDefault="00FB3B33" w:rsidP="009313A2">
      <w:pPr>
        <w:pStyle w:val="ListParagraph"/>
        <w:rPr>
          <w:rFonts w:cstheme="minorHAnsi"/>
          <w:b/>
        </w:rPr>
      </w:pPr>
    </w:p>
    <w:tbl>
      <w:tblPr>
        <w:tblStyle w:val="TableGrid"/>
        <w:tblW w:w="15029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1800"/>
        <w:gridCol w:w="3960"/>
        <w:gridCol w:w="1350"/>
        <w:gridCol w:w="3150"/>
        <w:gridCol w:w="4144"/>
      </w:tblGrid>
      <w:tr w:rsidR="00600BC0" w:rsidRPr="00C31A60" w14:paraId="1B2B81F7" w14:textId="77777777" w:rsidTr="002C08E3">
        <w:trPr>
          <w:jc w:val="center"/>
        </w:trPr>
        <w:tc>
          <w:tcPr>
            <w:tcW w:w="15029" w:type="dxa"/>
            <w:gridSpan w:val="6"/>
            <w:shd w:val="clear" w:color="auto" w:fill="DBE5F1" w:themeFill="accent1" w:themeFillTint="33"/>
            <w:vAlign w:val="center"/>
          </w:tcPr>
          <w:p w14:paraId="42A3A631" w14:textId="3BF485D2" w:rsidR="00600BC0" w:rsidRPr="00C31A60" w:rsidRDefault="00600BC0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  <w:sz w:val="32"/>
                <w:szCs w:val="32"/>
              </w:rPr>
              <w:lastRenderedPageBreak/>
              <w:t>Lot 2</w:t>
            </w:r>
          </w:p>
        </w:tc>
      </w:tr>
      <w:tr w:rsidR="00600BC0" w:rsidRPr="00C31A60" w14:paraId="2DCB327A" w14:textId="77777777" w:rsidTr="00FB3B33">
        <w:trPr>
          <w:jc w:val="center"/>
        </w:trPr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6F25A43D" w14:textId="77777777" w:rsidR="00600BC0" w:rsidRPr="00C31A60" w:rsidRDefault="00600BC0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No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121AAB41" w14:textId="77777777" w:rsidR="00600BC0" w:rsidRPr="00C31A60" w:rsidRDefault="00600BC0">
            <w:pPr>
              <w:jc w:val="center"/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Item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24289017" w14:textId="77777777" w:rsidR="00600BC0" w:rsidRPr="00C31A60" w:rsidRDefault="00600BC0">
            <w:pPr>
              <w:jc w:val="center"/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 xml:space="preserve">Description 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432C9407" w14:textId="77777777" w:rsidR="00600BC0" w:rsidRPr="00C31A60" w:rsidRDefault="00600BC0">
            <w:pPr>
              <w:jc w:val="center"/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 xml:space="preserve">Quantity </w:t>
            </w: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2037A9EF" w14:textId="77777777" w:rsidR="00600BC0" w:rsidRPr="00C31A60" w:rsidRDefault="00600BC0">
            <w:pPr>
              <w:jc w:val="center"/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Reference Picture</w:t>
            </w:r>
          </w:p>
        </w:tc>
        <w:tc>
          <w:tcPr>
            <w:tcW w:w="4144" w:type="dxa"/>
            <w:shd w:val="clear" w:color="auto" w:fill="D9D9D9" w:themeFill="background1" w:themeFillShade="D9"/>
          </w:tcPr>
          <w:p w14:paraId="127F040D" w14:textId="77777777" w:rsidR="00600BC0" w:rsidRPr="00C31A60" w:rsidRDefault="00600BC0">
            <w:pPr>
              <w:jc w:val="center"/>
              <w:rPr>
                <w:rFonts w:cstheme="minorHAnsi"/>
                <w:b/>
              </w:rPr>
            </w:pPr>
          </w:p>
        </w:tc>
      </w:tr>
      <w:tr w:rsidR="00731EBA" w:rsidRPr="00C31A60" w14:paraId="2578319D" w14:textId="77777777" w:rsidTr="00FB3B33">
        <w:trPr>
          <w:trHeight w:val="2753"/>
          <w:jc w:val="center"/>
        </w:trPr>
        <w:tc>
          <w:tcPr>
            <w:tcW w:w="625" w:type="dxa"/>
            <w:vAlign w:val="center"/>
          </w:tcPr>
          <w:p w14:paraId="103B184C" w14:textId="61208AB2" w:rsidR="00600BC0" w:rsidRPr="00C31A60" w:rsidRDefault="00600BC0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1</w:t>
            </w:r>
          </w:p>
        </w:tc>
        <w:tc>
          <w:tcPr>
            <w:tcW w:w="1800" w:type="dxa"/>
            <w:vAlign w:val="center"/>
          </w:tcPr>
          <w:p w14:paraId="461FCAE4" w14:textId="5E6E6F3E" w:rsidR="00600BC0" w:rsidRPr="00C31A60" w:rsidRDefault="00600BC0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>Wooden desks</w:t>
            </w:r>
          </w:p>
        </w:tc>
        <w:tc>
          <w:tcPr>
            <w:tcW w:w="3960" w:type="dxa"/>
            <w:vAlign w:val="center"/>
          </w:tcPr>
          <w:p w14:paraId="05B80979" w14:textId="376938CF" w:rsidR="00600BC0" w:rsidRPr="00C31A60" w:rsidRDefault="00600B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Classic type. Material made of lamination wood type HDF (High density </w:t>
            </w:r>
            <w:r w:rsidR="00C31A60" w:rsidRPr="00C31A60">
              <w:rPr>
                <w:rFonts w:cstheme="minorHAnsi"/>
              </w:rPr>
              <w:t>fibres</w:t>
            </w:r>
            <w:r w:rsidRPr="00C31A60">
              <w:rPr>
                <w:rFonts w:cstheme="minorHAnsi"/>
              </w:rPr>
              <w:t>)</w:t>
            </w:r>
          </w:p>
          <w:p w14:paraId="00501BF0" w14:textId="27B02D2F" w:rsidR="00600BC0" w:rsidRPr="00C31A60" w:rsidRDefault="00600B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Paper &amp; veneer</w:t>
            </w:r>
          </w:p>
          <w:p w14:paraId="1C4C6369" w14:textId="77777777" w:rsidR="00600BC0" w:rsidRPr="00C31A60" w:rsidRDefault="00600B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High gloss finish</w:t>
            </w:r>
          </w:p>
          <w:p w14:paraId="398E86D7" w14:textId="75583594" w:rsidR="00600BC0" w:rsidRPr="00C31A60" w:rsidRDefault="00C31A6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Colours</w:t>
            </w:r>
            <w:r w:rsidR="00600BC0" w:rsidRPr="00C31A60">
              <w:rPr>
                <w:rFonts w:cstheme="minorHAnsi"/>
              </w:rPr>
              <w:t xml:space="preserve"> brown or grey or red.</w:t>
            </w:r>
          </w:p>
          <w:p w14:paraId="2BD7CA36" w14:textId="77777777" w:rsidR="00600BC0" w:rsidRPr="00C31A60" w:rsidRDefault="00600B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Dimensions (LXWXH) mm (1400 X700 X740) mm </w:t>
            </w:r>
          </w:p>
          <w:p w14:paraId="107546DF" w14:textId="77777777" w:rsidR="00600BC0" w:rsidRPr="00C31A60" w:rsidRDefault="00600B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Three drawers’ size (5000 x4000 x5500) mm </w:t>
            </w:r>
          </w:p>
          <w:p w14:paraId="7E2C96E6" w14:textId="77777777" w:rsidR="00600BC0" w:rsidRPr="00C31A60" w:rsidRDefault="00600B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 xml:space="preserve">Drawers with Key to be fixed to the desk </w:t>
            </w:r>
          </w:p>
          <w:p w14:paraId="4CB757E8" w14:textId="0FA5F71C" w:rsidR="00600BC0" w:rsidRPr="00C31A60" w:rsidRDefault="00600BC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C31A60">
              <w:rPr>
                <w:rFonts w:cstheme="minorHAnsi"/>
              </w:rPr>
              <w:t>Hole/cord for computer cable and wires</w:t>
            </w:r>
          </w:p>
        </w:tc>
        <w:tc>
          <w:tcPr>
            <w:tcW w:w="1350" w:type="dxa"/>
            <w:vAlign w:val="center"/>
          </w:tcPr>
          <w:p w14:paraId="30B43945" w14:textId="7217A466" w:rsidR="00600BC0" w:rsidRPr="00C31A60" w:rsidRDefault="0009151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6pcs</w:t>
            </w:r>
          </w:p>
        </w:tc>
        <w:tc>
          <w:tcPr>
            <w:tcW w:w="3150" w:type="dxa"/>
            <w:vAlign w:val="center"/>
          </w:tcPr>
          <w:p w14:paraId="0D05EBAE" w14:textId="74537C2E" w:rsidR="00600BC0" w:rsidRPr="00C31A60" w:rsidRDefault="00600BC0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noProof/>
              </w:rPr>
              <w:drawing>
                <wp:inline distT="0" distB="0" distL="0" distR="0" wp14:anchorId="41CFF170" wp14:editId="7B09C909">
                  <wp:extent cx="1566830" cy="1533525"/>
                  <wp:effectExtent l="0" t="0" r="0" b="0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726E23-626A-405D-93A5-1C13987AF4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E5726E23-626A-405D-93A5-1C13987AF4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293" cy="153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A60">
              <w:rPr>
                <w:rFonts w:cstheme="minorHAnsi"/>
                <w:b/>
                <w:noProof/>
              </w:rPr>
              <w:t xml:space="preserve"> </w:t>
            </w:r>
          </w:p>
        </w:tc>
        <w:tc>
          <w:tcPr>
            <w:tcW w:w="4144" w:type="dxa"/>
          </w:tcPr>
          <w:p w14:paraId="372F1CFF" w14:textId="7A27E43E" w:rsidR="00600BC0" w:rsidRPr="00C31A60" w:rsidRDefault="00091513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cstheme="minorHAnsi"/>
                <w:b/>
                <w:noProof/>
              </w:rPr>
              <w:instrText xml:space="preserve"> FORMTEXT </w:instrText>
            </w:r>
            <w:r>
              <w:rPr>
                <w:rFonts w:cstheme="minorHAnsi"/>
                <w:b/>
                <w:noProof/>
              </w:rPr>
            </w:r>
            <w:r>
              <w:rPr>
                <w:rFonts w:cstheme="minorHAnsi"/>
                <w:b/>
                <w:noProof/>
              </w:rPr>
              <w:fldChar w:fldCharType="separate"/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t> </w:t>
            </w:r>
            <w:r>
              <w:rPr>
                <w:rFonts w:cstheme="minorHAnsi"/>
                <w:b/>
                <w:noProof/>
              </w:rPr>
              <w:fldChar w:fldCharType="end"/>
            </w:r>
            <w:bookmarkEnd w:id="6"/>
          </w:p>
        </w:tc>
      </w:tr>
      <w:tr w:rsidR="00731EBA" w:rsidRPr="00C31A60" w14:paraId="717B948A" w14:textId="77777777" w:rsidTr="00FB3B33">
        <w:trPr>
          <w:trHeight w:val="692"/>
          <w:jc w:val="center"/>
        </w:trPr>
        <w:tc>
          <w:tcPr>
            <w:tcW w:w="625" w:type="dxa"/>
            <w:vAlign w:val="center"/>
          </w:tcPr>
          <w:p w14:paraId="0F1418BF" w14:textId="53DDBA87" w:rsidR="00600BC0" w:rsidRPr="00C31A60" w:rsidRDefault="00600BC0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2</w:t>
            </w:r>
          </w:p>
        </w:tc>
        <w:tc>
          <w:tcPr>
            <w:tcW w:w="1800" w:type="dxa"/>
            <w:vAlign w:val="center"/>
          </w:tcPr>
          <w:p w14:paraId="3C553773" w14:textId="68BC92F0" w:rsidR="00600BC0" w:rsidRPr="00C31A60" w:rsidRDefault="00C31A60" w:rsidP="00600BC0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 xml:space="preserve">Office </w:t>
            </w:r>
            <w:r w:rsidR="00600BC0" w:rsidRPr="00C31A60">
              <w:rPr>
                <w:rFonts w:cstheme="minorHAnsi"/>
                <w:b/>
                <w:bCs/>
              </w:rPr>
              <w:t xml:space="preserve">chair </w:t>
            </w:r>
          </w:p>
          <w:p w14:paraId="11062085" w14:textId="4FDB3D96" w:rsidR="00600BC0" w:rsidRPr="00C31A60" w:rsidRDefault="00600BC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tbl>
            <w:tblPr>
              <w:tblW w:w="6560" w:type="dxa"/>
              <w:tblLayout w:type="fixed"/>
              <w:tblLook w:val="04A0" w:firstRow="1" w:lastRow="0" w:firstColumn="1" w:lastColumn="0" w:noHBand="0" w:noVBand="1"/>
            </w:tblPr>
            <w:tblGrid>
              <w:gridCol w:w="6560"/>
            </w:tblGrid>
            <w:tr w:rsidR="00600BC0" w:rsidRPr="00600BC0" w14:paraId="64CEA050" w14:textId="77777777" w:rsidTr="00600BC0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2727B" w14:textId="16C1B6C6" w:rsidR="00600BC0" w:rsidRPr="00C31A60" w:rsidRDefault="00731EB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 xml:space="preserve">Moveable </w:t>
                  </w:r>
                  <w:r w:rsidR="00600BC0" w:rsidRPr="00C31A60">
                    <w:rPr>
                      <w:rFonts w:cstheme="minorHAnsi"/>
                    </w:rPr>
                    <w:t>Leather office chair</w:t>
                  </w:r>
                </w:p>
              </w:tc>
            </w:tr>
            <w:tr w:rsidR="00600BC0" w:rsidRPr="00600BC0" w14:paraId="390F22A8" w14:textId="77777777" w:rsidTr="00600BC0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C245C9" w14:textId="176D40E4" w:rsidR="00C31A60" w:rsidRPr="00FB3B33" w:rsidRDefault="00600BC0" w:rsidP="00FB3B33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>Dimensions: 24.75"W x</w:t>
                  </w:r>
                  <w:r w:rsidRPr="00FB3B33">
                    <w:rPr>
                      <w:rFonts w:cstheme="minorHAnsi"/>
                    </w:rPr>
                    <w:t xml:space="preserve"> 27.25"</w:t>
                  </w:r>
                </w:p>
                <w:p w14:paraId="65E90FC7" w14:textId="7926CE38" w:rsidR="00600BC0" w:rsidRPr="00C31A60" w:rsidRDefault="00600BC0" w:rsidP="00C31A60">
                  <w:pPr>
                    <w:pStyle w:val="ListParagraph"/>
                    <w:ind w:left="450"/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>D x 38-40.5"H</w:t>
                  </w:r>
                </w:p>
              </w:tc>
            </w:tr>
            <w:tr w:rsidR="00600BC0" w:rsidRPr="00600BC0" w14:paraId="6FFB896D" w14:textId="77777777" w:rsidTr="00600BC0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C1DBD" w14:textId="480A506C" w:rsidR="00FB3B33" w:rsidRPr="00FB3B33" w:rsidRDefault="00731EBA" w:rsidP="00FB3B33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 xml:space="preserve">Sit </w:t>
                  </w:r>
                  <w:r w:rsidR="00600BC0" w:rsidRPr="00C31A60">
                    <w:rPr>
                      <w:rFonts w:cstheme="minorHAnsi"/>
                    </w:rPr>
                    <w:t>on smooth rolling</w:t>
                  </w:r>
                  <w:r w:rsidR="00600BC0" w:rsidRPr="00FB3B33">
                    <w:rPr>
                      <w:rFonts w:cstheme="minorHAnsi"/>
                    </w:rPr>
                    <w:t xml:space="preserve"> multi-</w:t>
                  </w:r>
                  <w:r w:rsidR="00FB3B33" w:rsidRPr="00FB3B33">
                    <w:rPr>
                      <w:rFonts w:cstheme="minorHAnsi"/>
                    </w:rPr>
                    <w:t xml:space="preserve"> </w:t>
                  </w:r>
                  <w:r w:rsidR="00C31A60" w:rsidRPr="00FB3B33">
                    <w:rPr>
                      <w:rFonts w:cstheme="minorHAnsi"/>
                    </w:rPr>
                    <w:t xml:space="preserve">Surface </w:t>
                  </w:r>
                  <w:r w:rsidR="00600BC0" w:rsidRPr="00FB3B33">
                    <w:rPr>
                      <w:rFonts w:cstheme="minorHAnsi"/>
                    </w:rPr>
                    <w:t xml:space="preserve">dual </w:t>
                  </w:r>
                </w:p>
                <w:p w14:paraId="39246B93" w14:textId="4407CEFA" w:rsidR="00731EBA" w:rsidRPr="00FB3B33" w:rsidRDefault="00600BC0" w:rsidP="00FB3B33">
                  <w:pPr>
                    <w:pStyle w:val="ListParagraph"/>
                    <w:ind w:left="450"/>
                    <w:rPr>
                      <w:rFonts w:cstheme="minorHAnsi"/>
                    </w:rPr>
                  </w:pPr>
                  <w:r w:rsidRPr="00FB3B33">
                    <w:rPr>
                      <w:rFonts w:cstheme="minorHAnsi"/>
                    </w:rPr>
                    <w:t xml:space="preserve">wheel </w:t>
                  </w:r>
                </w:p>
                <w:p w14:paraId="14B146F3" w14:textId="39094E4D" w:rsidR="00600BC0" w:rsidRPr="00C31A60" w:rsidRDefault="00731EBA" w:rsidP="00731EBA">
                  <w:pPr>
                    <w:pStyle w:val="ListParagraph"/>
                    <w:ind w:left="450"/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 xml:space="preserve">Casters </w:t>
                  </w:r>
                </w:p>
              </w:tc>
            </w:tr>
            <w:tr w:rsidR="00600BC0" w:rsidRPr="00600BC0" w14:paraId="27FAF1E0" w14:textId="77777777" w:rsidTr="00600BC0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7EF08C" w14:textId="1D28EB67" w:rsidR="00C31A60" w:rsidRPr="00C31A60" w:rsidRDefault="00C31A6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>Ch</w:t>
                  </w:r>
                  <w:r w:rsidR="00731EBA" w:rsidRPr="00C31A60">
                    <w:rPr>
                      <w:rFonts w:cstheme="minorHAnsi"/>
                    </w:rPr>
                    <w:t xml:space="preserve">rome </w:t>
                  </w:r>
                  <w:r w:rsidR="00600BC0" w:rsidRPr="00C31A60">
                    <w:rPr>
                      <w:rFonts w:cstheme="minorHAnsi"/>
                    </w:rPr>
                    <w:t>base to provide easy</w:t>
                  </w:r>
                </w:p>
                <w:p w14:paraId="69E5B5D9" w14:textId="0355E0CC" w:rsidR="00FB3B33" w:rsidRDefault="00C31A60" w:rsidP="00FB3B33">
                  <w:pPr>
                    <w:pStyle w:val="ListParagraph"/>
                    <w:ind w:left="450"/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 xml:space="preserve">Access </w:t>
                  </w:r>
                  <w:r w:rsidR="00600BC0" w:rsidRPr="00C31A60">
                    <w:rPr>
                      <w:rFonts w:cstheme="minorHAnsi"/>
                    </w:rPr>
                    <w:t>to your</w:t>
                  </w:r>
                  <w:r w:rsidR="00600BC0" w:rsidRPr="00FB3B33">
                    <w:rPr>
                      <w:rFonts w:cstheme="minorHAnsi"/>
                    </w:rPr>
                    <w:t xml:space="preserve"> </w:t>
                  </w:r>
                  <w:r w:rsidR="00FB3B33" w:rsidRPr="00FB3B33">
                    <w:rPr>
                      <w:rFonts w:cstheme="minorHAnsi"/>
                    </w:rPr>
                    <w:t>s</w:t>
                  </w:r>
                  <w:r w:rsidR="00731EBA" w:rsidRPr="00FB3B33">
                    <w:rPr>
                      <w:rFonts w:cstheme="minorHAnsi"/>
                    </w:rPr>
                    <w:t>urrounding</w:t>
                  </w:r>
                  <w:r w:rsidR="00FB3B33" w:rsidRPr="00FB3B33">
                    <w:rPr>
                      <w:rFonts w:cstheme="minorHAnsi"/>
                    </w:rPr>
                    <w:t xml:space="preserve"> w</w:t>
                  </w:r>
                  <w:r w:rsidRPr="00FB3B33">
                    <w:rPr>
                      <w:rFonts w:cstheme="minorHAnsi"/>
                    </w:rPr>
                    <w:t xml:space="preserve">ork </w:t>
                  </w:r>
                </w:p>
                <w:p w14:paraId="1FD420CC" w14:textId="109DB6E6" w:rsidR="00600BC0" w:rsidRPr="00FB3B33" w:rsidRDefault="00FB3B33" w:rsidP="00FB3B33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         </w:t>
                  </w:r>
                  <w:r w:rsidR="00600BC0" w:rsidRPr="00FB3B33">
                    <w:rPr>
                      <w:rFonts w:cstheme="minorHAnsi"/>
                    </w:rPr>
                    <w:t xml:space="preserve">area </w:t>
                  </w:r>
                </w:p>
              </w:tc>
            </w:tr>
            <w:tr w:rsidR="00600BC0" w:rsidRPr="00600BC0" w14:paraId="535863B7" w14:textId="77777777" w:rsidTr="00600BC0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F2664B0" w14:textId="77777777" w:rsidR="00C31A60" w:rsidRDefault="00731EB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>Heavy</w:t>
                  </w:r>
                  <w:r w:rsidR="00600BC0" w:rsidRPr="00C31A60">
                    <w:rPr>
                      <w:rFonts w:cstheme="minorHAnsi"/>
                    </w:rPr>
                    <w:t xml:space="preserve">-duty chair supports </w:t>
                  </w:r>
                </w:p>
                <w:p w14:paraId="611DE7F4" w14:textId="3AFE655E" w:rsidR="00600BC0" w:rsidRPr="00C31A60" w:rsidRDefault="00C31A60" w:rsidP="00C31A60">
                  <w:pPr>
                    <w:pStyle w:val="ListParagraph"/>
                    <w:ind w:left="450"/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 xml:space="preserve">Up </w:t>
                  </w:r>
                  <w:r w:rsidR="00600BC0" w:rsidRPr="00C31A60">
                    <w:rPr>
                      <w:rFonts w:cstheme="minorHAnsi"/>
                    </w:rPr>
                    <w:t xml:space="preserve">to 300 lbs </w:t>
                  </w:r>
                </w:p>
              </w:tc>
            </w:tr>
            <w:tr w:rsidR="00600BC0" w:rsidRPr="00600BC0" w14:paraId="035310AE" w14:textId="77777777" w:rsidTr="00600BC0">
              <w:trPr>
                <w:trHeight w:val="522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A36B3CA" w14:textId="77777777" w:rsidR="00C31A60" w:rsidRDefault="00600BC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>Arm height adjustability allows</w:t>
                  </w:r>
                </w:p>
                <w:p w14:paraId="0AFC51B6" w14:textId="35DED532" w:rsidR="00FB3B33" w:rsidRPr="00FB3B33" w:rsidRDefault="00C31A60" w:rsidP="00FB3B33">
                  <w:pPr>
                    <w:rPr>
                      <w:rFonts w:cstheme="minorHAnsi"/>
                    </w:rPr>
                  </w:pPr>
                  <w:r w:rsidRPr="00FB3B33">
                    <w:rPr>
                      <w:rFonts w:cstheme="minorHAnsi"/>
                    </w:rPr>
                    <w:t xml:space="preserve">Precise </w:t>
                  </w:r>
                  <w:r w:rsidR="00600BC0" w:rsidRPr="00FB3B33">
                    <w:rPr>
                      <w:rFonts w:cstheme="minorHAnsi"/>
                    </w:rPr>
                    <w:t xml:space="preserve">arm </w:t>
                  </w:r>
                  <w:r w:rsidR="00731EBA" w:rsidRPr="00FB3B33">
                    <w:rPr>
                      <w:rFonts w:cstheme="minorHAnsi"/>
                    </w:rPr>
                    <w:t xml:space="preserve">Positioning </w:t>
                  </w:r>
                  <w:r w:rsidR="00600BC0" w:rsidRPr="00FB3B33">
                    <w:rPr>
                      <w:rFonts w:cstheme="minorHAnsi"/>
                    </w:rPr>
                    <w:t>and added</w:t>
                  </w:r>
                </w:p>
                <w:p w14:paraId="00F648CA" w14:textId="6D125E7F" w:rsidR="00600BC0" w:rsidRPr="00FB3B33" w:rsidRDefault="00600BC0" w:rsidP="00FB3B33">
                  <w:pPr>
                    <w:pStyle w:val="ListParagraph"/>
                    <w:ind w:left="450"/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 xml:space="preserve"> hand</w:t>
                  </w:r>
                  <w:r w:rsidRPr="00FB3B33">
                    <w:rPr>
                      <w:rFonts w:cstheme="minorHAnsi"/>
                    </w:rPr>
                    <w:t xml:space="preserve"> (arms </w:t>
                  </w:r>
                  <w:r w:rsidR="00FB3B33" w:rsidRPr="00FB3B33">
                    <w:rPr>
                      <w:rFonts w:cstheme="minorHAnsi"/>
                    </w:rPr>
                    <w:t>rest)</w:t>
                  </w:r>
                </w:p>
              </w:tc>
            </w:tr>
            <w:tr w:rsidR="00600BC0" w:rsidRPr="00600BC0" w14:paraId="161678BA" w14:textId="77777777" w:rsidTr="00600BC0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B38588" w14:textId="7DE8AF41" w:rsidR="00600BC0" w:rsidRPr="00FB3B33" w:rsidRDefault="00731EBA" w:rsidP="00FB3B33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lastRenderedPageBreak/>
                    <w:t xml:space="preserve">Wrist </w:t>
                  </w:r>
                  <w:r w:rsidR="00600BC0" w:rsidRPr="00C31A60">
                    <w:rPr>
                      <w:rFonts w:cstheme="minorHAnsi"/>
                    </w:rPr>
                    <w:t xml:space="preserve">and forearm </w:t>
                  </w:r>
                  <w:r w:rsidR="00600BC0" w:rsidRPr="00FB3B33">
                    <w:rPr>
                      <w:rFonts w:cstheme="minorHAnsi"/>
                    </w:rPr>
                    <w:t xml:space="preserve">comfort </w:t>
                  </w:r>
                </w:p>
              </w:tc>
            </w:tr>
            <w:tr w:rsidR="00600BC0" w:rsidRPr="00600BC0" w14:paraId="76FAF485" w14:textId="77777777" w:rsidTr="00600BC0">
              <w:trPr>
                <w:trHeight w:val="80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22393E" w14:textId="77777777" w:rsidR="00600BC0" w:rsidRPr="00C31A60" w:rsidRDefault="00600BC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cstheme="minorHAnsi"/>
                    </w:rPr>
                  </w:pPr>
                  <w:r w:rsidRPr="00C31A60">
                    <w:rPr>
                      <w:rFonts w:cstheme="minorHAnsi"/>
                    </w:rPr>
                    <w:t>Black color</w:t>
                  </w:r>
                </w:p>
              </w:tc>
            </w:tr>
          </w:tbl>
          <w:p w14:paraId="331A4C95" w14:textId="0447C19C" w:rsidR="00600BC0" w:rsidRPr="00C31A60" w:rsidRDefault="00600BC0">
            <w:pPr>
              <w:rPr>
                <w:rFonts w:cstheme="minorHAnsi"/>
              </w:rPr>
            </w:pPr>
          </w:p>
        </w:tc>
        <w:tc>
          <w:tcPr>
            <w:tcW w:w="1350" w:type="dxa"/>
            <w:vAlign w:val="center"/>
          </w:tcPr>
          <w:p w14:paraId="12F8C7CC" w14:textId="3D1C3381" w:rsidR="00600BC0" w:rsidRPr="00C31A60" w:rsidRDefault="0009151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6pcs</w:t>
            </w:r>
          </w:p>
        </w:tc>
        <w:tc>
          <w:tcPr>
            <w:tcW w:w="3150" w:type="dxa"/>
            <w:vAlign w:val="center"/>
          </w:tcPr>
          <w:p w14:paraId="725539C3" w14:textId="31BA7B29" w:rsidR="00600BC0" w:rsidRPr="00C31A60" w:rsidRDefault="00731EBA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noProof/>
              </w:rPr>
              <w:drawing>
                <wp:inline distT="0" distB="0" distL="0" distR="0" wp14:anchorId="5A13A8C9" wp14:editId="63BD0E9C">
                  <wp:extent cx="1838325" cy="1752600"/>
                  <wp:effectExtent l="0" t="0" r="9525" b="0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D418F9-B645-4B12-A012-379C3A0470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F2D418F9-B645-4B12-A012-379C3A0470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566" cy="1761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</w:tcPr>
          <w:p w14:paraId="4A95D790" w14:textId="3AB3D736" w:rsidR="00600BC0" w:rsidRPr="00C31A60" w:rsidRDefault="0009151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</w:rPr>
              <w:fldChar w:fldCharType="end"/>
            </w:r>
            <w:bookmarkEnd w:id="7"/>
          </w:p>
        </w:tc>
      </w:tr>
      <w:tr w:rsidR="00731EBA" w:rsidRPr="00C31A60" w14:paraId="5D55DF87" w14:textId="77777777" w:rsidTr="00FB3B33">
        <w:trPr>
          <w:trHeight w:val="2852"/>
          <w:jc w:val="center"/>
        </w:trPr>
        <w:tc>
          <w:tcPr>
            <w:tcW w:w="625" w:type="dxa"/>
            <w:vAlign w:val="center"/>
          </w:tcPr>
          <w:p w14:paraId="2CFE5B2F" w14:textId="4E2FF95C" w:rsidR="00600BC0" w:rsidRPr="00C31A60" w:rsidRDefault="00731EBA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3</w:t>
            </w:r>
          </w:p>
        </w:tc>
        <w:tc>
          <w:tcPr>
            <w:tcW w:w="1800" w:type="dxa"/>
            <w:vAlign w:val="center"/>
          </w:tcPr>
          <w:p w14:paraId="4F4D7A82" w14:textId="77777777" w:rsidR="00731EBA" w:rsidRPr="00C31A60" w:rsidRDefault="00731EBA" w:rsidP="00731EBA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>Fixed chair</w:t>
            </w:r>
          </w:p>
          <w:p w14:paraId="34FCE707" w14:textId="17195FFA" w:rsidR="00600BC0" w:rsidRPr="00C31A60" w:rsidRDefault="00600BC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tbl>
            <w:tblPr>
              <w:tblW w:w="6560" w:type="dxa"/>
              <w:tblLayout w:type="fixed"/>
              <w:tblLook w:val="04A0" w:firstRow="1" w:lastRow="0" w:firstColumn="1" w:lastColumn="0" w:noHBand="0" w:noVBand="1"/>
            </w:tblPr>
            <w:tblGrid>
              <w:gridCol w:w="6560"/>
            </w:tblGrid>
            <w:tr w:rsidR="00731EBA" w:rsidRPr="00731EBA" w14:paraId="1D80D7C8" w14:textId="77777777" w:rsidTr="00731EBA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99633C" w14:textId="77777777" w:rsidR="00731EBA" w:rsidRPr="00C31A60" w:rsidRDefault="00731EBA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>Wood arm rest arm style</w:t>
                  </w:r>
                </w:p>
              </w:tc>
            </w:tr>
            <w:tr w:rsidR="00731EBA" w:rsidRPr="00731EBA" w14:paraId="00B09885" w14:textId="77777777" w:rsidTr="00731EBA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2C51B" w14:textId="77777777" w:rsidR="00731EBA" w:rsidRPr="00C31A60" w:rsidRDefault="00731EBA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>Seat &amp;back Material leather</w:t>
                  </w:r>
                </w:p>
              </w:tc>
            </w:tr>
            <w:tr w:rsidR="00731EBA" w:rsidRPr="00731EBA" w14:paraId="202A19AA" w14:textId="77777777" w:rsidTr="00731EBA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7D599" w14:textId="77777777" w:rsidR="00731EBA" w:rsidRPr="00C31A60" w:rsidRDefault="00731EBA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>Seat Color black /brown</w:t>
                  </w:r>
                </w:p>
              </w:tc>
            </w:tr>
            <w:tr w:rsidR="00731EBA" w:rsidRPr="00731EBA" w14:paraId="20E3C55C" w14:textId="77777777" w:rsidTr="00731EBA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274DE3" w14:textId="77777777" w:rsidR="00731EBA" w:rsidRPr="00C31A60" w:rsidRDefault="00731EBA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 xml:space="preserve">Weight Capacity approx. 225 Ib </w:t>
                  </w:r>
                </w:p>
              </w:tc>
            </w:tr>
            <w:tr w:rsidR="00731EBA" w:rsidRPr="00731EBA" w14:paraId="5CFF1E4D" w14:textId="77777777" w:rsidTr="00731EBA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172BFB" w14:textId="46E961B9" w:rsidR="00731EBA" w:rsidRPr="00C31A60" w:rsidRDefault="00C31A60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 xml:space="preserve">Chair </w:t>
                  </w:r>
                  <w:r w:rsidR="00731EBA" w:rsidRPr="00C31A60">
                    <w:rPr>
                      <w:rFonts w:eastAsia="Times New Roman" w:cstheme="minorHAnsi"/>
                      <w:lang w:val="en-US"/>
                    </w:rPr>
                    <w:t>frame steel</w:t>
                  </w:r>
                </w:p>
              </w:tc>
            </w:tr>
            <w:tr w:rsidR="00731EBA" w:rsidRPr="00731EBA" w14:paraId="533C8A91" w14:textId="77777777" w:rsidTr="00731EBA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3A5786" w14:textId="77777777" w:rsidR="00731EBA" w:rsidRPr="00C31A60" w:rsidRDefault="00731EBA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>Seat Width 450 mm</w:t>
                  </w:r>
                </w:p>
              </w:tc>
            </w:tr>
            <w:tr w:rsidR="00731EBA" w:rsidRPr="00731EBA" w14:paraId="1CF881C5" w14:textId="77777777" w:rsidTr="00731EBA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9CC32D" w14:textId="77777777" w:rsidR="00731EBA" w:rsidRPr="00C31A60" w:rsidRDefault="00731EBA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>Seat depth 480 mm</w:t>
                  </w:r>
                </w:p>
              </w:tc>
            </w:tr>
            <w:tr w:rsidR="00731EBA" w:rsidRPr="00731EBA" w14:paraId="3800DE72" w14:textId="77777777" w:rsidTr="00731EBA">
              <w:trPr>
                <w:trHeight w:val="315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497360A" w14:textId="571C322B" w:rsidR="00731EBA" w:rsidRPr="00C31A60" w:rsidRDefault="00C31A60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 xml:space="preserve">Height </w:t>
                  </w:r>
                  <w:r w:rsidR="00731EBA" w:rsidRPr="00C31A60">
                    <w:rPr>
                      <w:rFonts w:eastAsia="Times New Roman" w:cstheme="minorHAnsi"/>
                      <w:lang w:val="en-US"/>
                    </w:rPr>
                    <w:t xml:space="preserve">support 820 mm </w:t>
                  </w:r>
                </w:p>
              </w:tc>
            </w:tr>
            <w:tr w:rsidR="00731EBA" w:rsidRPr="00731EBA" w14:paraId="25B40866" w14:textId="77777777" w:rsidTr="00731EBA">
              <w:trPr>
                <w:trHeight w:val="312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6299D4" w14:textId="77777777" w:rsidR="00731EBA" w:rsidRPr="00C31A60" w:rsidRDefault="00731EBA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>Cushion Thickness 3"</w:t>
                  </w:r>
                </w:p>
              </w:tc>
            </w:tr>
          </w:tbl>
          <w:p w14:paraId="26CAAC68" w14:textId="11A8E301" w:rsidR="00600BC0" w:rsidRPr="00C31A60" w:rsidRDefault="00600BC0">
            <w:pPr>
              <w:rPr>
                <w:rFonts w:cstheme="minorHAnsi"/>
              </w:rPr>
            </w:pPr>
          </w:p>
        </w:tc>
        <w:tc>
          <w:tcPr>
            <w:tcW w:w="1350" w:type="dxa"/>
            <w:vAlign w:val="center"/>
          </w:tcPr>
          <w:p w14:paraId="4844EC4B" w14:textId="35EEE45D" w:rsidR="00600BC0" w:rsidRPr="00C31A60" w:rsidRDefault="0009151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30 pcs</w:t>
            </w:r>
          </w:p>
        </w:tc>
        <w:tc>
          <w:tcPr>
            <w:tcW w:w="3150" w:type="dxa"/>
            <w:vAlign w:val="center"/>
          </w:tcPr>
          <w:p w14:paraId="1729E346" w14:textId="64ED1263" w:rsidR="00600BC0" w:rsidRPr="00C31A60" w:rsidRDefault="00731EBA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noProof/>
              </w:rPr>
              <w:drawing>
                <wp:inline distT="0" distB="0" distL="0" distR="0" wp14:anchorId="75E75B5E" wp14:editId="01AB6174">
                  <wp:extent cx="1590675" cy="1485900"/>
                  <wp:effectExtent l="0" t="0" r="9525" b="0"/>
                  <wp:docPr id="4" name="Picture 3" descr="A picture containing floor, furniture, seat, chai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F50BDB-37EC-5ACC-30B4-513FA984AF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picture containing floor, furniture, seat, chai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AF50BDB-37EC-5ACC-30B4-513FA984AF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179" cy="1486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</w:tcPr>
          <w:p w14:paraId="3D00A8BB" w14:textId="1A6A7004" w:rsidR="00600BC0" w:rsidRPr="00C31A60" w:rsidRDefault="0009151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</w:rPr>
              <w:fldChar w:fldCharType="end"/>
            </w:r>
            <w:bookmarkEnd w:id="8"/>
          </w:p>
        </w:tc>
      </w:tr>
      <w:tr w:rsidR="00731EBA" w:rsidRPr="00C31A60" w14:paraId="225729AD" w14:textId="77777777" w:rsidTr="00FB3B33">
        <w:trPr>
          <w:trHeight w:val="458"/>
          <w:jc w:val="center"/>
        </w:trPr>
        <w:tc>
          <w:tcPr>
            <w:tcW w:w="625" w:type="dxa"/>
            <w:vAlign w:val="center"/>
          </w:tcPr>
          <w:p w14:paraId="426D36D4" w14:textId="217E27D9" w:rsidR="00600BC0" w:rsidRPr="00C31A60" w:rsidRDefault="00731EBA">
            <w:pPr>
              <w:rPr>
                <w:rFonts w:cstheme="minorHAnsi"/>
                <w:b/>
              </w:rPr>
            </w:pPr>
            <w:r w:rsidRPr="00C31A60">
              <w:rPr>
                <w:rFonts w:cstheme="minorHAnsi"/>
                <w:b/>
              </w:rPr>
              <w:t>4</w:t>
            </w:r>
          </w:p>
        </w:tc>
        <w:tc>
          <w:tcPr>
            <w:tcW w:w="1800" w:type="dxa"/>
            <w:vAlign w:val="center"/>
          </w:tcPr>
          <w:p w14:paraId="094BEC85" w14:textId="77777777" w:rsidR="00731EBA" w:rsidRPr="00C31A60" w:rsidRDefault="00731EBA" w:rsidP="00731EBA">
            <w:pPr>
              <w:jc w:val="center"/>
              <w:rPr>
                <w:rFonts w:cstheme="minorHAnsi"/>
                <w:b/>
                <w:bCs/>
              </w:rPr>
            </w:pPr>
            <w:r w:rsidRPr="00C31A60">
              <w:rPr>
                <w:rFonts w:cstheme="minorHAnsi"/>
                <w:b/>
                <w:bCs/>
              </w:rPr>
              <w:t>Fire extinguisher - Co2 fire extinguisher</w:t>
            </w:r>
          </w:p>
          <w:p w14:paraId="72DD355C" w14:textId="23D49A83" w:rsidR="00600BC0" w:rsidRPr="00C31A60" w:rsidRDefault="00600BC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tbl>
            <w:tblPr>
              <w:tblW w:w="6560" w:type="dxa"/>
              <w:tblLayout w:type="fixed"/>
              <w:tblLook w:val="04A0" w:firstRow="1" w:lastRow="0" w:firstColumn="1" w:lastColumn="0" w:noHBand="0" w:noVBand="1"/>
            </w:tblPr>
            <w:tblGrid>
              <w:gridCol w:w="6560"/>
            </w:tblGrid>
            <w:tr w:rsidR="00731EBA" w:rsidRPr="00731EBA" w14:paraId="4F5BF3C3" w14:textId="77777777" w:rsidTr="00731EBA">
              <w:trPr>
                <w:trHeight w:val="312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10F12" w14:textId="54C2BC59" w:rsidR="00731EBA" w:rsidRPr="00C31A60" w:rsidRDefault="00C31A60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 xml:space="preserve">Capacity </w:t>
                  </w:r>
                  <w:r w:rsidR="00731EBA" w:rsidRPr="00C31A60">
                    <w:rPr>
                      <w:rFonts w:eastAsia="Times New Roman" w:cstheme="minorHAnsi"/>
                      <w:lang w:val="en-US"/>
                    </w:rPr>
                    <w:t xml:space="preserve">6 ± 0.15 </w:t>
                  </w:r>
                </w:p>
              </w:tc>
            </w:tr>
            <w:tr w:rsidR="00731EBA" w:rsidRPr="00731EBA" w14:paraId="3A578FFB" w14:textId="77777777" w:rsidTr="00731EBA">
              <w:trPr>
                <w:trHeight w:val="312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A371F5" w14:textId="6E56DF69" w:rsidR="00731EBA" w:rsidRPr="00C31A60" w:rsidRDefault="00C31A60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 xml:space="preserve">Fire </w:t>
                  </w:r>
                  <w:r w:rsidR="00731EBA" w:rsidRPr="00C31A60">
                    <w:rPr>
                      <w:rFonts w:eastAsia="Times New Roman" w:cstheme="minorHAnsi"/>
                      <w:lang w:val="en-US"/>
                    </w:rPr>
                    <w:t xml:space="preserve">rating 60 B </w:t>
                  </w:r>
                </w:p>
              </w:tc>
            </w:tr>
            <w:tr w:rsidR="00731EBA" w:rsidRPr="00731EBA" w14:paraId="1F6D6DB2" w14:textId="77777777" w:rsidTr="00731EBA">
              <w:trPr>
                <w:trHeight w:val="312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4C9E26" w14:textId="5B7BEB69" w:rsidR="00C31A60" w:rsidRDefault="00C31A60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>Working temperature:</w:t>
                  </w:r>
                </w:p>
                <w:p w14:paraId="4C3B7111" w14:textId="0576F2C8" w:rsidR="00731EBA" w:rsidRPr="00C31A60" w:rsidRDefault="00731EBA" w:rsidP="00C31A60">
                  <w:pPr>
                    <w:pStyle w:val="ListParagraph"/>
                    <w:ind w:left="360"/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 xml:space="preserve">-20 C° ~ + 55 C° </w:t>
                  </w:r>
                </w:p>
              </w:tc>
            </w:tr>
            <w:tr w:rsidR="00731EBA" w:rsidRPr="00731EBA" w14:paraId="1F2270C8" w14:textId="77777777" w:rsidTr="00731EBA">
              <w:trPr>
                <w:trHeight w:val="312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61B4F" w14:textId="58A29789" w:rsidR="00731EBA" w:rsidRPr="00C31A60" w:rsidRDefault="00C31A60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 xml:space="preserve">Rate </w:t>
                  </w:r>
                  <w:r w:rsidR="00731EBA" w:rsidRPr="00C31A60">
                    <w:rPr>
                      <w:rFonts w:eastAsia="Times New Roman" w:cstheme="minorHAnsi"/>
                      <w:lang w:val="en-US"/>
                    </w:rPr>
                    <w:t>pressure test 22.5 Mpa</w:t>
                  </w:r>
                </w:p>
              </w:tc>
            </w:tr>
            <w:tr w:rsidR="00731EBA" w:rsidRPr="00731EBA" w14:paraId="3DDA15C4" w14:textId="77777777" w:rsidTr="00731EBA">
              <w:trPr>
                <w:trHeight w:val="312"/>
              </w:trPr>
              <w:tc>
                <w:tcPr>
                  <w:tcW w:w="6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D85579" w14:textId="7B13DA5C" w:rsidR="00C31A60" w:rsidRPr="00C31A60" w:rsidRDefault="00731EBA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 xml:space="preserve">Expiry date in best </w:t>
                  </w:r>
                  <w:r w:rsidR="00C31A60" w:rsidRPr="00C31A60">
                    <w:rPr>
                      <w:rFonts w:eastAsia="Times New Roman" w:cstheme="minorHAnsi"/>
                      <w:lang w:val="en-US"/>
                    </w:rPr>
                    <w:t>condition:</w:t>
                  </w:r>
                </w:p>
                <w:p w14:paraId="074D5C49" w14:textId="2C6AFF7E" w:rsidR="00731EBA" w:rsidRPr="00C31A60" w:rsidRDefault="00731EBA" w:rsidP="00C31A60">
                  <w:pPr>
                    <w:pStyle w:val="ListParagraph"/>
                    <w:ind w:left="450"/>
                    <w:rPr>
                      <w:rFonts w:eastAsia="Times New Roman" w:cstheme="minorHAnsi"/>
                      <w:lang w:val="en-US"/>
                    </w:rPr>
                  </w:pPr>
                  <w:r w:rsidRPr="00C31A60">
                    <w:rPr>
                      <w:rFonts w:eastAsia="Times New Roman" w:cstheme="minorHAnsi"/>
                      <w:lang w:val="en-US"/>
                    </w:rPr>
                    <w:t xml:space="preserve">5 Years </w:t>
                  </w:r>
                </w:p>
              </w:tc>
            </w:tr>
          </w:tbl>
          <w:p w14:paraId="5ABB7613" w14:textId="710D3C70" w:rsidR="00600BC0" w:rsidRPr="00C31A60" w:rsidRDefault="00600BC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</w:p>
        </w:tc>
        <w:tc>
          <w:tcPr>
            <w:tcW w:w="1350" w:type="dxa"/>
            <w:vAlign w:val="center"/>
          </w:tcPr>
          <w:p w14:paraId="64ADA426" w14:textId="38D3EFE8" w:rsidR="00600BC0" w:rsidRPr="00C31A60" w:rsidRDefault="0009151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 pcs</w:t>
            </w:r>
          </w:p>
        </w:tc>
        <w:tc>
          <w:tcPr>
            <w:tcW w:w="3150" w:type="dxa"/>
            <w:vAlign w:val="center"/>
          </w:tcPr>
          <w:p w14:paraId="747F270F" w14:textId="3AD06577" w:rsidR="00600BC0" w:rsidRPr="00C31A60" w:rsidRDefault="00731EBA">
            <w:pPr>
              <w:jc w:val="center"/>
              <w:rPr>
                <w:rFonts w:cstheme="minorHAnsi"/>
                <w:bCs/>
              </w:rPr>
            </w:pPr>
            <w:r w:rsidRPr="00C31A60">
              <w:rPr>
                <w:rFonts w:cstheme="minorHAnsi"/>
                <w:noProof/>
              </w:rPr>
              <w:drawing>
                <wp:inline distT="0" distB="0" distL="0" distR="0" wp14:anchorId="67D1471E" wp14:editId="779381D6">
                  <wp:extent cx="1400175" cy="845185"/>
                  <wp:effectExtent l="0" t="0" r="9525" b="0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43E92F-E7FA-3581-B32C-BC7BC5D7C8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F443E92F-E7FA-3581-B32C-BC7BC5D7C8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153" cy="84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</w:tcPr>
          <w:p w14:paraId="4D0A61CF" w14:textId="5E6BAD96" w:rsidR="00600BC0" w:rsidRPr="00C31A60" w:rsidRDefault="0009151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cstheme="minorHAnsi"/>
                <w:bCs/>
              </w:rPr>
              <w:instrText xml:space="preserve"> FORMTEXT </w:instrText>
            </w:r>
            <w:r>
              <w:rPr>
                <w:rFonts w:cstheme="minorHAnsi"/>
                <w:bCs/>
              </w:rPr>
            </w:r>
            <w:r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  <w:noProof/>
              </w:rPr>
              <w:t> </w:t>
            </w:r>
            <w:r>
              <w:rPr>
                <w:rFonts w:cstheme="minorHAnsi"/>
                <w:bCs/>
              </w:rPr>
              <w:fldChar w:fldCharType="end"/>
            </w:r>
            <w:bookmarkEnd w:id="9"/>
          </w:p>
        </w:tc>
      </w:tr>
    </w:tbl>
    <w:p w14:paraId="444AF5FA" w14:textId="0ACB4599" w:rsidR="00600BC0" w:rsidRPr="00C31A60" w:rsidRDefault="00600BC0" w:rsidP="009313A2">
      <w:pPr>
        <w:pStyle w:val="ListParagraph"/>
        <w:rPr>
          <w:rFonts w:cstheme="minorHAnsi"/>
          <w:b/>
        </w:rPr>
      </w:pPr>
    </w:p>
    <w:p w14:paraId="3339C6E4" w14:textId="4A8FD72B" w:rsidR="00600BC0" w:rsidRPr="00C31A60" w:rsidRDefault="00600BC0" w:rsidP="009313A2">
      <w:pPr>
        <w:pStyle w:val="ListParagraph"/>
        <w:rPr>
          <w:rFonts w:cstheme="minorHAnsi"/>
          <w:b/>
        </w:rPr>
      </w:pPr>
    </w:p>
    <w:p w14:paraId="0B3E6B42" w14:textId="77777777" w:rsidR="00600BC0" w:rsidRPr="00C31A60" w:rsidRDefault="00600BC0" w:rsidP="009313A2">
      <w:pPr>
        <w:pStyle w:val="ListParagraph"/>
        <w:rPr>
          <w:rFonts w:cstheme="minorHAnsi"/>
          <w:b/>
        </w:rPr>
      </w:pPr>
    </w:p>
    <w:p w14:paraId="2BFB702A" w14:textId="77777777" w:rsidR="00E13896" w:rsidRPr="00C31A60" w:rsidRDefault="007D21A1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C31A60">
        <w:rPr>
          <w:rFonts w:cstheme="minorHAnsi"/>
          <w:b/>
        </w:rPr>
        <w:t>WARRANTY</w:t>
      </w:r>
      <w:r w:rsidR="00F56DAB" w:rsidRPr="00C31A60">
        <w:rPr>
          <w:rFonts w:cstheme="minorHAnsi"/>
          <w:b/>
        </w:rPr>
        <w:t xml:space="preserve"> &amp; DOCUMENTS</w:t>
      </w:r>
      <w:r w:rsidR="00E13896" w:rsidRPr="00C31A60">
        <w:rPr>
          <w:rFonts w:cstheme="minorHAnsi"/>
          <w:b/>
        </w:rPr>
        <w:t xml:space="preserve">:  </w:t>
      </w:r>
    </w:p>
    <w:p w14:paraId="180A6654" w14:textId="006E2806" w:rsidR="00E13896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A minimum one-year warranty is required.</w:t>
      </w:r>
    </w:p>
    <w:p w14:paraId="1D022F12" w14:textId="7447C3F9" w:rsidR="00731EBA" w:rsidRDefault="00731EBA" w:rsidP="00494B00">
      <w:pPr>
        <w:pStyle w:val="ListParagraph"/>
        <w:rPr>
          <w:rFonts w:cstheme="minorHAnsi"/>
        </w:rPr>
      </w:pPr>
    </w:p>
    <w:p w14:paraId="00361861" w14:textId="3651EA86" w:rsidR="00FB3B33" w:rsidRDefault="00FB3B33" w:rsidP="00494B00">
      <w:pPr>
        <w:pStyle w:val="ListParagraph"/>
        <w:rPr>
          <w:rFonts w:cstheme="minorHAnsi"/>
        </w:rPr>
      </w:pPr>
    </w:p>
    <w:p w14:paraId="7F9EF3BD" w14:textId="0FF998D1" w:rsidR="00FB3B33" w:rsidRDefault="00FB3B33" w:rsidP="00494B00">
      <w:pPr>
        <w:pStyle w:val="ListParagraph"/>
        <w:rPr>
          <w:rFonts w:cstheme="minorHAnsi"/>
        </w:rPr>
      </w:pPr>
    </w:p>
    <w:p w14:paraId="756846D7" w14:textId="77777777" w:rsidR="00FB3B33" w:rsidRPr="00C31A60" w:rsidRDefault="00FB3B33" w:rsidP="00494B00">
      <w:pPr>
        <w:pStyle w:val="ListParagraph"/>
        <w:rPr>
          <w:rFonts w:cstheme="minorHAnsi"/>
        </w:rPr>
      </w:pPr>
    </w:p>
    <w:p w14:paraId="5BEDA89A" w14:textId="77777777" w:rsidR="00731EBA" w:rsidRPr="00C31A60" w:rsidRDefault="00731EBA" w:rsidP="00494B00">
      <w:pPr>
        <w:pStyle w:val="ListParagraph"/>
        <w:rPr>
          <w:rFonts w:cstheme="minorHAnsi"/>
        </w:rPr>
      </w:pPr>
    </w:p>
    <w:p w14:paraId="54CC9AA9" w14:textId="12615923" w:rsidR="00D9213B" w:rsidRPr="00C31A60" w:rsidRDefault="00E13896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eastAsia="Times New Roman" w:cstheme="minorHAnsi"/>
          <w:b/>
          <w:bCs/>
          <w:lang w:eastAsia="en-GB"/>
        </w:rPr>
      </w:pPr>
      <w:r w:rsidRPr="00C31A60">
        <w:rPr>
          <w:rFonts w:eastAsia="Times New Roman" w:cstheme="minorHAnsi"/>
          <w:b/>
          <w:bCs/>
          <w:lang w:eastAsia="en-GB"/>
        </w:rPr>
        <w:lastRenderedPageBreak/>
        <w:t>GENERAL REMARKS AND SPECIAL CONDITION</w:t>
      </w:r>
    </w:p>
    <w:p w14:paraId="3BA556C7" w14:textId="77777777" w:rsidR="00731EBA" w:rsidRPr="00C31A60" w:rsidRDefault="00731EBA" w:rsidP="00731EBA">
      <w:pPr>
        <w:pStyle w:val="ListParagraph"/>
        <w:widowControl w:val="0"/>
        <w:overflowPunct w:val="0"/>
        <w:autoSpaceDE w:val="0"/>
        <w:autoSpaceDN w:val="0"/>
        <w:adjustRightInd w:val="0"/>
        <w:rPr>
          <w:rFonts w:eastAsia="Times New Roman" w:cstheme="minorHAnsi"/>
          <w:b/>
          <w:bCs/>
          <w:lang w:eastAsia="en-GB"/>
        </w:rPr>
      </w:pPr>
    </w:p>
    <w:p w14:paraId="7772002E" w14:textId="7424F58A" w:rsidR="00731EBA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Technical data sheets or catalogues are required for all items</w:t>
      </w:r>
    </w:p>
    <w:p w14:paraId="48ECB627" w14:textId="2255A524" w:rsidR="00731EBA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Pictures are only for understanding the product specifications, not indicative of a specific model or brand.</w:t>
      </w:r>
    </w:p>
    <w:p w14:paraId="280C4179" w14:textId="77777777" w:rsidR="00731EBA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All standard accessories for the offered items should be provided.</w:t>
      </w:r>
    </w:p>
    <w:p w14:paraId="79387B45" w14:textId="4AAD17F1" w:rsidR="00731EBA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The supplier must provide the items with all standard technical features and specifications, in full working condition.</w:t>
      </w:r>
    </w:p>
    <w:p w14:paraId="06DE0EBD" w14:textId="5EF573FA" w:rsidR="00731EBA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Packing, loading, transportation, and unloading are the responsibility of the supplier.</w:t>
      </w:r>
    </w:p>
    <w:p w14:paraId="0FE82821" w14:textId="096F1664" w:rsidR="00731EBA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The price should include transportation and installation costs.</w:t>
      </w:r>
    </w:p>
    <w:p w14:paraId="585827B2" w14:textId="63EFDD6C" w:rsidR="00731EBA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Suppliers can make an offer for one lot or both lots, provided that all items under the lot they offer for are provided.</w:t>
      </w:r>
    </w:p>
    <w:p w14:paraId="48F7A9DC" w14:textId="4B372174" w:rsidR="00731EBA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All dimensions are approximate, with a tolerance of plus or minus 20 mm.</w:t>
      </w:r>
    </w:p>
    <w:p w14:paraId="1D0B35E9" w14:textId="72870C70" w:rsidR="00731EBA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All items are subject to thorough checking and approval by the GIZ team and the recipients.</w:t>
      </w:r>
    </w:p>
    <w:p w14:paraId="60942019" w14:textId="77777777" w:rsidR="00600BC0" w:rsidRPr="00C31A60" w:rsidRDefault="00600BC0" w:rsidP="00600BC0">
      <w:pPr>
        <w:pStyle w:val="ListParagraph"/>
        <w:widowControl w:val="0"/>
        <w:overflowPunct w:val="0"/>
        <w:autoSpaceDE w:val="0"/>
        <w:autoSpaceDN w:val="0"/>
        <w:adjustRightInd w:val="0"/>
        <w:spacing w:line="276" w:lineRule="auto"/>
        <w:ind w:left="1080"/>
        <w:rPr>
          <w:rFonts w:eastAsia="Times New Roman" w:cstheme="minorHAnsi"/>
          <w:lang w:eastAsia="en-GB"/>
        </w:rPr>
      </w:pPr>
    </w:p>
    <w:p w14:paraId="3508FB6C" w14:textId="1CC8CC53" w:rsidR="00600BC0" w:rsidRPr="00C31A60" w:rsidRDefault="00600BC0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eastAsia="Times New Roman" w:cstheme="minorHAnsi"/>
          <w:b/>
          <w:bCs/>
          <w:lang w:eastAsia="en-GB"/>
        </w:rPr>
      </w:pPr>
      <w:r w:rsidRPr="00C31A60">
        <w:rPr>
          <w:rFonts w:eastAsia="Times New Roman" w:cstheme="minorHAnsi"/>
          <w:b/>
          <w:bCs/>
          <w:lang w:eastAsia="en-GB"/>
        </w:rPr>
        <w:t xml:space="preserve">Delivery Location </w:t>
      </w:r>
    </w:p>
    <w:p w14:paraId="573B8FE6" w14:textId="29FD5DB8" w:rsidR="00E13896" w:rsidRPr="00C31A60" w:rsidRDefault="00731EBA">
      <w:pPr>
        <w:pStyle w:val="ListParagraph"/>
        <w:numPr>
          <w:ilvl w:val="0"/>
          <w:numId w:val="7"/>
        </w:numPr>
        <w:rPr>
          <w:rFonts w:cstheme="minorHAnsi"/>
        </w:rPr>
      </w:pPr>
      <w:r w:rsidRPr="00C31A60">
        <w:rPr>
          <w:rFonts w:cstheme="minorHAnsi"/>
        </w:rPr>
        <w:t>The delivery location is Al</w:t>
      </w:r>
      <w:r w:rsidR="00C31A60">
        <w:rPr>
          <w:rFonts w:cstheme="minorHAnsi"/>
        </w:rPr>
        <w:t>-</w:t>
      </w:r>
      <w:r w:rsidRPr="00C31A60">
        <w:rPr>
          <w:rFonts w:cstheme="minorHAnsi"/>
        </w:rPr>
        <w:t>Rumaitha Municipality, allocated to the ONE STOP SHOP space.</w:t>
      </w:r>
    </w:p>
    <w:sectPr w:rsidR="00E13896" w:rsidRPr="00C31A60" w:rsidSect="00B93CA1">
      <w:headerReference w:type="default" r:id="rId17"/>
      <w:footerReference w:type="default" r:id="rId18"/>
      <w:pgSz w:w="16838" w:h="11906" w:orient="landscape"/>
      <w:pgMar w:top="720" w:right="720" w:bottom="720" w:left="720" w:header="9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33350" w14:textId="77777777" w:rsidR="00CC170C" w:rsidRDefault="00CC170C" w:rsidP="00690552">
      <w:r>
        <w:separator/>
      </w:r>
    </w:p>
  </w:endnote>
  <w:endnote w:type="continuationSeparator" w:id="0">
    <w:p w14:paraId="57C85AD8" w14:textId="77777777" w:rsidR="00CC170C" w:rsidRDefault="00CC170C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A6B4B4" w14:textId="77777777"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B1C" w:rsidRPr="00715B1C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E6F3822" w14:textId="77777777"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9F5C" w14:textId="77777777" w:rsidR="00CC170C" w:rsidRDefault="00CC170C" w:rsidP="00690552">
      <w:r>
        <w:separator/>
      </w:r>
    </w:p>
  </w:footnote>
  <w:footnote w:type="continuationSeparator" w:id="0">
    <w:p w14:paraId="0FA3A9C2" w14:textId="77777777" w:rsidR="00CC170C" w:rsidRDefault="00CC170C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D9FF" w14:textId="6CFEE31F" w:rsidR="000F7DE3" w:rsidRDefault="004D381D" w:rsidP="00F5133A">
    <w:pPr>
      <w:pStyle w:val="Header"/>
      <w:rPr>
        <w:b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0" allowOverlap="1" wp14:anchorId="1E85795C" wp14:editId="22F2CFCB">
          <wp:simplePos x="0" y="0"/>
          <wp:positionH relativeFrom="page">
            <wp:posOffset>6139815</wp:posOffset>
          </wp:positionH>
          <wp:positionV relativeFrom="page">
            <wp:posOffset>581025</wp:posOffset>
          </wp:positionV>
          <wp:extent cx="1054735" cy="5429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FF7079">
      <w:rPr>
        <w:b/>
      </w:rPr>
      <w:t xml:space="preserve">ANNEX </w:t>
    </w:r>
    <w:r w:rsidR="00715B1C">
      <w:rPr>
        <w:b/>
      </w:rPr>
      <w:t>1</w:t>
    </w:r>
    <w:r w:rsidR="000F7DE3" w:rsidRPr="00FF7079">
      <w:rPr>
        <w:b/>
      </w:rPr>
      <w:t xml:space="preserve"> TECHNICAL SPECIFICATION</w:t>
    </w:r>
    <w:r w:rsidR="000F7DE3">
      <w:rPr>
        <w:b/>
      </w:rPr>
      <w:t>S</w:t>
    </w:r>
  </w:p>
  <w:p w14:paraId="78543402" w14:textId="77777777" w:rsidR="00FB3B33" w:rsidRDefault="00B11C4C" w:rsidP="00DF5C98">
    <w:pPr>
      <w:pStyle w:val="Header"/>
      <w:rPr>
        <w:b/>
        <w:sz w:val="24"/>
        <w:szCs w:val="24"/>
      </w:rPr>
    </w:pPr>
    <w:r>
      <w:rPr>
        <w:b/>
        <w:sz w:val="24"/>
        <w:szCs w:val="24"/>
      </w:rPr>
      <w:t>PN</w:t>
    </w:r>
    <w:r w:rsidR="000F7DE3" w:rsidRPr="00105A31">
      <w:rPr>
        <w:b/>
        <w:sz w:val="24"/>
        <w:szCs w:val="24"/>
      </w:rPr>
      <w:t xml:space="preserve">: </w:t>
    </w:r>
    <w:r w:rsidR="00FB3B33">
      <w:rPr>
        <w:b/>
        <w:sz w:val="24"/>
        <w:szCs w:val="24"/>
      </w:rPr>
      <w:t>21.2116.8-001.00</w:t>
    </w:r>
  </w:p>
  <w:p w14:paraId="7CE0ED0A" w14:textId="5F1D9390" w:rsidR="000F7DE3" w:rsidRPr="00FF7079" w:rsidRDefault="00FB3B33" w:rsidP="00DF5C98">
    <w:pPr>
      <w:pStyle w:val="Header"/>
      <w:rPr>
        <w:b/>
      </w:rPr>
    </w:pPr>
    <w:r>
      <w:rPr>
        <w:b/>
        <w:sz w:val="24"/>
        <w:szCs w:val="24"/>
      </w:rPr>
      <w:t>Tender No: 91173714</w:t>
    </w:r>
    <w:r>
      <w:rPr>
        <w:b/>
        <w:sz w:val="24"/>
        <w:szCs w:val="24"/>
      </w:rPr>
      <w:tab/>
    </w:r>
  </w:p>
  <w:p w14:paraId="5BF29DEE" w14:textId="35CBF83C" w:rsidR="000F7DE3" w:rsidRDefault="000F7DE3">
    <w:pPr>
      <w:pStyle w:val="Header"/>
    </w:pPr>
    <w:bookmarkStart w:id="10" w:name="page1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2650"/>
    <w:multiLevelType w:val="hybridMultilevel"/>
    <w:tmpl w:val="1D3280D8"/>
    <w:lvl w:ilvl="0" w:tplc="041F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56BBA"/>
    <w:multiLevelType w:val="hybridMultilevel"/>
    <w:tmpl w:val="37DEB81A"/>
    <w:lvl w:ilvl="0" w:tplc="5BA897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4909DB"/>
    <w:multiLevelType w:val="hybridMultilevel"/>
    <w:tmpl w:val="7B8412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F6707"/>
    <w:multiLevelType w:val="hybridMultilevel"/>
    <w:tmpl w:val="133EAB72"/>
    <w:lvl w:ilvl="0" w:tplc="148CB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A47DD"/>
    <w:multiLevelType w:val="hybridMultilevel"/>
    <w:tmpl w:val="656097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5F3E054C"/>
    <w:multiLevelType w:val="hybridMultilevel"/>
    <w:tmpl w:val="E972697A"/>
    <w:lvl w:ilvl="0" w:tplc="041F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71895F0F"/>
    <w:multiLevelType w:val="hybridMultilevel"/>
    <w:tmpl w:val="F468C5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7921739">
    <w:abstractNumId w:val="1"/>
  </w:num>
  <w:num w:numId="2" w16cid:durableId="1417827640">
    <w:abstractNumId w:val="4"/>
  </w:num>
  <w:num w:numId="3" w16cid:durableId="1447581061">
    <w:abstractNumId w:val="0"/>
  </w:num>
  <w:num w:numId="4" w16cid:durableId="630669268">
    <w:abstractNumId w:val="6"/>
  </w:num>
  <w:num w:numId="5" w16cid:durableId="682315793">
    <w:abstractNumId w:val="5"/>
  </w:num>
  <w:num w:numId="6" w16cid:durableId="1457522463">
    <w:abstractNumId w:val="7"/>
  </w:num>
  <w:num w:numId="7" w16cid:durableId="1518537649">
    <w:abstractNumId w:val="2"/>
  </w:num>
  <w:num w:numId="8" w16cid:durableId="134494278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++XScbYsTEo52Nwmte5EP+p1QCOh2EeFcQVAqZ2eYBODS7P/UgFEDkQ6ffJiBs0Qv5/v6qA00mvOhbWcBrN+g==" w:salt="2I3Wm3Ed6IfLwEpuxxTzD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wtDCwMDc1NDAzMjdU0lEKTi0uzszPAykwrgUA6YsNfCwAAAA="/>
  </w:docVars>
  <w:rsids>
    <w:rsidRoot w:val="0046116D"/>
    <w:rsid w:val="000045C6"/>
    <w:rsid w:val="0000613B"/>
    <w:rsid w:val="0001098F"/>
    <w:rsid w:val="00012E59"/>
    <w:rsid w:val="000204C5"/>
    <w:rsid w:val="0002085C"/>
    <w:rsid w:val="0002120F"/>
    <w:rsid w:val="000264FD"/>
    <w:rsid w:val="00027965"/>
    <w:rsid w:val="00027C06"/>
    <w:rsid w:val="00031A84"/>
    <w:rsid w:val="00032B59"/>
    <w:rsid w:val="00046876"/>
    <w:rsid w:val="0005045D"/>
    <w:rsid w:val="00051623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1513"/>
    <w:rsid w:val="00093921"/>
    <w:rsid w:val="0009426E"/>
    <w:rsid w:val="000947E9"/>
    <w:rsid w:val="000B1B30"/>
    <w:rsid w:val="000B4BC0"/>
    <w:rsid w:val="000B4DAC"/>
    <w:rsid w:val="000C24FE"/>
    <w:rsid w:val="000C4E72"/>
    <w:rsid w:val="000C69C2"/>
    <w:rsid w:val="000C7F6F"/>
    <w:rsid w:val="000E2324"/>
    <w:rsid w:val="000E32E7"/>
    <w:rsid w:val="000E3540"/>
    <w:rsid w:val="000E6002"/>
    <w:rsid w:val="000F083E"/>
    <w:rsid w:val="000F2AAF"/>
    <w:rsid w:val="000F3A4C"/>
    <w:rsid w:val="000F3EDC"/>
    <w:rsid w:val="000F7DE3"/>
    <w:rsid w:val="00102A7E"/>
    <w:rsid w:val="001031A6"/>
    <w:rsid w:val="00104DED"/>
    <w:rsid w:val="00105A31"/>
    <w:rsid w:val="00110B79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6777A"/>
    <w:rsid w:val="00167E7C"/>
    <w:rsid w:val="00173551"/>
    <w:rsid w:val="00174873"/>
    <w:rsid w:val="00182012"/>
    <w:rsid w:val="0018205C"/>
    <w:rsid w:val="00183A13"/>
    <w:rsid w:val="00184A59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C13B2"/>
    <w:rsid w:val="001D0DA3"/>
    <w:rsid w:val="001D1742"/>
    <w:rsid w:val="001D1F01"/>
    <w:rsid w:val="001D4C0A"/>
    <w:rsid w:val="001D5CFB"/>
    <w:rsid w:val="001E2B69"/>
    <w:rsid w:val="001E7176"/>
    <w:rsid w:val="00200DA6"/>
    <w:rsid w:val="00206020"/>
    <w:rsid w:val="002062A9"/>
    <w:rsid w:val="00206585"/>
    <w:rsid w:val="0020676D"/>
    <w:rsid w:val="002123D9"/>
    <w:rsid w:val="00213767"/>
    <w:rsid w:val="0021571B"/>
    <w:rsid w:val="00216033"/>
    <w:rsid w:val="00223056"/>
    <w:rsid w:val="00227708"/>
    <w:rsid w:val="00227D0A"/>
    <w:rsid w:val="00230659"/>
    <w:rsid w:val="00230C8E"/>
    <w:rsid w:val="002357E6"/>
    <w:rsid w:val="00240145"/>
    <w:rsid w:val="00241303"/>
    <w:rsid w:val="002428CA"/>
    <w:rsid w:val="0025395B"/>
    <w:rsid w:val="002542CC"/>
    <w:rsid w:val="00254B8C"/>
    <w:rsid w:val="00257543"/>
    <w:rsid w:val="0025793F"/>
    <w:rsid w:val="00257A8D"/>
    <w:rsid w:val="002626A1"/>
    <w:rsid w:val="00262F06"/>
    <w:rsid w:val="00264401"/>
    <w:rsid w:val="002658CB"/>
    <w:rsid w:val="00270E63"/>
    <w:rsid w:val="00271C62"/>
    <w:rsid w:val="002744D0"/>
    <w:rsid w:val="002746C5"/>
    <w:rsid w:val="00281D25"/>
    <w:rsid w:val="00282925"/>
    <w:rsid w:val="00286C8C"/>
    <w:rsid w:val="002872A4"/>
    <w:rsid w:val="00290476"/>
    <w:rsid w:val="00293293"/>
    <w:rsid w:val="00296CE7"/>
    <w:rsid w:val="002A19D4"/>
    <w:rsid w:val="002A1D1B"/>
    <w:rsid w:val="002A3BB1"/>
    <w:rsid w:val="002A6917"/>
    <w:rsid w:val="002B1143"/>
    <w:rsid w:val="002B3074"/>
    <w:rsid w:val="002C08E3"/>
    <w:rsid w:val="002C5AC4"/>
    <w:rsid w:val="002C70EC"/>
    <w:rsid w:val="002D2C78"/>
    <w:rsid w:val="002D2D60"/>
    <w:rsid w:val="002D30FD"/>
    <w:rsid w:val="002D754F"/>
    <w:rsid w:val="002E171D"/>
    <w:rsid w:val="002E1779"/>
    <w:rsid w:val="002E1BFC"/>
    <w:rsid w:val="002E1E3B"/>
    <w:rsid w:val="002E423C"/>
    <w:rsid w:val="002F1323"/>
    <w:rsid w:val="002F22FB"/>
    <w:rsid w:val="002F4323"/>
    <w:rsid w:val="003023A8"/>
    <w:rsid w:val="00303374"/>
    <w:rsid w:val="0030751E"/>
    <w:rsid w:val="00307A96"/>
    <w:rsid w:val="0031011D"/>
    <w:rsid w:val="00310E41"/>
    <w:rsid w:val="0031104D"/>
    <w:rsid w:val="003124E5"/>
    <w:rsid w:val="00331B59"/>
    <w:rsid w:val="00342A40"/>
    <w:rsid w:val="00342FFA"/>
    <w:rsid w:val="00347796"/>
    <w:rsid w:val="00347F9A"/>
    <w:rsid w:val="0036418F"/>
    <w:rsid w:val="00364B8E"/>
    <w:rsid w:val="00370F02"/>
    <w:rsid w:val="003714EC"/>
    <w:rsid w:val="00372FD8"/>
    <w:rsid w:val="00373336"/>
    <w:rsid w:val="00381C86"/>
    <w:rsid w:val="003873FD"/>
    <w:rsid w:val="003930F1"/>
    <w:rsid w:val="003941DF"/>
    <w:rsid w:val="00394893"/>
    <w:rsid w:val="00397918"/>
    <w:rsid w:val="003A09CA"/>
    <w:rsid w:val="003A0B6E"/>
    <w:rsid w:val="003B3A21"/>
    <w:rsid w:val="003B4B8C"/>
    <w:rsid w:val="003B5187"/>
    <w:rsid w:val="003C37EA"/>
    <w:rsid w:val="003C530B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54BB"/>
    <w:rsid w:val="004112CC"/>
    <w:rsid w:val="00412EA9"/>
    <w:rsid w:val="00413F6F"/>
    <w:rsid w:val="004168CF"/>
    <w:rsid w:val="00423159"/>
    <w:rsid w:val="00424587"/>
    <w:rsid w:val="00433FD3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646"/>
    <w:rsid w:val="00475D62"/>
    <w:rsid w:val="00480D70"/>
    <w:rsid w:val="00481CC1"/>
    <w:rsid w:val="004868B2"/>
    <w:rsid w:val="0048718B"/>
    <w:rsid w:val="004914FB"/>
    <w:rsid w:val="00491787"/>
    <w:rsid w:val="00494B00"/>
    <w:rsid w:val="004A151D"/>
    <w:rsid w:val="004A33CC"/>
    <w:rsid w:val="004A33FC"/>
    <w:rsid w:val="004B21D4"/>
    <w:rsid w:val="004B5724"/>
    <w:rsid w:val="004B5FE8"/>
    <w:rsid w:val="004B6A14"/>
    <w:rsid w:val="004C0B60"/>
    <w:rsid w:val="004C12A4"/>
    <w:rsid w:val="004C337F"/>
    <w:rsid w:val="004C44A2"/>
    <w:rsid w:val="004C5CCB"/>
    <w:rsid w:val="004D2F3F"/>
    <w:rsid w:val="004D381D"/>
    <w:rsid w:val="004D5DFA"/>
    <w:rsid w:val="004E1E59"/>
    <w:rsid w:val="004E2703"/>
    <w:rsid w:val="004E56E5"/>
    <w:rsid w:val="004F1984"/>
    <w:rsid w:val="004F2579"/>
    <w:rsid w:val="004F3BE9"/>
    <w:rsid w:val="004F4AB3"/>
    <w:rsid w:val="004F4D5F"/>
    <w:rsid w:val="004F567D"/>
    <w:rsid w:val="005034C1"/>
    <w:rsid w:val="005079FE"/>
    <w:rsid w:val="00510C8A"/>
    <w:rsid w:val="005111FD"/>
    <w:rsid w:val="0051141E"/>
    <w:rsid w:val="00512CC5"/>
    <w:rsid w:val="00514B47"/>
    <w:rsid w:val="0051676E"/>
    <w:rsid w:val="005206D2"/>
    <w:rsid w:val="00534A57"/>
    <w:rsid w:val="00535010"/>
    <w:rsid w:val="00542CC6"/>
    <w:rsid w:val="005527C2"/>
    <w:rsid w:val="00555495"/>
    <w:rsid w:val="00556C91"/>
    <w:rsid w:val="00556EAD"/>
    <w:rsid w:val="00560942"/>
    <w:rsid w:val="00565437"/>
    <w:rsid w:val="00567689"/>
    <w:rsid w:val="00570300"/>
    <w:rsid w:val="005811A3"/>
    <w:rsid w:val="00581BE8"/>
    <w:rsid w:val="00581F80"/>
    <w:rsid w:val="00582BCC"/>
    <w:rsid w:val="005866FA"/>
    <w:rsid w:val="00594740"/>
    <w:rsid w:val="00596832"/>
    <w:rsid w:val="005A0D37"/>
    <w:rsid w:val="005A252F"/>
    <w:rsid w:val="005A5502"/>
    <w:rsid w:val="005A5534"/>
    <w:rsid w:val="005A61C3"/>
    <w:rsid w:val="005B095A"/>
    <w:rsid w:val="005B210F"/>
    <w:rsid w:val="005B281F"/>
    <w:rsid w:val="005B57CA"/>
    <w:rsid w:val="005B753B"/>
    <w:rsid w:val="005C0395"/>
    <w:rsid w:val="005C3B5A"/>
    <w:rsid w:val="005C4210"/>
    <w:rsid w:val="005D1D46"/>
    <w:rsid w:val="005D3A75"/>
    <w:rsid w:val="005D5D67"/>
    <w:rsid w:val="005D5F03"/>
    <w:rsid w:val="005E0FF7"/>
    <w:rsid w:val="005E4ADE"/>
    <w:rsid w:val="005E5A42"/>
    <w:rsid w:val="005F2F47"/>
    <w:rsid w:val="005F474A"/>
    <w:rsid w:val="00600BC0"/>
    <w:rsid w:val="00607DC6"/>
    <w:rsid w:val="006126EA"/>
    <w:rsid w:val="0061290A"/>
    <w:rsid w:val="00612BEB"/>
    <w:rsid w:val="006200DD"/>
    <w:rsid w:val="00621F07"/>
    <w:rsid w:val="0062416F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2722"/>
    <w:rsid w:val="00664D5C"/>
    <w:rsid w:val="00666A16"/>
    <w:rsid w:val="00671B26"/>
    <w:rsid w:val="00671D22"/>
    <w:rsid w:val="006735D0"/>
    <w:rsid w:val="00673E59"/>
    <w:rsid w:val="0067715D"/>
    <w:rsid w:val="006826ED"/>
    <w:rsid w:val="00683E8D"/>
    <w:rsid w:val="0068453B"/>
    <w:rsid w:val="00684FC7"/>
    <w:rsid w:val="0068534D"/>
    <w:rsid w:val="00690552"/>
    <w:rsid w:val="00693170"/>
    <w:rsid w:val="00693EEC"/>
    <w:rsid w:val="006947B5"/>
    <w:rsid w:val="00697743"/>
    <w:rsid w:val="006A59D3"/>
    <w:rsid w:val="006A6F62"/>
    <w:rsid w:val="006A7027"/>
    <w:rsid w:val="006A7CE3"/>
    <w:rsid w:val="006B3773"/>
    <w:rsid w:val="006B4D3F"/>
    <w:rsid w:val="006B68C0"/>
    <w:rsid w:val="006B7930"/>
    <w:rsid w:val="006D0F0C"/>
    <w:rsid w:val="006D2BC5"/>
    <w:rsid w:val="006D3925"/>
    <w:rsid w:val="006D44E1"/>
    <w:rsid w:val="006D5160"/>
    <w:rsid w:val="006E1038"/>
    <w:rsid w:val="006E1F65"/>
    <w:rsid w:val="006E2593"/>
    <w:rsid w:val="006E2B04"/>
    <w:rsid w:val="006E4142"/>
    <w:rsid w:val="006E5038"/>
    <w:rsid w:val="006E6D81"/>
    <w:rsid w:val="006F2227"/>
    <w:rsid w:val="00703946"/>
    <w:rsid w:val="00705B00"/>
    <w:rsid w:val="00715166"/>
    <w:rsid w:val="00715B1C"/>
    <w:rsid w:val="00715BF1"/>
    <w:rsid w:val="007239B4"/>
    <w:rsid w:val="0072771E"/>
    <w:rsid w:val="00730B6E"/>
    <w:rsid w:val="00731EBA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0206"/>
    <w:rsid w:val="00766E37"/>
    <w:rsid w:val="007724FC"/>
    <w:rsid w:val="00774A8B"/>
    <w:rsid w:val="00777367"/>
    <w:rsid w:val="00777615"/>
    <w:rsid w:val="0078299A"/>
    <w:rsid w:val="00783C60"/>
    <w:rsid w:val="00785AB9"/>
    <w:rsid w:val="007A1689"/>
    <w:rsid w:val="007B2ABE"/>
    <w:rsid w:val="007B4406"/>
    <w:rsid w:val="007B7F7C"/>
    <w:rsid w:val="007C05BC"/>
    <w:rsid w:val="007C39CF"/>
    <w:rsid w:val="007C481C"/>
    <w:rsid w:val="007C5A27"/>
    <w:rsid w:val="007C678C"/>
    <w:rsid w:val="007D21A1"/>
    <w:rsid w:val="007D5AC5"/>
    <w:rsid w:val="007E277E"/>
    <w:rsid w:val="007E507E"/>
    <w:rsid w:val="007F26F8"/>
    <w:rsid w:val="007F3595"/>
    <w:rsid w:val="007F50E6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24F18"/>
    <w:rsid w:val="008256D7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73310"/>
    <w:rsid w:val="0087575A"/>
    <w:rsid w:val="00875BDC"/>
    <w:rsid w:val="00880312"/>
    <w:rsid w:val="00884F11"/>
    <w:rsid w:val="00885E31"/>
    <w:rsid w:val="00887086"/>
    <w:rsid w:val="0088720A"/>
    <w:rsid w:val="00892353"/>
    <w:rsid w:val="00894C5D"/>
    <w:rsid w:val="00896ED3"/>
    <w:rsid w:val="008A4A39"/>
    <w:rsid w:val="008A695C"/>
    <w:rsid w:val="008B1B89"/>
    <w:rsid w:val="008B272B"/>
    <w:rsid w:val="008B2B12"/>
    <w:rsid w:val="008B30E4"/>
    <w:rsid w:val="008B7218"/>
    <w:rsid w:val="008B7C27"/>
    <w:rsid w:val="008C0EF2"/>
    <w:rsid w:val="008C12E1"/>
    <w:rsid w:val="008C2602"/>
    <w:rsid w:val="008D1CE0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16257"/>
    <w:rsid w:val="00920B16"/>
    <w:rsid w:val="0092328B"/>
    <w:rsid w:val="00923D31"/>
    <w:rsid w:val="009246D9"/>
    <w:rsid w:val="009313A2"/>
    <w:rsid w:val="00931EB7"/>
    <w:rsid w:val="00932933"/>
    <w:rsid w:val="00932ECD"/>
    <w:rsid w:val="00933ADE"/>
    <w:rsid w:val="00933E29"/>
    <w:rsid w:val="009347D5"/>
    <w:rsid w:val="009507CE"/>
    <w:rsid w:val="00952D96"/>
    <w:rsid w:val="00955C73"/>
    <w:rsid w:val="0096075C"/>
    <w:rsid w:val="009608C5"/>
    <w:rsid w:val="00962DE8"/>
    <w:rsid w:val="0096412D"/>
    <w:rsid w:val="009711CF"/>
    <w:rsid w:val="009714DE"/>
    <w:rsid w:val="009774EA"/>
    <w:rsid w:val="00990FFF"/>
    <w:rsid w:val="00991642"/>
    <w:rsid w:val="00991CE2"/>
    <w:rsid w:val="009973F1"/>
    <w:rsid w:val="009A3F34"/>
    <w:rsid w:val="009A4858"/>
    <w:rsid w:val="009A634C"/>
    <w:rsid w:val="009B03E2"/>
    <w:rsid w:val="009B0E33"/>
    <w:rsid w:val="009B4F49"/>
    <w:rsid w:val="009B6C15"/>
    <w:rsid w:val="009B6E1E"/>
    <w:rsid w:val="009C1276"/>
    <w:rsid w:val="009C1791"/>
    <w:rsid w:val="009C2B5F"/>
    <w:rsid w:val="009C70BB"/>
    <w:rsid w:val="009D483F"/>
    <w:rsid w:val="009D6317"/>
    <w:rsid w:val="009D7816"/>
    <w:rsid w:val="009E0604"/>
    <w:rsid w:val="009E0D9C"/>
    <w:rsid w:val="009E2AAB"/>
    <w:rsid w:val="009E40B6"/>
    <w:rsid w:val="009E576E"/>
    <w:rsid w:val="009F017C"/>
    <w:rsid w:val="009F2D60"/>
    <w:rsid w:val="009F6460"/>
    <w:rsid w:val="00A02A59"/>
    <w:rsid w:val="00A11F5E"/>
    <w:rsid w:val="00A164BC"/>
    <w:rsid w:val="00A21575"/>
    <w:rsid w:val="00A264A7"/>
    <w:rsid w:val="00A2769E"/>
    <w:rsid w:val="00A30407"/>
    <w:rsid w:val="00A33849"/>
    <w:rsid w:val="00A36431"/>
    <w:rsid w:val="00A37EE5"/>
    <w:rsid w:val="00A42324"/>
    <w:rsid w:val="00A51DDF"/>
    <w:rsid w:val="00A52EA0"/>
    <w:rsid w:val="00A55144"/>
    <w:rsid w:val="00A55B40"/>
    <w:rsid w:val="00A561EA"/>
    <w:rsid w:val="00A57224"/>
    <w:rsid w:val="00A62253"/>
    <w:rsid w:val="00A66F94"/>
    <w:rsid w:val="00A72749"/>
    <w:rsid w:val="00A82B60"/>
    <w:rsid w:val="00A93FF2"/>
    <w:rsid w:val="00AA22AE"/>
    <w:rsid w:val="00AB1355"/>
    <w:rsid w:val="00AB4B57"/>
    <w:rsid w:val="00AB7979"/>
    <w:rsid w:val="00AC46FA"/>
    <w:rsid w:val="00AC6334"/>
    <w:rsid w:val="00AD2D04"/>
    <w:rsid w:val="00AD5F50"/>
    <w:rsid w:val="00AE1AE5"/>
    <w:rsid w:val="00AE209F"/>
    <w:rsid w:val="00AE36B9"/>
    <w:rsid w:val="00AE526A"/>
    <w:rsid w:val="00AE7C11"/>
    <w:rsid w:val="00AF538A"/>
    <w:rsid w:val="00B11901"/>
    <w:rsid w:val="00B11C4C"/>
    <w:rsid w:val="00B20168"/>
    <w:rsid w:val="00B24BB0"/>
    <w:rsid w:val="00B2578E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62CB9"/>
    <w:rsid w:val="00B71BEF"/>
    <w:rsid w:val="00B74BB9"/>
    <w:rsid w:val="00B8168F"/>
    <w:rsid w:val="00B83061"/>
    <w:rsid w:val="00B83620"/>
    <w:rsid w:val="00B84F76"/>
    <w:rsid w:val="00B93CA1"/>
    <w:rsid w:val="00B97289"/>
    <w:rsid w:val="00B97F62"/>
    <w:rsid w:val="00BA4DD4"/>
    <w:rsid w:val="00BA77D8"/>
    <w:rsid w:val="00BC2B60"/>
    <w:rsid w:val="00BD0F5B"/>
    <w:rsid w:val="00BD1B91"/>
    <w:rsid w:val="00BD321E"/>
    <w:rsid w:val="00BD6671"/>
    <w:rsid w:val="00BE1C01"/>
    <w:rsid w:val="00BE2BD9"/>
    <w:rsid w:val="00BE5E8B"/>
    <w:rsid w:val="00BE6A0E"/>
    <w:rsid w:val="00BF1067"/>
    <w:rsid w:val="00C06A7C"/>
    <w:rsid w:val="00C16F1D"/>
    <w:rsid w:val="00C2338E"/>
    <w:rsid w:val="00C31A60"/>
    <w:rsid w:val="00C31E19"/>
    <w:rsid w:val="00C35319"/>
    <w:rsid w:val="00C40BEE"/>
    <w:rsid w:val="00C42AB3"/>
    <w:rsid w:val="00C45B44"/>
    <w:rsid w:val="00C46BD7"/>
    <w:rsid w:val="00C47907"/>
    <w:rsid w:val="00C54BDC"/>
    <w:rsid w:val="00C63314"/>
    <w:rsid w:val="00C6338A"/>
    <w:rsid w:val="00C63D89"/>
    <w:rsid w:val="00C645F1"/>
    <w:rsid w:val="00C65B6E"/>
    <w:rsid w:val="00C65C9D"/>
    <w:rsid w:val="00C67E9C"/>
    <w:rsid w:val="00C73933"/>
    <w:rsid w:val="00C73E74"/>
    <w:rsid w:val="00C7421B"/>
    <w:rsid w:val="00C76423"/>
    <w:rsid w:val="00C84197"/>
    <w:rsid w:val="00C865D7"/>
    <w:rsid w:val="00C94E58"/>
    <w:rsid w:val="00C97BE6"/>
    <w:rsid w:val="00CA505A"/>
    <w:rsid w:val="00CB14F1"/>
    <w:rsid w:val="00CB53A1"/>
    <w:rsid w:val="00CB79A1"/>
    <w:rsid w:val="00CB7F4F"/>
    <w:rsid w:val="00CC1275"/>
    <w:rsid w:val="00CC170C"/>
    <w:rsid w:val="00CC2635"/>
    <w:rsid w:val="00CC79BD"/>
    <w:rsid w:val="00CD2C7C"/>
    <w:rsid w:val="00CD353A"/>
    <w:rsid w:val="00CE34B0"/>
    <w:rsid w:val="00CE6603"/>
    <w:rsid w:val="00CE7405"/>
    <w:rsid w:val="00CF05F7"/>
    <w:rsid w:val="00CF2A0B"/>
    <w:rsid w:val="00CF419A"/>
    <w:rsid w:val="00CF434C"/>
    <w:rsid w:val="00CF6365"/>
    <w:rsid w:val="00D03BB1"/>
    <w:rsid w:val="00D072EC"/>
    <w:rsid w:val="00D10BD6"/>
    <w:rsid w:val="00D12442"/>
    <w:rsid w:val="00D152ED"/>
    <w:rsid w:val="00D206A0"/>
    <w:rsid w:val="00D26151"/>
    <w:rsid w:val="00D331C4"/>
    <w:rsid w:val="00D40D21"/>
    <w:rsid w:val="00D4420D"/>
    <w:rsid w:val="00D503B9"/>
    <w:rsid w:val="00D64F6E"/>
    <w:rsid w:val="00D67250"/>
    <w:rsid w:val="00D731E8"/>
    <w:rsid w:val="00D74545"/>
    <w:rsid w:val="00D77176"/>
    <w:rsid w:val="00D773B9"/>
    <w:rsid w:val="00D80F5A"/>
    <w:rsid w:val="00D91B3A"/>
    <w:rsid w:val="00D9213B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5E8"/>
    <w:rsid w:val="00DE3E7C"/>
    <w:rsid w:val="00DE4BC2"/>
    <w:rsid w:val="00DE7858"/>
    <w:rsid w:val="00DF5C9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22450"/>
    <w:rsid w:val="00E22504"/>
    <w:rsid w:val="00E23B03"/>
    <w:rsid w:val="00E32D86"/>
    <w:rsid w:val="00E33EE6"/>
    <w:rsid w:val="00E515AF"/>
    <w:rsid w:val="00E53C1A"/>
    <w:rsid w:val="00E55689"/>
    <w:rsid w:val="00E559FF"/>
    <w:rsid w:val="00E606C0"/>
    <w:rsid w:val="00E60C14"/>
    <w:rsid w:val="00E631E1"/>
    <w:rsid w:val="00E714FF"/>
    <w:rsid w:val="00E83698"/>
    <w:rsid w:val="00E84A40"/>
    <w:rsid w:val="00E84CE3"/>
    <w:rsid w:val="00E971D5"/>
    <w:rsid w:val="00EA0573"/>
    <w:rsid w:val="00EB267C"/>
    <w:rsid w:val="00EB4FB0"/>
    <w:rsid w:val="00EC0D6E"/>
    <w:rsid w:val="00EC52E3"/>
    <w:rsid w:val="00EC64EA"/>
    <w:rsid w:val="00EC66DD"/>
    <w:rsid w:val="00ED536D"/>
    <w:rsid w:val="00EF02DA"/>
    <w:rsid w:val="00EF065F"/>
    <w:rsid w:val="00EF4167"/>
    <w:rsid w:val="00F0096A"/>
    <w:rsid w:val="00F01FDA"/>
    <w:rsid w:val="00F12AA4"/>
    <w:rsid w:val="00F12E4E"/>
    <w:rsid w:val="00F17522"/>
    <w:rsid w:val="00F20A53"/>
    <w:rsid w:val="00F21622"/>
    <w:rsid w:val="00F258F8"/>
    <w:rsid w:val="00F263D5"/>
    <w:rsid w:val="00F35A0A"/>
    <w:rsid w:val="00F424D0"/>
    <w:rsid w:val="00F5133A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87471"/>
    <w:rsid w:val="00F91152"/>
    <w:rsid w:val="00F91D75"/>
    <w:rsid w:val="00F931C6"/>
    <w:rsid w:val="00F954CB"/>
    <w:rsid w:val="00F97BC8"/>
    <w:rsid w:val="00FA53EA"/>
    <w:rsid w:val="00FB3B33"/>
    <w:rsid w:val="00FC68B2"/>
    <w:rsid w:val="00FC70F1"/>
    <w:rsid w:val="00FD097A"/>
    <w:rsid w:val="00FD255E"/>
    <w:rsid w:val="00FD2EF7"/>
    <w:rsid w:val="00FE04E6"/>
    <w:rsid w:val="00FE2C87"/>
    <w:rsid w:val="00FE45E0"/>
    <w:rsid w:val="00FE5B1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FC7CA"/>
  <w15:docId w15:val="{B8F85E80-E0D1-4E85-AA59-6124E328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  <w:style w:type="character" w:styleId="PageNumber">
    <w:name w:val="page number"/>
    <w:basedOn w:val="DefaultParagraphFont"/>
    <w:semiHidden/>
    <w:unhideWhenUsed/>
    <w:rsid w:val="0018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2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79E9C-A113-4754-95FA-3A03FA28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649</Words>
  <Characters>3701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gtz</dc:creator>
  <cp:keywords/>
  <dc:description/>
  <cp:lastModifiedBy>Mohammed, Lina GIZ IQ</cp:lastModifiedBy>
  <cp:revision>5</cp:revision>
  <cp:lastPrinted>2019-04-08T06:28:00Z</cp:lastPrinted>
  <dcterms:created xsi:type="dcterms:W3CDTF">2023-07-09T06:43:00Z</dcterms:created>
  <dcterms:modified xsi:type="dcterms:W3CDTF">2023-07-09T07:04:00Z</dcterms:modified>
</cp:coreProperties>
</file>