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FB735F" w:rsidR="009C4D1C" w:rsidP="009C4D1C" w:rsidRDefault="009C4D1C" w14:paraId="08FFD906" w14:textId="77777777">
      <w:pPr>
        <w:pStyle w:val="Heading1"/>
        <w:spacing w:before="80"/>
        <w:ind w:left="0" w:firstLine="0"/>
        <w:rPr>
          <w:rFonts w:ascii="Barlow Condensed Light" w:hAnsi="Barlow Condensed Light"/>
        </w:rPr>
      </w:pPr>
      <w:r w:rsidRPr="00FB735F">
        <w:rPr>
          <w:rFonts w:ascii="Barlow Condensed Light" w:hAnsi="Barlow Condensed Light"/>
        </w:rPr>
        <w:t>ANNEX I</w:t>
      </w:r>
    </w:p>
    <w:p w:rsidRPr="00FB735F" w:rsidR="009C4D1C" w:rsidP="009C4D1C" w:rsidRDefault="009C4D1C" w14:paraId="5A355DB8" w14:textId="77777777">
      <w:pPr>
        <w:spacing w:before="44"/>
        <w:ind w:left="200"/>
        <w:rPr>
          <w:rFonts w:ascii="Barlow Condensed Light" w:hAnsi="Barlow Condensed Light"/>
          <w:b/>
          <w:sz w:val="24"/>
          <w:szCs w:val="24"/>
        </w:rPr>
      </w:pPr>
      <w:r w:rsidRPr="00FB735F">
        <w:rPr>
          <w:rFonts w:ascii="Barlow Condensed Light" w:hAnsi="Barlow Condensed Light"/>
          <w:b/>
          <w:sz w:val="24"/>
          <w:szCs w:val="24"/>
        </w:rPr>
        <w:t>Format of Proposal</w:t>
      </w:r>
    </w:p>
    <w:p w:rsidRPr="004B32F1" w:rsidR="009C4D1C" w:rsidP="004B32F1" w:rsidRDefault="009C4D1C" w14:paraId="02C4D70F" w14:textId="1279F0DA">
      <w:pPr>
        <w:pStyle w:val="BodyText"/>
        <w:spacing w:before="1"/>
        <w:rPr>
          <w:rFonts w:ascii="Barlow Condensed Light" w:hAnsi="Barlow Condensed Light"/>
          <w:b/>
        </w:rPr>
      </w:pPr>
      <w:r w:rsidRPr="00FB735F">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06065748" wp14:editId="3C4F26CB">
                <wp:simplePos x="0" y="0"/>
                <wp:positionH relativeFrom="page">
                  <wp:posOffset>930275</wp:posOffset>
                </wp:positionH>
                <wp:positionV relativeFrom="paragraph">
                  <wp:posOffset>186055</wp:posOffset>
                </wp:positionV>
                <wp:extent cx="5715000" cy="0"/>
                <wp:effectExtent l="15875" t="8890" r="12700" b="1016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95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4"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02pt" from="73.25pt,14.65pt" to="523.25pt,14.65pt" w14:anchorId="1A110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NOwAEAAGoDAAAOAAAAZHJzL2Uyb0RvYy54bWysU02P0zAQvSPxHyzfadJqu0DUdA9dlkuB&#10;Srv8gKntJBa2x7LdJv33jN0PFrghcrBmPDPPb95MVg+TNeyoQtToWj6f1ZwpJ1Bq17f8+8vTuw+c&#10;xQROgkGnWn5SkT+s375Zjb5RCxzQSBUYgbjYjL7lQ0q+qaooBmUhztArR8EOg4VEbugrGWAkdGuq&#10;RV3fVyMG6QMKFSPdPp6DfF3wu06J9K3rokrMtJy4pXKGcu7zWa1X0PQB/KDFhQb8AwsL2tGjN6hH&#10;SMAOQf8FZbUIGLFLM4G2wq7TQpUeqJt5/Uc3zwN4VXohcaK/yRT/H6z4etwFpmXL7zlzYGlEW+0U&#10;u8vKjD42lLBxu5B7E5N79lsUPyJzuBnA9aowfDl5Kpvniuq3kuxET/j78QtKyoFDwiLT1AWbIUkA&#10;NpVpnG7TUFNigi6X7+fLuqahiWusguZa6ENMnxValo2WG+JcgOG4jSkTgeaakt9x+KSNKcM2jo3E&#10;dvFxeVcqIhotczTnxdDvNyawI+R9KV9piyKv0wIenCxogwL56WIn0OZs0+vGXdTIApyl3KM87cJV&#10;JRpooXlZvrwxr/1S/esXWf8EAAD//wMAUEsDBBQABgAIAAAAIQAfbj/r3AAAAAoBAAAPAAAAZHJz&#10;L2Rvd25yZXYueG1sTI/BTsMwEETvSPyDtUi9UYdQDIQ4FaKq1BMVJRJXN16SqPY6ip024etx4QDH&#10;mX2ancmXozXsiL1vHUm4mSfAkCqnW6ollO/r6wdgPijSyjhCCRN6WBaXF7nKtDvRGx53oWYxhHym&#10;JDQhdBnnvmrQKj93HVK8fbreqhBlX3Pdq1MMt4anSSK4VS3FD43q8KXB6rAbrITN1zClZWteK/q4&#10;F9tpU4qVOEg5uxqfn4AFHMMfDOf6sToUsdPeDaQ9M1EvxF1EJaSPt8DOQPLj7H8dXuT8/4TiGwAA&#10;//8DAFBLAQItABQABgAIAAAAIQC2gziS/gAAAOEBAAATAAAAAAAAAAAAAAAAAAAAAABbQ29udGVu&#10;dF9UeXBlc10ueG1sUEsBAi0AFAAGAAgAAAAhADj9If/WAAAAlAEAAAsAAAAAAAAAAAAAAAAALwEA&#10;AF9yZWxzLy5yZWxzUEsBAi0AFAAGAAgAAAAhAAOPU07AAQAAagMAAA4AAAAAAAAAAAAAAAAALgIA&#10;AGRycy9lMm9Eb2MueG1sUEsBAi0AFAAGAAgAAAAhAB9uP+vcAAAACgEAAA8AAAAAAAAAAAAAAAAA&#10;GgQAAGRycy9kb3ducmV2LnhtbFBLBQYAAAAABAAEAPMAAAAjBQAAAAA=&#10;">
                <w10:wrap type="topAndBottom" anchorx="page"/>
              </v:line>
            </w:pict>
          </mc:Fallback>
        </mc:AlternateContent>
      </w:r>
      <w:r w:rsidR="004B32F1">
        <w:rPr>
          <w:rFonts w:ascii="Barlow Condensed Light" w:hAnsi="Barlow Condensed Light"/>
          <w:b/>
        </w:rPr>
        <w:t xml:space="preserve">  </w:t>
      </w:r>
      <w:r w:rsidRPr="00FB735F">
        <w:rPr>
          <w:rFonts w:ascii="Barlow Condensed Light" w:hAnsi="Barlow Condensed Light"/>
        </w:rPr>
        <w:t>You are encouraged to follow this format.</w:t>
      </w:r>
    </w:p>
    <w:p w:rsidRPr="00FB735F" w:rsidR="009C4D1C" w:rsidP="009C4D1C" w:rsidRDefault="009C4D1C" w14:paraId="547B1C76" w14:textId="77777777">
      <w:pPr>
        <w:pStyle w:val="BodyText"/>
        <w:spacing w:before="10"/>
        <w:rPr>
          <w:rFonts w:ascii="Barlow Condensed Light" w:hAnsi="Barlow Condensed Light"/>
        </w:rPr>
      </w:pPr>
    </w:p>
    <w:tbl>
      <w:tblPr>
        <w:tblW w:w="0" w:type="auto"/>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15"/>
        <w:gridCol w:w="4615"/>
      </w:tblGrid>
      <w:tr w:rsidRPr="00FB735F" w:rsidR="009C4D1C" w:rsidTr="00C2380E" w14:paraId="3913E8DD" w14:textId="77777777">
        <w:trPr>
          <w:trHeight w:val="268"/>
        </w:trPr>
        <w:tc>
          <w:tcPr>
            <w:tcW w:w="4615" w:type="dxa"/>
          </w:tcPr>
          <w:p w:rsidRPr="00FB735F" w:rsidR="009C4D1C" w:rsidP="00C2380E" w:rsidRDefault="009C4D1C" w14:paraId="11FFB5B0" w14:textId="77777777">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Name of Proposing Organization:</w:t>
            </w:r>
          </w:p>
        </w:tc>
        <w:tc>
          <w:tcPr>
            <w:tcW w:w="4615" w:type="dxa"/>
          </w:tcPr>
          <w:p w:rsidRPr="00FB735F" w:rsidR="009C4D1C" w:rsidP="00C2380E" w:rsidRDefault="009C4D1C" w14:paraId="19E9CAC0" w14:textId="77777777">
            <w:pPr>
              <w:pStyle w:val="TableParagraph"/>
              <w:rPr>
                <w:rFonts w:ascii="Barlow Condensed Light" w:hAnsi="Barlow Condensed Light"/>
                <w:sz w:val="24"/>
                <w:szCs w:val="24"/>
              </w:rPr>
            </w:pPr>
          </w:p>
        </w:tc>
      </w:tr>
      <w:tr w:rsidRPr="00FB735F" w:rsidR="009C4D1C" w:rsidTr="00C2380E" w14:paraId="37E4D8A3" w14:textId="77777777">
        <w:trPr>
          <w:trHeight w:val="269"/>
        </w:trPr>
        <w:tc>
          <w:tcPr>
            <w:tcW w:w="4615" w:type="dxa"/>
          </w:tcPr>
          <w:p w:rsidRPr="00FB735F" w:rsidR="009C4D1C" w:rsidP="00C2380E" w:rsidRDefault="009C4D1C" w14:paraId="4BD93A34" w14:textId="77777777">
            <w:pPr>
              <w:pStyle w:val="TableParagraph"/>
              <w:spacing w:before="1" w:line="248" w:lineRule="exact"/>
              <w:ind w:left="107"/>
              <w:rPr>
                <w:rFonts w:ascii="Barlow Condensed Light" w:hAnsi="Barlow Condensed Light"/>
                <w:sz w:val="24"/>
                <w:szCs w:val="24"/>
              </w:rPr>
            </w:pPr>
            <w:r w:rsidRPr="00FB735F">
              <w:rPr>
                <w:rFonts w:ascii="Barlow Condensed Light" w:hAnsi="Barlow Condensed Light"/>
                <w:sz w:val="24"/>
                <w:szCs w:val="24"/>
              </w:rPr>
              <w:t>Name of Contact Person for this Proposal:</w:t>
            </w:r>
          </w:p>
        </w:tc>
        <w:tc>
          <w:tcPr>
            <w:tcW w:w="4615" w:type="dxa"/>
          </w:tcPr>
          <w:p w:rsidRPr="00FB735F" w:rsidR="009C4D1C" w:rsidP="00C2380E" w:rsidRDefault="009C4D1C" w14:paraId="679AC783" w14:textId="77777777">
            <w:pPr>
              <w:pStyle w:val="TableParagraph"/>
              <w:rPr>
                <w:rFonts w:ascii="Barlow Condensed Light" w:hAnsi="Barlow Condensed Light"/>
                <w:sz w:val="24"/>
                <w:szCs w:val="24"/>
              </w:rPr>
            </w:pPr>
          </w:p>
        </w:tc>
      </w:tr>
      <w:tr w:rsidRPr="00FB735F" w:rsidR="009C4D1C" w:rsidTr="00C2380E" w14:paraId="7EC52D04" w14:textId="77777777">
        <w:trPr>
          <w:trHeight w:val="268"/>
        </w:trPr>
        <w:tc>
          <w:tcPr>
            <w:tcW w:w="4615" w:type="dxa"/>
          </w:tcPr>
          <w:p w:rsidRPr="00FB735F" w:rsidR="009C4D1C" w:rsidP="00C2380E" w:rsidRDefault="009C4D1C" w14:paraId="6157BC34" w14:textId="77777777">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Address:</w:t>
            </w:r>
          </w:p>
        </w:tc>
        <w:tc>
          <w:tcPr>
            <w:tcW w:w="4615" w:type="dxa"/>
          </w:tcPr>
          <w:p w:rsidRPr="00FB735F" w:rsidR="009C4D1C" w:rsidP="00C2380E" w:rsidRDefault="009C4D1C" w14:paraId="7DDC12AB" w14:textId="77777777">
            <w:pPr>
              <w:pStyle w:val="TableParagraph"/>
              <w:rPr>
                <w:rFonts w:ascii="Barlow Condensed Light" w:hAnsi="Barlow Condensed Light"/>
                <w:sz w:val="24"/>
                <w:szCs w:val="24"/>
              </w:rPr>
            </w:pPr>
          </w:p>
        </w:tc>
      </w:tr>
      <w:tr w:rsidRPr="00FB735F" w:rsidR="009C4D1C" w:rsidTr="00C2380E" w14:paraId="0485785C" w14:textId="77777777">
        <w:trPr>
          <w:trHeight w:val="268"/>
        </w:trPr>
        <w:tc>
          <w:tcPr>
            <w:tcW w:w="4615" w:type="dxa"/>
          </w:tcPr>
          <w:p w:rsidRPr="00FB735F" w:rsidR="009C4D1C" w:rsidP="00C2380E" w:rsidRDefault="009C4D1C" w14:paraId="6D5CFF3E" w14:textId="77777777">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Phone:</w:t>
            </w:r>
          </w:p>
        </w:tc>
        <w:tc>
          <w:tcPr>
            <w:tcW w:w="4615" w:type="dxa"/>
          </w:tcPr>
          <w:p w:rsidRPr="00FB735F" w:rsidR="009C4D1C" w:rsidP="00C2380E" w:rsidRDefault="009C4D1C" w14:paraId="23B8D30E" w14:textId="77777777">
            <w:pPr>
              <w:pStyle w:val="TableParagraph"/>
              <w:rPr>
                <w:rFonts w:ascii="Barlow Condensed Light" w:hAnsi="Barlow Condensed Light"/>
                <w:sz w:val="24"/>
                <w:szCs w:val="24"/>
              </w:rPr>
            </w:pPr>
          </w:p>
        </w:tc>
      </w:tr>
      <w:tr w:rsidRPr="00FB735F" w:rsidR="009C4D1C" w:rsidTr="00C2380E" w14:paraId="01D50A65" w14:textId="77777777">
        <w:trPr>
          <w:trHeight w:val="268"/>
        </w:trPr>
        <w:tc>
          <w:tcPr>
            <w:tcW w:w="4615" w:type="dxa"/>
          </w:tcPr>
          <w:p w:rsidRPr="00FB735F" w:rsidR="009C4D1C" w:rsidP="00C2380E" w:rsidRDefault="009C4D1C" w14:paraId="0F6724B6" w14:textId="77777777">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E</w:t>
            </w:r>
            <w:r w:rsidRPr="00FB735F">
              <w:rPr>
                <w:rFonts w:ascii="Times New Roman" w:hAnsi="Times New Roman" w:cs="Times New Roman"/>
                <w:sz w:val="24"/>
                <w:szCs w:val="24"/>
              </w:rPr>
              <w:t>‐</w:t>
            </w:r>
            <w:r w:rsidRPr="00FB735F">
              <w:rPr>
                <w:rFonts w:ascii="Barlow Condensed Light" w:hAnsi="Barlow Condensed Light"/>
                <w:sz w:val="24"/>
                <w:szCs w:val="24"/>
              </w:rPr>
              <w:t>mail:</w:t>
            </w:r>
          </w:p>
        </w:tc>
        <w:tc>
          <w:tcPr>
            <w:tcW w:w="4615" w:type="dxa"/>
          </w:tcPr>
          <w:p w:rsidRPr="00FB735F" w:rsidR="009C4D1C" w:rsidP="00C2380E" w:rsidRDefault="009C4D1C" w14:paraId="02F811F1" w14:textId="77777777">
            <w:pPr>
              <w:pStyle w:val="TableParagraph"/>
              <w:rPr>
                <w:rFonts w:ascii="Barlow Condensed Light" w:hAnsi="Barlow Condensed Light"/>
                <w:sz w:val="24"/>
                <w:szCs w:val="24"/>
              </w:rPr>
            </w:pPr>
          </w:p>
        </w:tc>
      </w:tr>
    </w:tbl>
    <w:p w:rsidRPr="00FB735F" w:rsidR="009C4D1C" w:rsidP="009C4D1C" w:rsidRDefault="009C4D1C" w14:paraId="64FC6EE0" w14:textId="77777777">
      <w:pPr>
        <w:pStyle w:val="BodyText"/>
        <w:spacing w:before="11"/>
        <w:rPr>
          <w:rFonts w:ascii="Barlow Condensed Light" w:hAnsi="Barlow Condensed Light"/>
        </w:rPr>
      </w:pPr>
    </w:p>
    <w:p w:rsidRPr="004B32F1" w:rsidR="009C4D1C" w:rsidP="008A7ED7" w:rsidRDefault="009C4D1C" w14:paraId="3B035F23" w14:textId="5D67EF2B">
      <w:pPr>
        <w:pStyle w:val="Heading2"/>
        <w:ind w:left="100" w:firstLine="0"/>
        <w:rPr>
          <w:rFonts w:ascii="Barlow Condensed Light" w:hAnsi="Barlow Condensed Light"/>
        </w:rPr>
      </w:pPr>
      <w:r w:rsidRPr="00FB735F">
        <w:rPr>
          <w:rFonts w:ascii="Barlow Condensed Light" w:hAnsi="Barlow Condensed Light"/>
        </w:rPr>
        <w:t xml:space="preserve">Section A: </w:t>
      </w:r>
      <w:r w:rsidR="008A7ED7">
        <w:rPr>
          <w:rFonts w:ascii="Barlow Condensed Light" w:hAnsi="Barlow Condensed Light"/>
        </w:rPr>
        <w:t>Technical Proposal</w:t>
      </w:r>
    </w:p>
    <w:p w:rsidRPr="006F1544" w:rsidR="006F1544" w:rsidP="006F1544" w:rsidRDefault="006F1544" w14:paraId="7847B681" w14:textId="77777777">
      <w:pPr>
        <w:pStyle w:val="BodyText"/>
        <w:spacing w:before="2"/>
        <w:rPr>
          <w:rFonts w:ascii="Barlow Condensed Light" w:hAnsi="Barlow Condensed Light"/>
        </w:rPr>
      </w:pPr>
    </w:p>
    <w:tbl>
      <w:tblPr>
        <w:tblStyle w:val="TableGrid"/>
        <w:tblW w:w="8187" w:type="dxa"/>
        <w:jc w:val="center"/>
        <w:tblLayout w:type="fixed"/>
        <w:tblLook w:val="04A0" w:firstRow="1" w:lastRow="0" w:firstColumn="1" w:lastColumn="0" w:noHBand="0" w:noVBand="1"/>
      </w:tblPr>
      <w:tblGrid>
        <w:gridCol w:w="8187"/>
      </w:tblGrid>
      <w:tr w:rsidRPr="00FA3571" w:rsidR="000666F0" w:rsidTr="45DBAA58" w14:paraId="1CA8A25D" w14:textId="77777777">
        <w:trPr>
          <w:trHeight w:val="358"/>
        </w:trPr>
        <w:tc>
          <w:tcPr>
            <w:tcW w:w="8187" w:type="dxa"/>
            <w:tcMar/>
          </w:tcPr>
          <w:p w:rsidRPr="000D702B" w:rsidR="000666F0" w:rsidP="002D27CB" w:rsidRDefault="000666F0" w14:paraId="25F8A8F7" w14:textId="77777777">
            <w:pPr>
              <w:pStyle w:val="BodyText"/>
              <w:rPr>
                <w:rFonts w:ascii="Barlow Condensed" w:hAnsi="Barlow Condensed"/>
                <w:b/>
                <w:bCs/>
                <w:iCs/>
                <w:highlight w:val="yellow"/>
                <w:lang w:val="en-GB"/>
              </w:rPr>
            </w:pPr>
            <w:r w:rsidRPr="000D702B">
              <w:rPr>
                <w:rFonts w:ascii="Barlow Condensed" w:hAnsi="Barlow Condensed"/>
                <w:b/>
                <w:bCs/>
                <w:lang w:val="en-GB"/>
              </w:rPr>
              <w:t>Criteria</w:t>
            </w:r>
          </w:p>
        </w:tc>
      </w:tr>
      <w:tr w:rsidRPr="00FA3571" w:rsidR="000666F0" w:rsidTr="45DBAA58" w14:paraId="5F1C1671" w14:textId="77777777">
        <w:trPr>
          <w:trHeight w:val="358"/>
        </w:trPr>
        <w:tc>
          <w:tcPr>
            <w:tcW w:w="8187" w:type="dxa"/>
            <w:tcMar/>
          </w:tcPr>
          <w:p w:rsidRPr="000D702B" w:rsidR="000666F0" w:rsidP="002D27CB" w:rsidRDefault="000666F0" w14:paraId="0C698E6C" w14:textId="77777777">
            <w:pPr>
              <w:pStyle w:val="BodyText"/>
              <w:rPr>
                <w:rFonts w:ascii="Barlow Condensed" w:hAnsi="Barlow Condensed"/>
              </w:rPr>
            </w:pPr>
            <w:r w:rsidRPr="000D702B">
              <w:rPr>
                <w:rFonts w:ascii="Barlow Condensed" w:hAnsi="Barlow Condensed"/>
                <w:b/>
                <w:bCs/>
              </w:rPr>
              <w:t>Business Registration</w:t>
            </w:r>
            <w:r>
              <w:rPr>
                <w:rFonts w:ascii="Barlow Condensed" w:hAnsi="Barlow Condensed"/>
              </w:rPr>
              <w:t xml:space="preserve">, </w:t>
            </w:r>
            <w:r w:rsidRPr="000D702B">
              <w:rPr>
                <w:rFonts w:ascii="Barlow Condensed" w:hAnsi="Barlow Condensed"/>
              </w:rPr>
              <w:t>by central Iraqi government</w:t>
            </w:r>
            <w:r>
              <w:rPr>
                <w:rFonts w:ascii="Barlow Condensed" w:hAnsi="Barlow Condensed"/>
              </w:rPr>
              <w:t xml:space="preserve"> or KRG</w:t>
            </w:r>
            <w:r w:rsidRPr="000D702B">
              <w:rPr>
                <w:rFonts w:ascii="Barlow Condensed" w:hAnsi="Barlow Condensed"/>
              </w:rPr>
              <w:t>.</w:t>
            </w:r>
          </w:p>
        </w:tc>
      </w:tr>
      <w:tr w:rsidRPr="00FA3571" w:rsidR="000666F0" w:rsidTr="45DBAA58" w14:paraId="3D05F99B" w14:textId="77777777">
        <w:trPr>
          <w:trHeight w:val="358"/>
        </w:trPr>
        <w:tc>
          <w:tcPr>
            <w:tcW w:w="8187" w:type="dxa"/>
            <w:tcMar/>
          </w:tcPr>
          <w:p w:rsidRPr="000D702B" w:rsidR="000666F0" w:rsidP="002D27CB" w:rsidRDefault="000666F0" w14:paraId="5395C457" w14:textId="77777777">
            <w:pPr>
              <w:pStyle w:val="BodyText"/>
              <w:rPr>
                <w:rFonts w:ascii="Barlow Condensed" w:hAnsi="Barlow Condensed"/>
                <w:iCs/>
                <w:lang w:val="en-GB"/>
              </w:rPr>
            </w:pPr>
            <w:r w:rsidRPr="00FD6481">
              <w:rPr>
                <w:rFonts w:ascii="Barlow Condensed" w:hAnsi="Barlow Condensed"/>
                <w:b/>
                <w:bCs/>
                <w:color w:val="000000" w:themeColor="text1"/>
              </w:rPr>
              <w:t>Valid tax license</w:t>
            </w:r>
            <w:r>
              <w:rPr>
                <w:rFonts w:ascii="Barlow Condensed" w:hAnsi="Barlow Condensed"/>
                <w:color w:val="000000" w:themeColor="text1"/>
              </w:rPr>
              <w:t>,</w:t>
            </w:r>
            <w:r w:rsidRPr="000D702B">
              <w:rPr>
                <w:rFonts w:ascii="Barlow Condensed" w:hAnsi="Barlow Condensed"/>
                <w:color w:val="000000" w:themeColor="text1"/>
              </w:rPr>
              <w:t xml:space="preserve"> for the type of services required, issued by the relevant Government Authorities</w:t>
            </w:r>
          </w:p>
        </w:tc>
      </w:tr>
      <w:tr w:rsidRPr="00FA3571" w:rsidR="000666F0" w:rsidTr="45DBAA58" w14:paraId="3277A344" w14:textId="77777777">
        <w:trPr>
          <w:trHeight w:val="188"/>
        </w:trPr>
        <w:tc>
          <w:tcPr>
            <w:tcW w:w="8187" w:type="dxa"/>
            <w:tcMar/>
          </w:tcPr>
          <w:p w:rsidRPr="000D702B" w:rsidR="000666F0" w:rsidP="002D27CB" w:rsidRDefault="000666F0" w14:paraId="29459729" w14:textId="7513BAAE">
            <w:pPr>
              <w:pStyle w:val="BodyText"/>
              <w:rPr>
                <w:rFonts w:ascii="Barlow Condensed" w:hAnsi="Barlow Condensed"/>
                <w:color w:val="000000"/>
              </w:rPr>
            </w:pPr>
            <w:r w:rsidRPr="45DBAA58" w:rsidR="000666F0">
              <w:rPr>
                <w:rFonts w:ascii="Barlow Condensed" w:hAnsi="Barlow Condensed"/>
                <w:b w:val="1"/>
                <w:bCs w:val="1"/>
                <w:color w:val="000000" w:themeColor="text1" w:themeTint="FF" w:themeShade="FF"/>
              </w:rPr>
              <w:t>Company Profile</w:t>
            </w:r>
            <w:r w:rsidRPr="45DBAA58" w:rsidR="000666F0">
              <w:rPr>
                <w:rFonts w:ascii="Barlow Condensed" w:hAnsi="Barlow Condensed"/>
                <w:color w:val="000000" w:themeColor="text1" w:themeTint="FF" w:themeShade="FF"/>
              </w:rPr>
              <w:t>, including relevant services</w:t>
            </w:r>
            <w:r w:rsidRPr="45DBAA58" w:rsidR="76073A03">
              <w:rPr>
                <w:rFonts w:ascii="Barlow Condensed" w:hAnsi="Barlow Condensed"/>
                <w:color w:val="000000" w:themeColor="text1" w:themeTint="FF" w:themeShade="FF"/>
              </w:rPr>
              <w:t xml:space="preserve">, </w:t>
            </w:r>
            <w:r w:rsidRPr="45DBAA58" w:rsidR="76073A03">
              <w:rPr>
                <w:rFonts w:ascii="Barlow Condensed" w:hAnsi="Barlow Condensed"/>
                <w:color w:val="000000" w:themeColor="text1" w:themeTint="FF" w:themeShade="FF"/>
              </w:rPr>
              <w:t>relevant</w:t>
            </w:r>
            <w:r w:rsidRPr="45DBAA58" w:rsidR="76073A03">
              <w:rPr>
                <w:rFonts w:ascii="Barlow Condensed" w:hAnsi="Barlow Condensed"/>
                <w:color w:val="000000" w:themeColor="text1" w:themeTint="FF" w:themeShade="FF"/>
              </w:rPr>
              <w:t xml:space="preserve"> experience</w:t>
            </w:r>
          </w:p>
        </w:tc>
      </w:tr>
      <w:tr w:rsidRPr="00FA3571" w:rsidR="000666F0" w:rsidTr="45DBAA58" w14:paraId="63FAB4B0" w14:textId="77777777">
        <w:trPr>
          <w:trHeight w:val="179"/>
        </w:trPr>
        <w:tc>
          <w:tcPr>
            <w:tcW w:w="8187" w:type="dxa"/>
            <w:tcMar/>
          </w:tcPr>
          <w:p w:rsidRPr="000D702B" w:rsidR="000666F0" w:rsidP="002D27CB" w:rsidRDefault="000666F0" w14:paraId="32BF2F43" w14:textId="6E50C356">
            <w:pPr>
              <w:pStyle w:val="BodyText"/>
              <w:rPr>
                <w:rFonts w:ascii="Barlow Condensed" w:hAnsi="Barlow Condensed"/>
                <w:color w:val="000000"/>
              </w:rPr>
            </w:pPr>
            <w:r w:rsidRPr="58048D3D" w:rsidR="000666F0">
              <w:rPr>
                <w:rFonts w:ascii="Barlow Condensed" w:hAnsi="Barlow Condensed"/>
                <w:b w:val="1"/>
                <w:bCs w:val="1"/>
                <w:color w:val="000000" w:themeColor="text1" w:themeTint="FF" w:themeShade="FF"/>
              </w:rPr>
              <w:t>Network</w:t>
            </w:r>
            <w:r w:rsidRPr="58048D3D" w:rsidR="000666F0">
              <w:rPr>
                <w:rFonts w:ascii="Barlow Condensed" w:hAnsi="Barlow Condensed"/>
                <w:color w:val="000000" w:themeColor="text1" w:themeTint="FF" w:themeShade="FF"/>
              </w:rPr>
              <w:t xml:space="preserve"> of the hospitals and medical centers shall be shared with </w:t>
            </w:r>
            <w:r w:rsidRPr="58048D3D" w:rsidR="000666F0">
              <w:rPr>
                <w:rFonts w:ascii="Barlow Condensed" w:hAnsi="Barlow Condensed"/>
                <w:color w:val="000000" w:themeColor="text1" w:themeTint="FF" w:themeShade="FF"/>
              </w:rPr>
              <w:t>iMMAP</w:t>
            </w:r>
            <w:r w:rsidRPr="58048D3D" w:rsidR="361B6022">
              <w:rPr>
                <w:rFonts w:ascii="Barlow Condensed" w:hAnsi="Barlow Condensed"/>
                <w:color w:val="000000" w:themeColor="text1" w:themeTint="FF" w:themeShade="FF"/>
              </w:rPr>
              <w:t xml:space="preserve"> Inc.</w:t>
            </w:r>
          </w:p>
        </w:tc>
      </w:tr>
      <w:tr w:rsidRPr="002A693F" w:rsidR="000666F0" w:rsidTr="45DBAA58" w14:paraId="10D65B69" w14:textId="77777777">
        <w:trPr>
          <w:trHeight w:val="358"/>
        </w:trPr>
        <w:tc>
          <w:tcPr>
            <w:tcW w:w="8187" w:type="dxa"/>
            <w:tcMar/>
          </w:tcPr>
          <w:p w:rsidRPr="000D702B" w:rsidR="000666F0" w:rsidP="002D27CB" w:rsidRDefault="000666F0" w14:paraId="23F2A9EB" w14:textId="77777777">
            <w:pPr>
              <w:pStyle w:val="BodyText"/>
              <w:rPr>
                <w:rFonts w:ascii="Barlow Condensed" w:hAnsi="Barlow Condensed"/>
                <w:color w:val="000000" w:themeColor="text1"/>
              </w:rPr>
            </w:pPr>
            <w:r w:rsidRPr="00FD6481">
              <w:rPr>
                <w:rFonts w:ascii="Barlow Condensed" w:hAnsi="Barlow Condensed"/>
                <w:b/>
                <w:bCs/>
                <w:color w:val="000000" w:themeColor="text1"/>
              </w:rPr>
              <w:t>Reference letters</w:t>
            </w:r>
            <w:r w:rsidRPr="000D702B">
              <w:rPr>
                <w:rFonts w:ascii="Barlow Condensed" w:hAnsi="Barlow Condensed"/>
                <w:color w:val="000000" w:themeColor="text1"/>
              </w:rPr>
              <w:t xml:space="preserve"> from other UN Agencies of INGO for similar works implemented if any.</w:t>
            </w:r>
          </w:p>
        </w:tc>
      </w:tr>
      <w:tr w:rsidR="45DBAA58" w:rsidTr="45DBAA58" w14:paraId="37473995">
        <w:trPr>
          <w:trHeight w:val="358"/>
        </w:trPr>
        <w:tc>
          <w:tcPr>
            <w:tcW w:w="8187" w:type="dxa"/>
            <w:tcMar/>
          </w:tcPr>
          <w:p w:rsidR="793368A8" w:rsidP="45DBAA58" w:rsidRDefault="793368A8" w14:paraId="184F598B" w14:textId="00531C65">
            <w:pPr>
              <w:pStyle w:val="BodyText"/>
              <w:rPr>
                <w:rFonts w:ascii="Barlow Condensed" w:hAnsi="Barlow Condensed"/>
                <w:color w:val="000000" w:themeColor="text1" w:themeTint="FF" w:themeShade="FF"/>
              </w:rPr>
            </w:pPr>
            <w:r w:rsidRPr="45DBAA58" w:rsidR="793368A8">
              <w:rPr>
                <w:rFonts w:ascii="Barlow Condensed" w:hAnsi="Barlow Condensed"/>
                <w:b w:val="1"/>
                <w:bCs w:val="1"/>
                <w:color w:val="000000" w:themeColor="text1" w:themeTint="FF" w:themeShade="FF"/>
              </w:rPr>
              <w:t>Past performance proof</w:t>
            </w:r>
            <w:r w:rsidRPr="45DBAA58" w:rsidR="137A5FAC">
              <w:rPr>
                <w:rFonts w:ascii="Barlow Condensed" w:hAnsi="Barlow Condensed"/>
                <w:b w:val="1"/>
                <w:bCs w:val="1"/>
                <w:color w:val="000000" w:themeColor="text1" w:themeTint="FF" w:themeShade="FF"/>
              </w:rPr>
              <w:t xml:space="preserve"> </w:t>
            </w:r>
            <w:r w:rsidRPr="45DBAA58" w:rsidR="137A5FAC">
              <w:rPr>
                <w:rFonts w:ascii="Barlow Condensed" w:hAnsi="Barlow Condensed"/>
                <w:color w:val="000000" w:themeColor="text1" w:themeTint="FF" w:themeShade="FF"/>
              </w:rPr>
              <w:t xml:space="preserve">at least copies of two contracts with </w:t>
            </w:r>
            <w:r w:rsidRPr="45DBAA58" w:rsidR="6683D79E">
              <w:rPr>
                <w:rFonts w:ascii="Barlow Condensed" w:hAnsi="Barlow Condensed"/>
                <w:color w:val="000000" w:themeColor="text1" w:themeTint="FF" w:themeShade="FF"/>
              </w:rPr>
              <w:t>humanitarian organizations in Iraq.</w:t>
            </w:r>
          </w:p>
        </w:tc>
      </w:tr>
      <w:tr w:rsidRPr="002A693F" w:rsidR="000666F0" w:rsidTr="45DBAA58" w14:paraId="65CE8114" w14:textId="77777777">
        <w:trPr>
          <w:trHeight w:val="258"/>
        </w:trPr>
        <w:tc>
          <w:tcPr>
            <w:tcW w:w="8187" w:type="dxa"/>
            <w:tcMar/>
          </w:tcPr>
          <w:p w:rsidRPr="000D702B" w:rsidR="000666F0" w:rsidP="002D27CB" w:rsidRDefault="000666F0" w14:paraId="0A7D8957" w14:textId="77777777">
            <w:pPr>
              <w:pStyle w:val="BodyText"/>
              <w:rPr>
                <w:rFonts w:ascii="Barlow Condensed" w:hAnsi="Barlow Condensed"/>
                <w:color w:val="000000" w:themeColor="text1"/>
              </w:rPr>
            </w:pPr>
            <w:r w:rsidRPr="00FD6481">
              <w:rPr>
                <w:rFonts w:ascii="Barlow Condensed" w:hAnsi="Barlow Condensed"/>
                <w:b/>
                <w:bCs/>
                <w:color w:val="000000" w:themeColor="text1"/>
              </w:rPr>
              <w:t>Limit of liability</w:t>
            </w:r>
            <w:r w:rsidRPr="000D702B">
              <w:rPr>
                <w:rFonts w:ascii="Barlow Condensed" w:hAnsi="Barlow Condensed"/>
                <w:color w:val="000000" w:themeColor="text1"/>
              </w:rPr>
              <w:t>, per person per year</w:t>
            </w:r>
          </w:p>
        </w:tc>
      </w:tr>
      <w:tr w:rsidRPr="002A693F" w:rsidR="000666F0" w:rsidTr="45DBAA58" w14:paraId="1CB851D4" w14:textId="77777777">
        <w:trPr>
          <w:trHeight w:val="507"/>
        </w:trPr>
        <w:tc>
          <w:tcPr>
            <w:tcW w:w="8187" w:type="dxa"/>
            <w:tcMar/>
          </w:tcPr>
          <w:p w:rsidRPr="000D702B" w:rsidR="000666F0" w:rsidP="002D27CB" w:rsidRDefault="000666F0" w14:paraId="3E3AB9B4" w14:textId="77777777">
            <w:pPr>
              <w:pStyle w:val="BodyText"/>
              <w:rPr>
                <w:rFonts w:ascii="Barlow Condensed" w:hAnsi="Barlow Condensed"/>
                <w:color w:val="000000" w:themeColor="text1"/>
              </w:rPr>
            </w:pPr>
            <w:r w:rsidRPr="00FD6481">
              <w:rPr>
                <w:rFonts w:ascii="Barlow Condensed" w:hAnsi="Barlow Condensed"/>
                <w:b/>
                <w:bCs/>
                <w:color w:val="000000" w:themeColor="text1"/>
              </w:rPr>
              <w:t>In Hospital and Out Hospital</w:t>
            </w:r>
            <w:r w:rsidRPr="000D702B">
              <w:rPr>
                <w:rFonts w:ascii="Barlow Condensed" w:hAnsi="Barlow Condensed"/>
                <w:color w:val="000000" w:themeColor="text1"/>
              </w:rPr>
              <w:t>, benefits and coverage rates for network and non-network hospitals</w:t>
            </w:r>
          </w:p>
        </w:tc>
      </w:tr>
      <w:tr w:rsidRPr="002A693F" w:rsidR="000666F0" w:rsidTr="45DBAA58" w14:paraId="3A3F5567" w14:textId="77777777">
        <w:trPr>
          <w:trHeight w:val="1282"/>
        </w:trPr>
        <w:tc>
          <w:tcPr>
            <w:tcW w:w="8187" w:type="dxa"/>
            <w:tcMar/>
          </w:tcPr>
          <w:p w:rsidRPr="000D702B" w:rsidR="000666F0" w:rsidP="002D27CB" w:rsidRDefault="000666F0" w14:paraId="6627EBEF" w14:textId="77777777">
            <w:pPr>
              <w:pStyle w:val="BodyText"/>
              <w:rPr>
                <w:rFonts w:ascii="Barlow Condensed" w:hAnsi="Barlow Condensed"/>
                <w:color w:val="000000" w:themeColor="text1"/>
              </w:rPr>
            </w:pPr>
            <w:r w:rsidRPr="00FD6481">
              <w:rPr>
                <w:rFonts w:ascii="Barlow Condensed" w:hAnsi="Barlow Condensed"/>
                <w:b/>
                <w:bCs/>
                <w:color w:val="000000" w:themeColor="text1"/>
              </w:rPr>
              <w:t>List of Benefits for medical insurance coverage per person per year</w:t>
            </w:r>
            <w:r w:rsidRPr="000D702B">
              <w:rPr>
                <w:rFonts w:ascii="Barlow Condensed" w:hAnsi="Barlow Condensed"/>
                <w:color w:val="000000" w:themeColor="text1"/>
              </w:rPr>
              <w:t>, including but not limited to Doctor’s visit, Diagnostic tests, Vaccines, Maternity and Congenital Cases, Accidents, Prosthesis, Organ Transplant, Heart Procedure, Kidney Diseases, Psychiatric Cases, Dental and Optical care, Cancer treatment, Sexual Diseases, Infertility, Birth Control, and Chronic diseases medications</w:t>
            </w:r>
          </w:p>
        </w:tc>
      </w:tr>
      <w:tr w:rsidRPr="002A693F" w:rsidR="000666F0" w:rsidTr="45DBAA58" w14:paraId="08D26C9C" w14:textId="77777777">
        <w:trPr>
          <w:trHeight w:val="517"/>
        </w:trPr>
        <w:tc>
          <w:tcPr>
            <w:tcW w:w="8187" w:type="dxa"/>
            <w:tcMar/>
          </w:tcPr>
          <w:p w:rsidRPr="000D702B" w:rsidR="000666F0" w:rsidP="002D27CB" w:rsidRDefault="000666F0" w14:paraId="2ABC1880" w14:textId="77777777">
            <w:pPr>
              <w:pStyle w:val="BodyText"/>
              <w:rPr>
                <w:rFonts w:ascii="Barlow Condensed" w:hAnsi="Barlow Condensed"/>
                <w:color w:val="000000" w:themeColor="text1"/>
              </w:rPr>
            </w:pPr>
            <w:r w:rsidRPr="00FD6481">
              <w:rPr>
                <w:rFonts w:ascii="Barlow Condensed" w:hAnsi="Barlow Condensed"/>
                <w:b/>
                <w:bCs/>
                <w:color w:val="000000" w:themeColor="text1"/>
              </w:rPr>
              <w:t>Claiming Process</w:t>
            </w:r>
            <w:r w:rsidRPr="000D702B">
              <w:rPr>
                <w:rFonts w:ascii="Barlow Condensed" w:hAnsi="Barlow Condensed"/>
                <w:color w:val="000000" w:themeColor="text1"/>
              </w:rPr>
              <w:t>, complex and time-consuming claiming processes will be granted less mark</w:t>
            </w:r>
          </w:p>
        </w:tc>
      </w:tr>
      <w:tr w:rsidRPr="002A693F" w:rsidR="000666F0" w:rsidTr="45DBAA58" w14:paraId="10C79B48" w14:textId="77777777">
        <w:trPr>
          <w:trHeight w:val="517"/>
        </w:trPr>
        <w:tc>
          <w:tcPr>
            <w:tcW w:w="8187" w:type="dxa"/>
            <w:tcMar/>
          </w:tcPr>
          <w:p w:rsidRPr="001477EB" w:rsidR="000666F0" w:rsidP="002D27CB" w:rsidRDefault="000666F0" w14:paraId="0B9D5ED6" w14:textId="77777777">
            <w:pPr>
              <w:pStyle w:val="BodyText"/>
              <w:rPr>
                <w:rFonts w:ascii="Barlow Condensed" w:hAnsi="Barlow Condensed"/>
                <w:color w:val="000000" w:themeColor="text1"/>
              </w:rPr>
            </w:pPr>
            <w:r>
              <w:rPr>
                <w:rFonts w:ascii="Barlow Condensed" w:hAnsi="Barlow Condensed"/>
                <w:b/>
                <w:bCs/>
                <w:color w:val="000000" w:themeColor="text1"/>
              </w:rPr>
              <w:t xml:space="preserve">Payment, </w:t>
            </w:r>
            <w:r>
              <w:rPr>
                <w:rFonts w:ascii="Barlow Condensed" w:hAnsi="Barlow Condensed"/>
                <w:color w:val="000000" w:themeColor="text1"/>
              </w:rPr>
              <w:t>terms, conditions, and methods of payment must be specified by each bidder</w:t>
            </w:r>
          </w:p>
        </w:tc>
      </w:tr>
      <w:tr w:rsidRPr="002A693F" w:rsidR="000666F0" w:rsidTr="45DBAA58" w14:paraId="32FA49D9" w14:textId="77777777">
        <w:trPr>
          <w:trHeight w:val="258"/>
        </w:trPr>
        <w:tc>
          <w:tcPr>
            <w:tcW w:w="8187" w:type="dxa"/>
            <w:tcMar/>
          </w:tcPr>
          <w:p w:rsidRPr="000D702B" w:rsidR="000666F0" w:rsidP="002D27CB" w:rsidRDefault="000666F0" w14:paraId="549CE415" w14:textId="77777777">
            <w:pPr>
              <w:pStyle w:val="BodyText"/>
              <w:rPr>
                <w:rFonts w:ascii="Barlow Condensed" w:hAnsi="Barlow Condensed"/>
                <w:color w:val="000000" w:themeColor="text1"/>
              </w:rPr>
            </w:pPr>
            <w:r w:rsidRPr="00FD6481">
              <w:rPr>
                <w:rFonts w:ascii="Barlow Condensed" w:hAnsi="Barlow Condensed"/>
                <w:b/>
                <w:bCs/>
                <w:color w:val="000000" w:themeColor="text1"/>
              </w:rPr>
              <w:t>Customer Services</w:t>
            </w:r>
            <w:r w:rsidRPr="000D702B">
              <w:rPr>
                <w:rFonts w:ascii="Barlow Condensed" w:hAnsi="Barlow Condensed"/>
                <w:color w:val="000000" w:themeColor="text1"/>
              </w:rPr>
              <w:t>, provision a hotline for 24/7 for inquiries and emergency cases</w:t>
            </w:r>
          </w:p>
        </w:tc>
      </w:tr>
    </w:tbl>
    <w:p w:rsidRPr="005C4162" w:rsidR="009C4D1C" w:rsidP="009C4D1C" w:rsidRDefault="009C4D1C" w14:paraId="6FE3803E" w14:textId="77777777">
      <w:pPr>
        <w:pStyle w:val="BodyText"/>
        <w:spacing w:before="2"/>
        <w:rPr>
          <w:rFonts w:ascii="Barlow Condensed Light" w:hAnsi="Barlow Condensed Light"/>
          <w:highlight w:val="yellow"/>
        </w:rPr>
      </w:pPr>
    </w:p>
    <w:p w:rsidR="45DBAA58" w:rsidP="45DBAA58" w:rsidRDefault="45DBAA58" w14:paraId="4C73F867" w14:textId="7043A7EB">
      <w:pPr>
        <w:pStyle w:val="BodyText"/>
        <w:spacing w:before="2"/>
        <w:rPr>
          <w:rFonts w:ascii="Barlow Condensed Light" w:hAnsi="Barlow Condensed Light"/>
          <w:highlight w:val="yellow"/>
        </w:rPr>
      </w:pPr>
    </w:p>
    <w:p w:rsidR="45DBAA58" w:rsidP="45DBAA58" w:rsidRDefault="45DBAA58" w14:paraId="21ED39CD" w14:textId="509E1BB0">
      <w:pPr>
        <w:pStyle w:val="BodyText"/>
        <w:spacing w:before="2"/>
        <w:rPr>
          <w:rFonts w:ascii="Barlow Condensed Light" w:hAnsi="Barlow Condensed Light"/>
          <w:highlight w:val="yellow"/>
        </w:rPr>
      </w:pPr>
    </w:p>
    <w:p w:rsidRPr="00483276" w:rsidR="00DD1CC7" w:rsidP="00483276" w:rsidRDefault="009C4D1C" w14:paraId="22C0C6B8" w14:textId="6F17007C">
      <w:pPr>
        <w:pStyle w:val="Heading2"/>
        <w:ind w:left="220" w:firstLine="0"/>
        <w:rPr>
          <w:rFonts w:ascii="Barlow Condensed Light" w:hAnsi="Barlow Condensed Light"/>
        </w:rPr>
      </w:pPr>
      <w:r w:rsidRPr="00452B8C">
        <w:rPr>
          <w:rFonts w:ascii="Barlow Condensed Light" w:hAnsi="Barlow Condensed Light"/>
        </w:rPr>
        <w:t xml:space="preserve">Section B: </w:t>
      </w:r>
      <w:r w:rsidR="000C0911">
        <w:rPr>
          <w:rFonts w:ascii="Barlow Condensed Light" w:hAnsi="Barlow Condensed Light"/>
        </w:rPr>
        <w:t>Financial Proposal</w:t>
      </w:r>
      <w:r w:rsidRPr="00452B8C">
        <w:rPr>
          <w:rFonts w:ascii="Barlow Condensed Light" w:hAnsi="Barlow Condensed Light"/>
        </w:rPr>
        <w:t xml:space="preserve"> (to be submitted </w:t>
      </w:r>
      <w:r w:rsidRPr="00452B8C">
        <w:rPr>
          <w:rFonts w:ascii="Barlow Condensed Light" w:hAnsi="Barlow Condensed Light"/>
          <w:u w:val="single"/>
        </w:rPr>
        <w:t>separately</w:t>
      </w:r>
      <w:r w:rsidRPr="00452B8C">
        <w:rPr>
          <w:rFonts w:ascii="Barlow Condensed Light" w:hAnsi="Barlow Condensed Light"/>
        </w:rPr>
        <w:t xml:space="preserve"> </w:t>
      </w:r>
      <w:r>
        <w:rPr>
          <w:rFonts w:ascii="Barlow Condensed Light" w:hAnsi="Barlow Condensed Light"/>
        </w:rPr>
        <w:t>from</w:t>
      </w:r>
      <w:r w:rsidRPr="00452B8C">
        <w:rPr>
          <w:rFonts w:ascii="Barlow Condensed Light" w:hAnsi="Barlow Condensed Light"/>
        </w:rPr>
        <w:t xml:space="preserve"> the </w:t>
      </w:r>
      <w:proofErr w:type="gramStart"/>
      <w:r w:rsidR="000C0911">
        <w:rPr>
          <w:rFonts w:ascii="Barlow Condensed Light" w:hAnsi="Barlow Condensed Light"/>
        </w:rPr>
        <w:t>Technical</w:t>
      </w:r>
      <w:proofErr w:type="gramEnd"/>
      <w:r w:rsidRPr="00452B8C">
        <w:rPr>
          <w:rFonts w:ascii="Barlow Condensed Light" w:hAnsi="Barlow Condensed Light"/>
        </w:rPr>
        <w:t xml:space="preserve"> proposal)</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796"/>
      </w:tblGrid>
      <w:tr w:rsidRPr="00DD1CC7" w:rsidR="004B4011" w:rsidTr="45DBAA58" w14:paraId="517BBDA9" w14:textId="77777777">
        <w:trPr>
          <w:trHeight w:val="119"/>
        </w:trPr>
        <w:tc>
          <w:tcPr>
            <w:tcW w:w="7796" w:type="dxa"/>
            <w:tcMar/>
          </w:tcPr>
          <w:p w:rsidRPr="004B4011" w:rsidR="004B4011" w:rsidP="004B4011" w:rsidRDefault="004B4011" w14:paraId="45FE8D33" w14:textId="20712645">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Name, address, phone, and contact person;</w:t>
            </w:r>
          </w:p>
        </w:tc>
      </w:tr>
      <w:tr w:rsidRPr="00E364E8" w:rsidR="004B4011" w:rsidTr="45DBAA58" w14:paraId="34895D67" w14:textId="77777777">
        <w:trPr>
          <w:trHeight w:val="119"/>
        </w:trPr>
        <w:tc>
          <w:tcPr>
            <w:tcW w:w="7796" w:type="dxa"/>
            <w:tcMar/>
          </w:tcPr>
          <w:p w:rsidR="0A5D93AB" w:rsidP="45DBAA58" w:rsidRDefault="0A5D93AB" w14:paraId="1EBF92CF" w14:textId="2FBD6502">
            <w:pPr>
              <w:pStyle w:val="ListParagraph"/>
              <w:numPr>
                <w:ilvl w:val="0"/>
                <w:numId w:val="6"/>
              </w:numPr>
              <w:tabs>
                <w:tab w:val="left" w:leader="none" w:pos="919"/>
                <w:tab w:val="left" w:leader="none" w:pos="921"/>
              </w:tabs>
              <w:spacing w:line="292" w:lineRule="exact"/>
              <w:jc w:val="both"/>
              <w:rPr>
                <w:rFonts w:ascii="Barlow Condensed Light" w:hAnsi="Barlow Condensed Light"/>
                <w:sz w:val="24"/>
                <w:szCs w:val="24"/>
              </w:rPr>
            </w:pPr>
            <w:commentRangeStart w:id="1079606681"/>
            <w:commentRangeStart w:id="248739253"/>
            <w:commentRangeStart w:id="977162590"/>
            <w:r w:rsidRPr="45DBAA58" w:rsidR="0A5D93AB">
              <w:rPr>
                <w:rFonts w:ascii="Barlow Condensed Light" w:hAnsi="Barlow Condensed Light"/>
                <w:sz w:val="24"/>
                <w:szCs w:val="24"/>
              </w:rPr>
              <w:t xml:space="preserve">Bank account </w:t>
            </w:r>
            <w:r w:rsidRPr="45DBAA58" w:rsidR="0A5D93AB">
              <w:rPr>
                <w:rFonts w:ascii="Barlow Condensed Light" w:hAnsi="Barlow Condensed Light"/>
                <w:sz w:val="24"/>
                <w:szCs w:val="24"/>
              </w:rPr>
              <w:t>information</w:t>
            </w:r>
            <w:r w:rsidRPr="45DBAA58" w:rsidR="0A5D93AB">
              <w:rPr>
                <w:rFonts w:ascii="Barlow Condensed Light" w:hAnsi="Barlow Condensed Light"/>
                <w:sz w:val="24"/>
                <w:szCs w:val="24"/>
              </w:rPr>
              <w:t xml:space="preserve"> </w:t>
            </w:r>
            <w:commentRangeEnd w:id="1079606681"/>
            <w:r>
              <w:rPr>
                <w:rStyle w:val="CommentReference"/>
              </w:rPr>
              <w:commentReference w:id="1079606681"/>
            </w:r>
            <w:commentRangeEnd w:id="248739253"/>
            <w:r>
              <w:rPr>
                <w:rStyle w:val="CommentReference"/>
              </w:rPr>
              <w:commentReference w:id="248739253"/>
            </w:r>
            <w:commentRangeEnd w:id="977162590"/>
            <w:r>
              <w:rPr>
                <w:rStyle w:val="CommentReference"/>
              </w:rPr>
              <w:commentReference w:id="977162590"/>
            </w:r>
          </w:p>
          <w:p w:rsidRPr="004B4011" w:rsidR="004B4011" w:rsidP="004B4011" w:rsidRDefault="000666F0" w14:paraId="7A94AA7E" w14:textId="2163DB48">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45DBAA58" w:rsidR="000666F0">
              <w:rPr>
                <w:rFonts w:ascii="Barlow Condensed Light" w:hAnsi="Barlow Condensed Light"/>
                <w:sz w:val="24"/>
                <w:szCs w:val="24"/>
              </w:rPr>
              <w:t>Price</w:t>
            </w:r>
            <w:r w:rsidRPr="45DBAA58" w:rsidR="37EC513F">
              <w:rPr>
                <w:rFonts w:ascii="Barlow Condensed Light" w:hAnsi="Barlow Condensed Light"/>
                <w:sz w:val="24"/>
                <w:szCs w:val="24"/>
              </w:rPr>
              <w:t>;</w:t>
            </w:r>
          </w:p>
          <w:p w:rsidRPr="004B4011" w:rsidR="004B4011" w:rsidP="004B4011" w:rsidRDefault="000C0911" w14:paraId="345D9178" w14:textId="3271D02A">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45DBAA58" w:rsidR="000C0911">
              <w:rPr>
                <w:rFonts w:ascii="Barlow Condensed Light" w:hAnsi="Barlow Condensed Light"/>
                <w:sz w:val="24"/>
                <w:szCs w:val="24"/>
              </w:rPr>
              <w:t>Preferred p</w:t>
            </w:r>
            <w:r w:rsidRPr="45DBAA58" w:rsidR="37EC513F">
              <w:rPr>
                <w:rFonts w:ascii="Barlow Condensed Light" w:hAnsi="Barlow Condensed Light"/>
                <w:sz w:val="24"/>
                <w:szCs w:val="24"/>
              </w:rPr>
              <w:t xml:space="preserve">ayment </w:t>
            </w:r>
            <w:r w:rsidRPr="45DBAA58" w:rsidR="37EC513F">
              <w:rPr>
                <w:rFonts w:ascii="Barlow Condensed Light" w:hAnsi="Barlow Condensed Light"/>
                <w:sz w:val="24"/>
                <w:szCs w:val="24"/>
              </w:rPr>
              <w:t>terms</w:t>
            </w:r>
            <w:r w:rsidRPr="45DBAA58" w:rsidR="37EC513F">
              <w:rPr>
                <w:rFonts w:ascii="Barlow Condensed Light" w:hAnsi="Barlow Condensed Light"/>
                <w:sz w:val="24"/>
                <w:szCs w:val="24"/>
              </w:rPr>
              <w:t>;</w:t>
            </w:r>
          </w:p>
          <w:p w:rsidRPr="000C0911" w:rsidR="004B4011" w:rsidP="000C0911" w:rsidRDefault="000C0911" w14:paraId="68FFB32B" w14:textId="0497EC0C">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45DBAA58" w:rsidR="000C0911">
              <w:rPr>
                <w:rFonts w:ascii="Barlow Condensed Light" w:hAnsi="Barlow Condensed Light"/>
                <w:sz w:val="24"/>
                <w:szCs w:val="24"/>
              </w:rPr>
              <w:t>Preferred p</w:t>
            </w:r>
            <w:r w:rsidRPr="45DBAA58" w:rsidR="37EC513F">
              <w:rPr>
                <w:rFonts w:ascii="Barlow Condensed Light" w:hAnsi="Barlow Condensed Light"/>
                <w:sz w:val="24"/>
                <w:szCs w:val="24"/>
              </w:rPr>
              <w:t>ayment means</w:t>
            </w:r>
            <w:r w:rsidRPr="45DBAA58" w:rsidR="37EC513F">
              <w:rPr>
                <w:rFonts w:ascii="Barlow Condensed Light" w:hAnsi="Barlow Condensed Light"/>
                <w:sz w:val="24"/>
                <w:szCs w:val="24"/>
              </w:rPr>
              <w:t>;</w:t>
            </w:r>
          </w:p>
        </w:tc>
      </w:tr>
      <w:tr w:rsidRPr="00DD1CC7" w:rsidR="004B4011" w:rsidTr="45DBAA58" w14:paraId="2618EEE9" w14:textId="77777777">
        <w:trPr>
          <w:trHeight w:val="119"/>
        </w:trPr>
        <w:tc>
          <w:tcPr>
            <w:tcW w:w="7796" w:type="dxa"/>
            <w:tcMar/>
          </w:tcPr>
          <w:p w:rsidRPr="004B4011" w:rsidR="004B4011" w:rsidP="004B4011" w:rsidRDefault="004B4011" w14:paraId="060FC583" w14:textId="77777777">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45DBAA58" w:rsidR="37EC513F">
              <w:rPr>
                <w:rFonts w:ascii="Barlow Condensed Light" w:hAnsi="Barlow Condensed Light"/>
                <w:sz w:val="24"/>
                <w:szCs w:val="24"/>
              </w:rPr>
              <w:t>Currency of the offer;</w:t>
            </w:r>
          </w:p>
        </w:tc>
      </w:tr>
      <w:tr w:rsidRPr="00DD1CC7" w:rsidR="004B4011" w:rsidTr="45DBAA58" w14:paraId="715F8C51" w14:textId="77777777">
        <w:trPr>
          <w:trHeight w:val="119"/>
        </w:trPr>
        <w:tc>
          <w:tcPr>
            <w:tcW w:w="7796" w:type="dxa"/>
            <w:tcMar/>
          </w:tcPr>
          <w:p w:rsidRPr="004B4011" w:rsidR="004B4011" w:rsidP="004B4011" w:rsidRDefault="004B4011" w14:paraId="25921C97" w14:textId="6554BEE2">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45DBAA58" w:rsidR="37EC513F">
              <w:rPr>
                <w:rFonts w:ascii="Barlow Condensed Light" w:hAnsi="Barlow Condensed Light"/>
                <w:sz w:val="24"/>
                <w:szCs w:val="24"/>
              </w:rPr>
              <w:t xml:space="preserve">Validity of the quotation (Minimum </w:t>
            </w:r>
            <w:r w:rsidRPr="45DBAA58" w:rsidR="000C0911">
              <w:rPr>
                <w:rFonts w:ascii="Barlow Condensed Light" w:hAnsi="Barlow Condensed Light"/>
                <w:sz w:val="24"/>
                <w:szCs w:val="24"/>
              </w:rPr>
              <w:t>90</w:t>
            </w:r>
            <w:r w:rsidRPr="45DBAA58" w:rsidR="37EC513F">
              <w:rPr>
                <w:rFonts w:ascii="Barlow Condensed Light" w:hAnsi="Barlow Condensed Light"/>
                <w:sz w:val="24"/>
                <w:szCs w:val="24"/>
              </w:rPr>
              <w:t xml:space="preserve"> days);</w:t>
            </w:r>
          </w:p>
        </w:tc>
      </w:tr>
      <w:tr w:rsidRPr="00DD1CC7" w:rsidR="004B4011" w:rsidTr="45DBAA58" w14:paraId="2FFC3F45" w14:textId="77777777">
        <w:trPr>
          <w:trHeight w:val="119"/>
        </w:trPr>
        <w:tc>
          <w:tcPr>
            <w:tcW w:w="7796" w:type="dxa"/>
            <w:tcMar/>
          </w:tcPr>
          <w:p w:rsidRPr="004B4011" w:rsidR="004B4011" w:rsidP="004B4011" w:rsidRDefault="004B4011" w14:paraId="7996F9DB" w14:textId="77777777">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45DBAA58" w:rsidR="37EC513F">
              <w:rPr>
                <w:rFonts w:ascii="Barlow Condensed Light" w:hAnsi="Barlow Condensed Light"/>
                <w:sz w:val="24"/>
                <w:szCs w:val="24"/>
              </w:rPr>
              <w:t>Date, stamp, and signature.</w:t>
            </w:r>
          </w:p>
        </w:tc>
      </w:tr>
    </w:tbl>
    <w:p w:rsidRPr="00DD1CC7" w:rsidR="00DD1CC7" w:rsidP="004B32F1" w:rsidRDefault="00DD1CC7" w14:paraId="174E8A42" w14:textId="77777777">
      <w:pPr>
        <w:pStyle w:val="BodyText"/>
        <w:rPr>
          <w:rFonts w:ascii="Barlow Condensed Light" w:hAnsi="Barlow Condensed Light"/>
          <w:b/>
          <w:bCs/>
        </w:rPr>
      </w:pPr>
    </w:p>
    <w:p w:rsidR="0024749B" w:rsidRDefault="0024749B" w14:paraId="49AFAC84" w14:textId="77777777"/>
    <w:sectPr w:rsidR="0024749B">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HF" w:author="Hanaa Fahym" w:date="2023-08-09T11:23:22" w:id="1079606681">
    <w:p w:rsidR="45DBAA58" w:rsidRDefault="45DBAA58" w14:paraId="663FB07B" w14:textId="170944D6">
      <w:pPr>
        <w:pStyle w:val="CommentText"/>
      </w:pPr>
      <w:r>
        <w:fldChar w:fldCharType="begin"/>
      </w:r>
      <w:r>
        <w:instrText xml:space="preserve"> HYPERLINK "mailto:amahdi@immap.org"</w:instrText>
      </w:r>
      <w:bookmarkStart w:name="_@_963678ABA710432AAF7B1793B1DB09B7Z" w:id="415269755"/>
      <w:r>
        <w:fldChar w:fldCharType="separate"/>
      </w:r>
      <w:bookmarkEnd w:id="415269755"/>
      <w:r w:rsidRPr="45DBAA58" w:rsidR="45DBAA58">
        <w:rPr>
          <w:rStyle w:val="Mention"/>
          <w:noProof/>
        </w:rPr>
        <w:t>@Ahmed Ibrahim Mahdi</w:t>
      </w:r>
      <w:r>
        <w:fldChar w:fldCharType="end"/>
      </w:r>
      <w:r w:rsidR="45DBAA58">
        <w:rPr/>
        <w:t xml:space="preserve">  would you prefer to keep this criterion in the financial proposal or in the technical proposal. For your information, I added this criterion as a pass/fail in the FRP. Please feel free to change it </w:t>
      </w:r>
      <w:r>
        <w:rPr>
          <w:rStyle w:val="CommentReference"/>
        </w:rPr>
        <w:annotationRef/>
      </w:r>
    </w:p>
  </w:comment>
  <w:comment w:initials="AM" w:author="Ahmed Ibrahim Mahdi" w:date="2023-08-09T16:29:01" w:id="248739253">
    <w:p w:rsidR="45DBAA58" w:rsidRDefault="45DBAA58" w14:paraId="4F28449D" w14:textId="1B3590B7">
      <w:pPr>
        <w:pStyle w:val="CommentText"/>
      </w:pPr>
      <w:r>
        <w:fldChar w:fldCharType="begin"/>
      </w:r>
      <w:r>
        <w:instrText xml:space="preserve"> HYPERLINK "mailto:hfahym@immap.org"</w:instrText>
      </w:r>
      <w:bookmarkStart w:name="_@_66B02212B2974FF19252755468B0438FZ" w:id="418536560"/>
      <w:r>
        <w:fldChar w:fldCharType="separate"/>
      </w:r>
      <w:bookmarkEnd w:id="418536560"/>
      <w:r w:rsidRPr="45DBAA58" w:rsidR="45DBAA58">
        <w:rPr>
          <w:rStyle w:val="Mention"/>
          <w:noProof/>
        </w:rPr>
        <w:t>@Hanaa Fahym</w:t>
      </w:r>
      <w:r>
        <w:fldChar w:fldCharType="end"/>
      </w:r>
      <w:r w:rsidR="45DBAA58">
        <w:rPr/>
        <w:t>, I believe its okay to be kept here, the bidders will share a separate annex for their bank account details.</w:t>
      </w:r>
      <w:r>
        <w:rPr>
          <w:rStyle w:val="CommentReference"/>
        </w:rPr>
        <w:annotationRef/>
      </w:r>
    </w:p>
  </w:comment>
  <w:comment w:initials="HF" w:author="Hanaa Fahym" w:date="2023-08-09T18:05:12" w:id="977162590">
    <w:p w:rsidR="45DBAA58" w:rsidRDefault="45DBAA58" w14:paraId="24C1A5CD" w14:textId="7A93E64C">
      <w:pPr>
        <w:pStyle w:val="CommentText"/>
      </w:pPr>
      <w:r w:rsidR="45DBAA58">
        <w:rPr/>
        <w:t xml:space="preserve">Great thanks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663FB07B"/>
  <w15:commentEx w15:done="0" w15:paraId="4F28449D" w15:paraIdParent="663FB07B"/>
  <w15:commentEx w15:done="0" w15:paraId="24C1A5CD" w15:paraIdParent="663FB07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BC48C78" w16cex:dateUtc="2023-08-09T09:23:22.723Z"/>
  <w16cex:commentExtensible w16cex:durableId="0F7A6E83" w16cex:dateUtc="2023-08-09T13:29:01.998Z">
    <w16cex:extLst>
      <w16:ext w16:uri="{CE6994B0-6A32-4C9F-8C6B-6E91EDA988CE}">
        <cr:reactions xmlns:cr="http://schemas.microsoft.com/office/comments/2020/reactions">
          <cr:reaction reactionType="1">
            <cr:reactionInfo dateUtc="2023-08-09T16:05:06.224Z">
              <cr:user userId="S::hfahym@immap.org::ee53f912-68d2-4de8-9531-9e162d914d2c" userProvider="AD" userName="Hanaa Fahym"/>
            </cr:reactionInfo>
          </cr:reaction>
        </cr:reactions>
      </w16:ext>
    </w16cex:extLst>
  </w16cex:commentExtensible>
  <w16cex:commentExtensible w16cex:durableId="787BD40B" w16cex:dateUtc="2023-08-09T16:05:12.255Z"/>
</w16cex:commentsExtensible>
</file>

<file path=word/commentsIds.xml><?xml version="1.0" encoding="utf-8"?>
<w16cid:commentsIds xmlns:mc="http://schemas.openxmlformats.org/markup-compatibility/2006" xmlns:w16cid="http://schemas.microsoft.com/office/word/2016/wordml/cid" mc:Ignorable="w16cid">
  <w16cid:commentId w16cid:paraId="663FB07B" w16cid:durableId="1BC48C78"/>
  <w16cid:commentId w16cid:paraId="4F28449D" w16cid:durableId="0F7A6E83"/>
  <w16cid:commentId w16cid:paraId="24C1A5CD" w16cid:durableId="787BD40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w:altName w:val="Barlow Condensed"/>
    <w:charset w:val="00"/>
    <w:family w:val="auto"/>
    <w:pitch w:val="variable"/>
    <w:sig w:usb0="20000007" w:usb1="00000000" w:usb2="00000000" w:usb3="00000000" w:csb0="00000193" w:csb1="00000000"/>
  </w:font>
  <w:font w:name="Barlow Condensed Light">
    <w:altName w:val="Barlow Condensed Light"/>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71B"/>
    <w:multiLevelType w:val="hybridMultilevel"/>
    <w:tmpl w:val="AB823D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F1E2535"/>
    <w:multiLevelType w:val="hybridMultilevel"/>
    <w:tmpl w:val="402AFA4C"/>
    <w:lvl w:ilvl="0" w:tplc="BBECFFD8">
      <w:numFmt w:val="bullet"/>
      <w:lvlText w:val=""/>
      <w:lvlJc w:val="left"/>
      <w:pPr>
        <w:ind w:left="820" w:hanging="361"/>
      </w:pPr>
      <w:rPr>
        <w:rFonts w:hint="default" w:ascii="Symbol" w:hAnsi="Symbol" w:eastAsia="Symbol" w:cs="Symbol"/>
        <w:w w:val="100"/>
        <w:sz w:val="24"/>
        <w:szCs w:val="24"/>
      </w:rPr>
    </w:lvl>
    <w:lvl w:ilvl="1" w:tplc="84D426A4">
      <w:numFmt w:val="bullet"/>
      <w:lvlText w:val="•"/>
      <w:lvlJc w:val="left"/>
      <w:pPr>
        <w:ind w:left="1742" w:hanging="361"/>
      </w:pPr>
      <w:rPr>
        <w:rFonts w:hint="default"/>
      </w:rPr>
    </w:lvl>
    <w:lvl w:ilvl="2" w:tplc="EDBA7D90">
      <w:numFmt w:val="bullet"/>
      <w:lvlText w:val="•"/>
      <w:lvlJc w:val="left"/>
      <w:pPr>
        <w:ind w:left="2664" w:hanging="361"/>
      </w:pPr>
      <w:rPr>
        <w:rFonts w:hint="default"/>
      </w:rPr>
    </w:lvl>
    <w:lvl w:ilvl="3" w:tplc="9B08FF76">
      <w:numFmt w:val="bullet"/>
      <w:lvlText w:val="•"/>
      <w:lvlJc w:val="left"/>
      <w:pPr>
        <w:ind w:left="3586" w:hanging="361"/>
      </w:pPr>
      <w:rPr>
        <w:rFonts w:hint="default"/>
      </w:rPr>
    </w:lvl>
    <w:lvl w:ilvl="4" w:tplc="F1CCADBC">
      <w:numFmt w:val="bullet"/>
      <w:lvlText w:val="•"/>
      <w:lvlJc w:val="left"/>
      <w:pPr>
        <w:ind w:left="4508" w:hanging="361"/>
      </w:pPr>
      <w:rPr>
        <w:rFonts w:hint="default"/>
      </w:rPr>
    </w:lvl>
    <w:lvl w:ilvl="5" w:tplc="9E4C3074">
      <w:numFmt w:val="bullet"/>
      <w:lvlText w:val="•"/>
      <w:lvlJc w:val="left"/>
      <w:pPr>
        <w:ind w:left="5430" w:hanging="361"/>
      </w:pPr>
      <w:rPr>
        <w:rFonts w:hint="default"/>
      </w:rPr>
    </w:lvl>
    <w:lvl w:ilvl="6" w:tplc="5FD26D74">
      <w:numFmt w:val="bullet"/>
      <w:lvlText w:val="•"/>
      <w:lvlJc w:val="left"/>
      <w:pPr>
        <w:ind w:left="6352" w:hanging="361"/>
      </w:pPr>
      <w:rPr>
        <w:rFonts w:hint="default"/>
      </w:rPr>
    </w:lvl>
    <w:lvl w:ilvl="7" w:tplc="5F98A626">
      <w:numFmt w:val="bullet"/>
      <w:lvlText w:val="•"/>
      <w:lvlJc w:val="left"/>
      <w:pPr>
        <w:ind w:left="7274" w:hanging="361"/>
      </w:pPr>
      <w:rPr>
        <w:rFonts w:hint="default"/>
      </w:rPr>
    </w:lvl>
    <w:lvl w:ilvl="8" w:tplc="7D604402">
      <w:numFmt w:val="bullet"/>
      <w:lvlText w:val="•"/>
      <w:lvlJc w:val="left"/>
      <w:pPr>
        <w:ind w:left="8196" w:hanging="361"/>
      </w:pPr>
      <w:rPr>
        <w:rFonts w:hint="default"/>
      </w:rPr>
    </w:lvl>
  </w:abstractNum>
  <w:abstractNum w:abstractNumId="2" w15:restartNumberingAfterBreak="0">
    <w:nsid w:val="11B21197"/>
    <w:multiLevelType w:val="hybridMultilevel"/>
    <w:tmpl w:val="076E87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5552128"/>
    <w:multiLevelType w:val="hybridMultilevel"/>
    <w:tmpl w:val="8B304C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F243542"/>
    <w:multiLevelType w:val="multilevel"/>
    <w:tmpl w:val="69962F00"/>
    <w:lvl w:ilvl="0">
      <w:start w:val="3"/>
      <w:numFmt w:val="decimal"/>
      <w:lvlText w:val="%1"/>
      <w:lvlJc w:val="left"/>
      <w:pPr>
        <w:ind w:left="856" w:hanging="657"/>
      </w:pPr>
      <w:rPr>
        <w:rFonts w:hint="default"/>
      </w:rPr>
    </w:lvl>
    <w:lvl w:ilvl="1">
      <w:numFmt w:val="decimal"/>
      <w:lvlText w:val="%1.%2"/>
      <w:lvlJc w:val="left"/>
      <w:pPr>
        <w:ind w:left="856" w:hanging="657"/>
      </w:pPr>
      <w:rPr>
        <w:rFonts w:hint="default"/>
        <w:b/>
        <w:bCs/>
        <w:i w:val="0"/>
        <w:iCs w:val="0"/>
        <w:spacing w:val="-7"/>
        <w:w w:val="100"/>
      </w:rPr>
    </w:lvl>
    <w:lvl w:ilvl="2">
      <w:numFmt w:val="bullet"/>
      <w:lvlText w:val=""/>
      <w:lvlJc w:val="left"/>
      <w:pPr>
        <w:ind w:left="920" w:hanging="361"/>
      </w:pPr>
      <w:rPr>
        <w:rFonts w:hint="default" w:ascii="Symbol" w:hAnsi="Symbol" w:eastAsia="Symbol" w:cs="Symbol"/>
        <w:w w:val="100"/>
        <w:sz w:val="24"/>
        <w:szCs w:val="24"/>
      </w:rPr>
    </w:lvl>
    <w:lvl w:ilvl="3">
      <w:numFmt w:val="bullet"/>
      <w:lvlText w:val="•"/>
      <w:lvlJc w:val="left"/>
      <w:pPr>
        <w:ind w:left="2946" w:hanging="361"/>
      </w:pPr>
      <w:rPr>
        <w:rFonts w:hint="default"/>
      </w:rPr>
    </w:lvl>
    <w:lvl w:ilvl="4">
      <w:numFmt w:val="bullet"/>
      <w:lvlText w:val="•"/>
      <w:lvlJc w:val="left"/>
      <w:pPr>
        <w:ind w:left="3960" w:hanging="361"/>
      </w:pPr>
      <w:rPr>
        <w:rFonts w:hint="default"/>
      </w:rPr>
    </w:lvl>
    <w:lvl w:ilvl="5">
      <w:numFmt w:val="bullet"/>
      <w:lvlText w:val="•"/>
      <w:lvlJc w:val="left"/>
      <w:pPr>
        <w:ind w:left="4973" w:hanging="361"/>
      </w:pPr>
      <w:rPr>
        <w:rFonts w:hint="default"/>
      </w:rPr>
    </w:lvl>
    <w:lvl w:ilvl="6">
      <w:numFmt w:val="bullet"/>
      <w:lvlText w:val="•"/>
      <w:lvlJc w:val="left"/>
      <w:pPr>
        <w:ind w:left="5986" w:hanging="361"/>
      </w:pPr>
      <w:rPr>
        <w:rFonts w:hint="default"/>
      </w:rPr>
    </w:lvl>
    <w:lvl w:ilvl="7">
      <w:numFmt w:val="bullet"/>
      <w:lvlText w:val="•"/>
      <w:lvlJc w:val="left"/>
      <w:pPr>
        <w:ind w:left="7000" w:hanging="361"/>
      </w:pPr>
      <w:rPr>
        <w:rFonts w:hint="default"/>
      </w:rPr>
    </w:lvl>
    <w:lvl w:ilvl="8">
      <w:numFmt w:val="bullet"/>
      <w:lvlText w:val="•"/>
      <w:lvlJc w:val="left"/>
      <w:pPr>
        <w:ind w:left="8013" w:hanging="361"/>
      </w:pPr>
      <w:rPr>
        <w:rFonts w:hint="default"/>
      </w:rPr>
    </w:lvl>
  </w:abstractNum>
  <w:abstractNum w:abstractNumId="5" w15:restartNumberingAfterBreak="0">
    <w:nsid w:val="7B134A24"/>
    <w:multiLevelType w:val="hybridMultilevel"/>
    <w:tmpl w:val="F12478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19584672">
    <w:abstractNumId w:val="1"/>
  </w:num>
  <w:num w:numId="2" w16cid:durableId="246689635">
    <w:abstractNumId w:val="4"/>
  </w:num>
  <w:num w:numId="3" w16cid:durableId="1156532481">
    <w:abstractNumId w:val="0"/>
  </w:num>
  <w:num w:numId="4" w16cid:durableId="1161971880">
    <w:abstractNumId w:val="2"/>
  </w:num>
  <w:num w:numId="5" w16cid:durableId="5403310">
    <w:abstractNumId w:val="3"/>
  </w:num>
  <w:num w:numId="6" w16cid:durableId="940989448">
    <w:abstractNumId w:val="5"/>
  </w:num>
</w:numbering>
</file>

<file path=word/people.xml><?xml version="1.0" encoding="utf-8"?>
<w15:people xmlns:mc="http://schemas.openxmlformats.org/markup-compatibility/2006" xmlns:w15="http://schemas.microsoft.com/office/word/2012/wordml" mc:Ignorable="w15">
  <w15:person w15:author="Hanaa Fahym">
    <w15:presenceInfo w15:providerId="AD" w15:userId="S::hfahym@immap.org::ee53f912-68d2-4de8-9531-9e162d914d2c"/>
  </w15:person>
  <w15:person w15:author="Ahmed Ibrahim Mahdi">
    <w15:presenceInfo w15:providerId="AD" w15:userId="S::amahdi@immap.org::b2453c06-a5d4-4fef-a81a-796aa79d3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1C"/>
    <w:rsid w:val="000666F0"/>
    <w:rsid w:val="000C0911"/>
    <w:rsid w:val="0024749B"/>
    <w:rsid w:val="00483276"/>
    <w:rsid w:val="004B32F1"/>
    <w:rsid w:val="004B4011"/>
    <w:rsid w:val="00633295"/>
    <w:rsid w:val="006F1544"/>
    <w:rsid w:val="008A7ED7"/>
    <w:rsid w:val="00904612"/>
    <w:rsid w:val="009C4D1C"/>
    <w:rsid w:val="00D6170B"/>
    <w:rsid w:val="00D679B1"/>
    <w:rsid w:val="00DD1CC7"/>
    <w:rsid w:val="00E364E8"/>
    <w:rsid w:val="02932CA0"/>
    <w:rsid w:val="0A5D93AB"/>
    <w:rsid w:val="0C20E689"/>
    <w:rsid w:val="0FE3C172"/>
    <w:rsid w:val="137A5FAC"/>
    <w:rsid w:val="3553F07B"/>
    <w:rsid w:val="361B6022"/>
    <w:rsid w:val="37EC513F"/>
    <w:rsid w:val="38400D80"/>
    <w:rsid w:val="3DA416A8"/>
    <w:rsid w:val="42194B26"/>
    <w:rsid w:val="45DBAA58"/>
    <w:rsid w:val="5504168C"/>
    <w:rsid w:val="57DD7AA9"/>
    <w:rsid w:val="58048D3D"/>
    <w:rsid w:val="5B8B004A"/>
    <w:rsid w:val="5B8B004A"/>
    <w:rsid w:val="6683D79E"/>
    <w:rsid w:val="6B332CBB"/>
    <w:rsid w:val="76073A03"/>
    <w:rsid w:val="793368A8"/>
    <w:rsid w:val="7CCD44D2"/>
    <w:rsid w:val="7DEF0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F832"/>
  <w15:chartTrackingRefBased/>
  <w15:docId w15:val="{DE3E0819-9DA2-44D9-8BCC-1D4096B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9C4D1C"/>
    <w:pPr>
      <w:widowControl w:val="0"/>
      <w:autoSpaceDE w:val="0"/>
      <w:autoSpaceDN w:val="0"/>
      <w:spacing w:after="0" w:line="240" w:lineRule="auto"/>
    </w:pPr>
    <w:rPr>
      <w:rFonts w:ascii="Arial" w:hAnsi="Arial" w:eastAsia="Arial" w:cs="Arial"/>
    </w:rPr>
  </w:style>
  <w:style w:type="paragraph" w:styleId="Heading1">
    <w:name w:val="heading 1"/>
    <w:basedOn w:val="Normal"/>
    <w:link w:val="Heading1Char"/>
    <w:uiPriority w:val="1"/>
    <w:qFormat/>
    <w:rsid w:val="009C4D1C"/>
    <w:pPr>
      <w:ind w:left="920" w:hanging="720"/>
      <w:outlineLvl w:val="0"/>
    </w:pPr>
    <w:rPr>
      <w:b/>
      <w:bCs/>
      <w:sz w:val="24"/>
      <w:szCs w:val="24"/>
    </w:rPr>
  </w:style>
  <w:style w:type="paragraph" w:styleId="Heading2">
    <w:name w:val="heading 2"/>
    <w:basedOn w:val="Normal"/>
    <w:link w:val="Heading2Char"/>
    <w:uiPriority w:val="1"/>
    <w:qFormat/>
    <w:rsid w:val="009C4D1C"/>
    <w:pPr>
      <w:ind w:left="940" w:hanging="720"/>
      <w:outlineLvl w:val="1"/>
    </w:pPr>
    <w:rPr>
      <w:b/>
      <w:bCs/>
      <w:i/>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9C4D1C"/>
    <w:rPr>
      <w:rFonts w:ascii="Arial" w:hAnsi="Arial" w:eastAsia="Arial" w:cs="Arial"/>
      <w:b/>
      <w:bCs/>
      <w:sz w:val="24"/>
      <w:szCs w:val="24"/>
    </w:rPr>
  </w:style>
  <w:style w:type="character" w:styleId="Heading2Char" w:customStyle="1">
    <w:name w:val="Heading 2 Char"/>
    <w:basedOn w:val="DefaultParagraphFont"/>
    <w:link w:val="Heading2"/>
    <w:uiPriority w:val="1"/>
    <w:rsid w:val="009C4D1C"/>
    <w:rPr>
      <w:rFonts w:ascii="Arial" w:hAnsi="Arial" w:eastAsia="Arial" w:cs="Arial"/>
      <w:b/>
      <w:bCs/>
      <w:i/>
      <w:sz w:val="24"/>
      <w:szCs w:val="24"/>
    </w:rPr>
  </w:style>
  <w:style w:type="paragraph" w:styleId="BodyText">
    <w:name w:val="Body Text"/>
    <w:basedOn w:val="Normal"/>
    <w:link w:val="BodyTextChar"/>
    <w:uiPriority w:val="1"/>
    <w:qFormat/>
    <w:rsid w:val="009C4D1C"/>
    <w:rPr>
      <w:sz w:val="24"/>
      <w:szCs w:val="24"/>
    </w:rPr>
  </w:style>
  <w:style w:type="character" w:styleId="BodyTextChar" w:customStyle="1">
    <w:name w:val="Body Text Char"/>
    <w:basedOn w:val="DefaultParagraphFont"/>
    <w:link w:val="BodyText"/>
    <w:uiPriority w:val="1"/>
    <w:rsid w:val="009C4D1C"/>
    <w:rPr>
      <w:rFonts w:ascii="Arial" w:hAnsi="Arial" w:eastAsia="Arial" w:cs="Arial"/>
      <w:sz w:val="24"/>
      <w:szCs w:val="24"/>
    </w:rPr>
  </w:style>
  <w:style w:type="paragraph" w:styleId="ListParagraph">
    <w:name w:val="List Paragraph"/>
    <w:basedOn w:val="Normal"/>
    <w:uiPriority w:val="34"/>
    <w:qFormat/>
    <w:rsid w:val="009C4D1C"/>
    <w:pPr>
      <w:ind w:left="920" w:hanging="360"/>
    </w:pPr>
  </w:style>
  <w:style w:type="paragraph" w:styleId="TableParagraph" w:customStyle="1">
    <w:name w:val="Table Paragraph"/>
    <w:basedOn w:val="Normal"/>
    <w:uiPriority w:val="1"/>
    <w:qFormat/>
    <w:rsid w:val="009C4D1C"/>
  </w:style>
  <w:style w:type="paragraph" w:styleId="Default" w:customStyle="1">
    <w:name w:val="Default"/>
    <w:rsid w:val="00DD1CC7"/>
    <w:pPr>
      <w:autoSpaceDE w:val="0"/>
      <w:autoSpaceDN w:val="0"/>
      <w:adjustRightInd w:val="0"/>
      <w:spacing w:after="0" w:line="240" w:lineRule="auto"/>
    </w:pPr>
    <w:rPr>
      <w:rFonts w:ascii="Barlow Condensed" w:hAnsi="Barlow Condensed" w:cs="Barlow Condensed"/>
      <w:color w:val="000000"/>
      <w:sz w:val="24"/>
      <w:szCs w:val="24"/>
    </w:rPr>
  </w:style>
  <w:style w:type="character" w:styleId="normaltextrun" w:customStyle="1">
    <w:name w:val="normaltextrun"/>
    <w:basedOn w:val="DefaultParagraphFont"/>
    <w:rsid w:val="004B32F1"/>
  </w:style>
  <w:style w:type="character" w:styleId="eop" w:customStyle="1">
    <w:name w:val="eop"/>
    <w:basedOn w:val="DefaultParagraphFont"/>
    <w:rsid w:val="004B32F1"/>
  </w:style>
  <w:style w:type="table" w:styleId="TableGrid">
    <w:name w:val="Table Grid"/>
    <w:basedOn w:val="TableNormal"/>
    <w:uiPriority w:val="39"/>
    <w:rsid w:val="000666F0"/>
    <w:pPr>
      <w:widowControl w:val="0"/>
      <w:autoSpaceDE w:val="0"/>
      <w:autoSpaceDN w:val="0"/>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tasks.xml><?xml version="1.0" encoding="utf-8"?>
<t:Tasks xmlns:t="http://schemas.microsoft.com/office/tasks/2019/documenttasks" xmlns:oel="http://schemas.microsoft.com/office/2019/extlst">
  <t:Task id="{9555AE61-A78D-4D2D-82E9-3C2BB21AF955}">
    <t:Anchor>
      <t:Comment id="465865848"/>
    </t:Anchor>
    <t:History>
      <t:Event id="{9FD5B0F1-BE58-4BB7-8BF6-B4CA17907E02}" time="2023-08-09T09:23:22.755Z">
        <t:Attribution userId="S::hfahym@immap.org::ee53f912-68d2-4de8-9531-9e162d914d2c" userProvider="AD" userName="Hanaa Fahym"/>
        <t:Anchor>
          <t:Comment id="465865848"/>
        </t:Anchor>
        <t:Create/>
      </t:Event>
      <t:Event id="{26E55391-9B72-4B35-BC8A-3A0E3B62E81C}" time="2023-08-09T09:23:22.755Z">
        <t:Attribution userId="S::hfahym@immap.org::ee53f912-68d2-4de8-9531-9e162d914d2c" userProvider="AD" userName="Hanaa Fahym"/>
        <t:Anchor>
          <t:Comment id="465865848"/>
        </t:Anchor>
        <t:Assign userId="S::amahdi@immap.org::b2453c06-a5d4-4fef-a81a-796aa79d3625" userProvider="AD" userName="Ahmed Ibrahim Mahdi"/>
      </t:Event>
      <t:Event id="{8EEC2D90-C54D-49FE-9901-1428E71245A2}" time="2023-08-09T09:23:22.755Z">
        <t:Attribution userId="S::hfahym@immap.org::ee53f912-68d2-4de8-9531-9e162d914d2c" userProvider="AD" userName="Hanaa Fahym"/>
        <t:Anchor>
          <t:Comment id="465865848"/>
        </t:Anchor>
        <t:SetTitle title="@Ahmed Ibrahim Mahdi would you prefer to keep this criterion in the financial proposal or in the technical proposal. For your information, I added this criterion as a pass/fail in the FRP. Please feel free to change it"/>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81255">
      <w:bodyDiv w:val="1"/>
      <w:marLeft w:val="0"/>
      <w:marRight w:val="0"/>
      <w:marTop w:val="0"/>
      <w:marBottom w:val="0"/>
      <w:divBdr>
        <w:top w:val="none" w:sz="0" w:space="0" w:color="auto"/>
        <w:left w:val="none" w:sz="0" w:space="0" w:color="auto"/>
        <w:bottom w:val="none" w:sz="0" w:space="0" w:color="auto"/>
        <w:right w:val="none" w:sz="0" w:space="0" w:color="auto"/>
      </w:divBdr>
      <w:divsChild>
        <w:div w:id="564410870">
          <w:marLeft w:val="0"/>
          <w:marRight w:val="0"/>
          <w:marTop w:val="0"/>
          <w:marBottom w:val="0"/>
          <w:divBdr>
            <w:top w:val="none" w:sz="0" w:space="0" w:color="auto"/>
            <w:left w:val="none" w:sz="0" w:space="0" w:color="auto"/>
            <w:bottom w:val="none" w:sz="0" w:space="0" w:color="auto"/>
            <w:right w:val="none" w:sz="0" w:space="0" w:color="auto"/>
          </w:divBdr>
          <w:divsChild>
            <w:div w:id="1711220252">
              <w:marLeft w:val="0"/>
              <w:marRight w:val="0"/>
              <w:marTop w:val="0"/>
              <w:marBottom w:val="0"/>
              <w:divBdr>
                <w:top w:val="none" w:sz="0" w:space="0" w:color="auto"/>
                <w:left w:val="none" w:sz="0" w:space="0" w:color="auto"/>
                <w:bottom w:val="none" w:sz="0" w:space="0" w:color="auto"/>
                <w:right w:val="none" w:sz="0" w:space="0" w:color="auto"/>
              </w:divBdr>
            </w:div>
          </w:divsChild>
        </w:div>
        <w:div w:id="1720012528">
          <w:marLeft w:val="0"/>
          <w:marRight w:val="0"/>
          <w:marTop w:val="0"/>
          <w:marBottom w:val="0"/>
          <w:divBdr>
            <w:top w:val="none" w:sz="0" w:space="0" w:color="auto"/>
            <w:left w:val="none" w:sz="0" w:space="0" w:color="auto"/>
            <w:bottom w:val="none" w:sz="0" w:space="0" w:color="auto"/>
            <w:right w:val="none" w:sz="0" w:space="0" w:color="auto"/>
          </w:divBdr>
          <w:divsChild>
            <w:div w:id="541747950">
              <w:marLeft w:val="0"/>
              <w:marRight w:val="0"/>
              <w:marTop w:val="0"/>
              <w:marBottom w:val="0"/>
              <w:divBdr>
                <w:top w:val="none" w:sz="0" w:space="0" w:color="auto"/>
                <w:left w:val="none" w:sz="0" w:space="0" w:color="auto"/>
                <w:bottom w:val="none" w:sz="0" w:space="0" w:color="auto"/>
                <w:right w:val="none" w:sz="0" w:space="0" w:color="auto"/>
              </w:divBdr>
            </w:div>
          </w:divsChild>
        </w:div>
        <w:div w:id="373358766">
          <w:marLeft w:val="0"/>
          <w:marRight w:val="0"/>
          <w:marTop w:val="0"/>
          <w:marBottom w:val="0"/>
          <w:divBdr>
            <w:top w:val="none" w:sz="0" w:space="0" w:color="auto"/>
            <w:left w:val="none" w:sz="0" w:space="0" w:color="auto"/>
            <w:bottom w:val="none" w:sz="0" w:space="0" w:color="auto"/>
            <w:right w:val="none" w:sz="0" w:space="0" w:color="auto"/>
          </w:divBdr>
          <w:divsChild>
            <w:div w:id="1853110567">
              <w:marLeft w:val="0"/>
              <w:marRight w:val="0"/>
              <w:marTop w:val="0"/>
              <w:marBottom w:val="0"/>
              <w:divBdr>
                <w:top w:val="none" w:sz="0" w:space="0" w:color="auto"/>
                <w:left w:val="none" w:sz="0" w:space="0" w:color="auto"/>
                <w:bottom w:val="none" w:sz="0" w:space="0" w:color="auto"/>
                <w:right w:val="none" w:sz="0" w:space="0" w:color="auto"/>
              </w:divBdr>
            </w:div>
          </w:divsChild>
        </w:div>
        <w:div w:id="1143962611">
          <w:marLeft w:val="0"/>
          <w:marRight w:val="0"/>
          <w:marTop w:val="0"/>
          <w:marBottom w:val="0"/>
          <w:divBdr>
            <w:top w:val="none" w:sz="0" w:space="0" w:color="auto"/>
            <w:left w:val="none" w:sz="0" w:space="0" w:color="auto"/>
            <w:bottom w:val="none" w:sz="0" w:space="0" w:color="auto"/>
            <w:right w:val="none" w:sz="0" w:space="0" w:color="auto"/>
          </w:divBdr>
          <w:divsChild>
            <w:div w:id="341780705">
              <w:marLeft w:val="0"/>
              <w:marRight w:val="0"/>
              <w:marTop w:val="0"/>
              <w:marBottom w:val="0"/>
              <w:divBdr>
                <w:top w:val="none" w:sz="0" w:space="0" w:color="auto"/>
                <w:left w:val="none" w:sz="0" w:space="0" w:color="auto"/>
                <w:bottom w:val="none" w:sz="0" w:space="0" w:color="auto"/>
                <w:right w:val="none" w:sz="0" w:space="0" w:color="auto"/>
              </w:divBdr>
            </w:div>
          </w:divsChild>
        </w:div>
        <w:div w:id="647131187">
          <w:marLeft w:val="0"/>
          <w:marRight w:val="0"/>
          <w:marTop w:val="0"/>
          <w:marBottom w:val="0"/>
          <w:divBdr>
            <w:top w:val="none" w:sz="0" w:space="0" w:color="auto"/>
            <w:left w:val="none" w:sz="0" w:space="0" w:color="auto"/>
            <w:bottom w:val="none" w:sz="0" w:space="0" w:color="auto"/>
            <w:right w:val="none" w:sz="0" w:space="0" w:color="auto"/>
          </w:divBdr>
          <w:divsChild>
            <w:div w:id="870460747">
              <w:marLeft w:val="0"/>
              <w:marRight w:val="0"/>
              <w:marTop w:val="0"/>
              <w:marBottom w:val="0"/>
              <w:divBdr>
                <w:top w:val="none" w:sz="0" w:space="0" w:color="auto"/>
                <w:left w:val="none" w:sz="0" w:space="0" w:color="auto"/>
                <w:bottom w:val="none" w:sz="0" w:space="0" w:color="auto"/>
                <w:right w:val="none" w:sz="0" w:space="0" w:color="auto"/>
              </w:divBdr>
            </w:div>
          </w:divsChild>
        </w:div>
        <w:div w:id="1421683290">
          <w:marLeft w:val="0"/>
          <w:marRight w:val="0"/>
          <w:marTop w:val="0"/>
          <w:marBottom w:val="0"/>
          <w:divBdr>
            <w:top w:val="none" w:sz="0" w:space="0" w:color="auto"/>
            <w:left w:val="none" w:sz="0" w:space="0" w:color="auto"/>
            <w:bottom w:val="none" w:sz="0" w:space="0" w:color="auto"/>
            <w:right w:val="none" w:sz="0" w:space="0" w:color="auto"/>
          </w:divBdr>
          <w:divsChild>
            <w:div w:id="114688356">
              <w:marLeft w:val="0"/>
              <w:marRight w:val="0"/>
              <w:marTop w:val="0"/>
              <w:marBottom w:val="0"/>
              <w:divBdr>
                <w:top w:val="none" w:sz="0" w:space="0" w:color="auto"/>
                <w:left w:val="none" w:sz="0" w:space="0" w:color="auto"/>
                <w:bottom w:val="none" w:sz="0" w:space="0" w:color="auto"/>
                <w:right w:val="none" w:sz="0" w:space="0" w:color="auto"/>
              </w:divBdr>
            </w:div>
          </w:divsChild>
        </w:div>
        <w:div w:id="131993680">
          <w:marLeft w:val="0"/>
          <w:marRight w:val="0"/>
          <w:marTop w:val="0"/>
          <w:marBottom w:val="0"/>
          <w:divBdr>
            <w:top w:val="none" w:sz="0" w:space="0" w:color="auto"/>
            <w:left w:val="none" w:sz="0" w:space="0" w:color="auto"/>
            <w:bottom w:val="none" w:sz="0" w:space="0" w:color="auto"/>
            <w:right w:val="none" w:sz="0" w:space="0" w:color="auto"/>
          </w:divBdr>
          <w:divsChild>
            <w:div w:id="1667587249">
              <w:marLeft w:val="0"/>
              <w:marRight w:val="0"/>
              <w:marTop w:val="0"/>
              <w:marBottom w:val="0"/>
              <w:divBdr>
                <w:top w:val="none" w:sz="0" w:space="0" w:color="auto"/>
                <w:left w:val="none" w:sz="0" w:space="0" w:color="auto"/>
                <w:bottom w:val="none" w:sz="0" w:space="0" w:color="auto"/>
                <w:right w:val="none" w:sz="0" w:space="0" w:color="auto"/>
              </w:divBdr>
            </w:div>
          </w:divsChild>
        </w:div>
        <w:div w:id="494148944">
          <w:marLeft w:val="0"/>
          <w:marRight w:val="0"/>
          <w:marTop w:val="0"/>
          <w:marBottom w:val="0"/>
          <w:divBdr>
            <w:top w:val="none" w:sz="0" w:space="0" w:color="auto"/>
            <w:left w:val="none" w:sz="0" w:space="0" w:color="auto"/>
            <w:bottom w:val="none" w:sz="0" w:space="0" w:color="auto"/>
            <w:right w:val="none" w:sz="0" w:space="0" w:color="auto"/>
          </w:divBdr>
          <w:divsChild>
            <w:div w:id="1243488636">
              <w:marLeft w:val="0"/>
              <w:marRight w:val="0"/>
              <w:marTop w:val="0"/>
              <w:marBottom w:val="0"/>
              <w:divBdr>
                <w:top w:val="none" w:sz="0" w:space="0" w:color="auto"/>
                <w:left w:val="none" w:sz="0" w:space="0" w:color="auto"/>
                <w:bottom w:val="none" w:sz="0" w:space="0" w:color="auto"/>
                <w:right w:val="none" w:sz="0" w:space="0" w:color="auto"/>
              </w:divBdr>
            </w:div>
          </w:divsChild>
        </w:div>
        <w:div w:id="2079549313">
          <w:marLeft w:val="0"/>
          <w:marRight w:val="0"/>
          <w:marTop w:val="0"/>
          <w:marBottom w:val="0"/>
          <w:divBdr>
            <w:top w:val="none" w:sz="0" w:space="0" w:color="auto"/>
            <w:left w:val="none" w:sz="0" w:space="0" w:color="auto"/>
            <w:bottom w:val="none" w:sz="0" w:space="0" w:color="auto"/>
            <w:right w:val="none" w:sz="0" w:space="0" w:color="auto"/>
          </w:divBdr>
          <w:divsChild>
            <w:div w:id="352079220">
              <w:marLeft w:val="0"/>
              <w:marRight w:val="0"/>
              <w:marTop w:val="0"/>
              <w:marBottom w:val="0"/>
              <w:divBdr>
                <w:top w:val="none" w:sz="0" w:space="0" w:color="auto"/>
                <w:left w:val="none" w:sz="0" w:space="0" w:color="auto"/>
                <w:bottom w:val="none" w:sz="0" w:space="0" w:color="auto"/>
                <w:right w:val="none" w:sz="0" w:space="0" w:color="auto"/>
              </w:divBdr>
            </w:div>
          </w:divsChild>
        </w:div>
        <w:div w:id="1028682359">
          <w:marLeft w:val="0"/>
          <w:marRight w:val="0"/>
          <w:marTop w:val="0"/>
          <w:marBottom w:val="0"/>
          <w:divBdr>
            <w:top w:val="none" w:sz="0" w:space="0" w:color="auto"/>
            <w:left w:val="none" w:sz="0" w:space="0" w:color="auto"/>
            <w:bottom w:val="none" w:sz="0" w:space="0" w:color="auto"/>
            <w:right w:val="none" w:sz="0" w:space="0" w:color="auto"/>
          </w:divBdr>
          <w:divsChild>
            <w:div w:id="1649632288">
              <w:marLeft w:val="0"/>
              <w:marRight w:val="0"/>
              <w:marTop w:val="0"/>
              <w:marBottom w:val="0"/>
              <w:divBdr>
                <w:top w:val="none" w:sz="0" w:space="0" w:color="auto"/>
                <w:left w:val="none" w:sz="0" w:space="0" w:color="auto"/>
                <w:bottom w:val="none" w:sz="0" w:space="0" w:color="auto"/>
                <w:right w:val="none" w:sz="0" w:space="0" w:color="auto"/>
              </w:divBdr>
            </w:div>
          </w:divsChild>
        </w:div>
        <w:div w:id="203955483">
          <w:marLeft w:val="0"/>
          <w:marRight w:val="0"/>
          <w:marTop w:val="0"/>
          <w:marBottom w:val="0"/>
          <w:divBdr>
            <w:top w:val="none" w:sz="0" w:space="0" w:color="auto"/>
            <w:left w:val="none" w:sz="0" w:space="0" w:color="auto"/>
            <w:bottom w:val="none" w:sz="0" w:space="0" w:color="auto"/>
            <w:right w:val="none" w:sz="0" w:space="0" w:color="auto"/>
          </w:divBdr>
          <w:divsChild>
            <w:div w:id="18979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10"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comments" Target="comments.xml" Id="Racc28b9b1c7c4b8b" /><Relationship Type="http://schemas.microsoft.com/office/2011/relationships/people" Target="people.xml" Id="R1042431be7a942eb" /><Relationship Type="http://schemas.microsoft.com/office/2011/relationships/commentsExtended" Target="commentsExtended.xml" Id="R54a61c51f21a44e5" /><Relationship Type="http://schemas.microsoft.com/office/2016/09/relationships/commentsIds" Target="commentsIds.xml" Id="Re55d827bbb6f4c66" /><Relationship Type="http://schemas.microsoft.com/office/2018/08/relationships/commentsExtensible" Target="commentsExtensible.xml" Id="R40780a95e67f4cbf" /><Relationship Type="http://schemas.microsoft.com/office/2019/05/relationships/documenttasks" Target="tasks.xml" Id="Raeac49a97a324ee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_dlc_DocId xmlns="8191d9bf-ca0c-4a62-8b81-2353895a4152">Q2MVX2FZQV4Z-2056982821-962231</_dlc_DocId>
    <_dlc_DocIdUrl xmlns="8191d9bf-ca0c-4a62-8b81-2353895a4152">
      <Url>https://immap.sharepoint.com/sites/MENA/_layouts/15/DocIdRedir.aspx?ID=Q2MVX2FZQV4Z-2056982821-962231</Url>
      <Description>Q2MVX2FZQV4Z-2056982821-962231</Description>
    </_dlc_DocIdUrl>
    <HQ xmlns="4e048e10-3c87-4d92-af5c-2e9d69773631"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D1571D-745C-43E0-875E-4B1A178B202E}"/>
</file>

<file path=customXml/itemProps2.xml><?xml version="1.0" encoding="utf-8"?>
<ds:datastoreItem xmlns:ds="http://schemas.openxmlformats.org/officeDocument/2006/customXml" ds:itemID="{0D1A069C-84C9-40DC-A478-CA4E75979FDF}">
  <ds:schemaRefs>
    <ds:schemaRef ds:uri="http://schemas.microsoft.com/sharepoint/v3/contenttype/forms"/>
  </ds:schemaRefs>
</ds:datastoreItem>
</file>

<file path=customXml/itemProps3.xml><?xml version="1.0" encoding="utf-8"?>
<ds:datastoreItem xmlns:ds="http://schemas.openxmlformats.org/officeDocument/2006/customXml" ds:itemID="{3A5949D8-B0E9-4B1D-A638-51759A94FDD4}">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customXml/itemProps4.xml><?xml version="1.0" encoding="utf-8"?>
<ds:datastoreItem xmlns:ds="http://schemas.openxmlformats.org/officeDocument/2006/customXml" ds:itemID="{2A68AFD3-D165-4C58-B7E6-AF44E30607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Ahmed Ibrahim Mahdi</dc:creator>
  <keywords/>
  <dc:description/>
  <lastModifiedBy>Hanaa Fahym</lastModifiedBy>
  <revision>8</revision>
  <dcterms:created xsi:type="dcterms:W3CDTF">2022-05-30T16:09:00.0000000Z</dcterms:created>
  <dcterms:modified xsi:type="dcterms:W3CDTF">2023-08-09T16:05:39.1573475Z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y fmtid="{D5CDD505-2E9C-101B-9397-08002B2CF9AE}" pid="5" name="_dlc_DocIdItemGuid">
    <vt:lpwstr>a022abdd-d3df-4e80-b4c6-44f9c864eba7</vt:lpwstr>
  </property>
</Properties>
</file>