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EE1B34" w:rsidR="00A921F8" w:rsidP="003F0DB2" w:rsidRDefault="00546722" w14:paraId="4FA79DBC" w14:textId="7D4BA4D2">
      <w:pPr>
        <w:shd w:val="clear" w:color="auto" w:fill="FFFFFF"/>
        <w:rPr>
          <w:rFonts w:ascii="Calibri" w:hAnsi="Calibri" w:cs="Arial"/>
          <w:color w:val="222222"/>
          <w:szCs w:val="22"/>
        </w:rPr>
      </w:pPr>
      <w:r>
        <w:rPr>
          <w:rFonts w:ascii="Calibri" w:hAnsi="Calibri"/>
          <w:noProof/>
        </w:rPr>
        <mc:AlternateContent>
          <mc:Choice Requires="wps">
            <w:drawing>
              <wp:anchor distT="0" distB="0" distL="114300" distR="114300" simplePos="0" relativeHeight="251658242"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rsidRPr="00431155" w:rsidR="001828E2" w:rsidP="00A921F8" w:rsidRDefault="001828E2" w14:paraId="07719485" w14:textId="709FBE6F">
                            <w:pPr>
                              <w:rPr>
                                <w:rFonts w:ascii="Calibri" w:hAnsi="Calibri"/>
                                <w:sz w:val="72"/>
                                <w:szCs w:val="72"/>
                                <w:lang w:val="da-DK"/>
                              </w:rPr>
                            </w:pPr>
                            <w:r w:rsidRPr="00431155">
                              <w:rPr>
                                <w:rFonts w:ascii="Calibri" w:hAnsi="Calibri"/>
                                <w:sz w:val="72"/>
                                <w:szCs w:val="72"/>
                                <w:lang w:val="da-DK"/>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0FC7A4E">
              <v:shapetype id="_x0000_t202" coordsize="21600,21600" o:spt="202" path="m,l,21600r21600,l21600,xe" w14:anchorId="46E3D063">
                <v:stroke joinstyle="miter"/>
                <v:path gradientshapeok="t" o:connecttype="rect"/>
              </v:shapetype>
              <v:shape id="Tekstfelt 2" style="position:absolute;left:0;text-align:left;margin-left:-1.65pt;margin-top:-29.3pt;width:334.05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v:textbox style="mso-fit-shape-to-text:t">
                  <w:txbxContent>
                    <w:p w:rsidRPr="00431155" w:rsidR="001828E2" w:rsidP="00A921F8" w:rsidRDefault="001828E2" w14:paraId="4101412E" w14:textId="709FBE6F">
                      <w:pPr>
                        <w:rPr>
                          <w:rFonts w:ascii="Calibri" w:hAnsi="Calibri"/>
                          <w:sz w:val="72"/>
                          <w:szCs w:val="72"/>
                          <w:lang w:val="da-DK"/>
                        </w:rPr>
                      </w:pPr>
                      <w:r w:rsidRPr="00431155">
                        <w:rPr>
                          <w:rFonts w:ascii="Calibri" w:hAnsi="Calibri"/>
                          <w:sz w:val="72"/>
                          <w:szCs w:val="72"/>
                          <w:lang w:val="da-DK"/>
                        </w:rPr>
                        <w:t>Request for Proposal</w:t>
                      </w:r>
                    </w:p>
                  </w:txbxContent>
                </v:textbox>
              </v:shape>
            </w:pict>
          </mc:Fallback>
        </mc:AlternateContent>
      </w:r>
      <w:r>
        <w:rPr>
          <w:rFonts w:ascii="Calibri" w:hAnsi="Calibr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CA896DD">
              <v:rect id="Rektangel 1" style="position:absolute;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5A202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egIAAP4EAAAOAAAAZHJzL2Uyb0RvYy54bWysVNuO0zAQfUfiHyy/d5O02V6iTVdV0yKk&#10;BVYsfIBrO421jm1st+mC+HfGTlta9gUh8pB4MuPjOTNnfHd/aCXac+uEViXOblKMuKKaCbUt8dcv&#10;68EUI+eJYkRqxUv8wh2+n799c9eZgg91oyXjFgGIckVnStx4b4okcbThLXE32nAFzlrblngw7TZh&#10;lnSA3spkmKbjpNOWGaspdw7+Vr0TzyN+XXPqP9W14x7JEkNuPr5tfG/CO5nfkWJriWkEPaZB/iGL&#10;lggFh56hKuIJ2lnxCqoV1Gqna39DdZvouhaURw7AJkv/YPPUEMMjFyiOM+cyuf8HSz/uHy0SDHo3&#10;wkiRFnr0mT9Dx7ZcoizUpzOugLAn82gDQ2ceNH12SOllE6IW1uqu4YRBVjE+udoQDAdb0ab7oBmg&#10;k53XsVSH2rYBEIqADrEjL+eO8INHFH6O82GWDaFxFHyTdDKaxZYlpDjtNtb5d1y3KCxKbKHjEZ3s&#10;H5yH7CH0FBIOU3otpIxdlwp1JR5lk9u4wWkpWHBGkna7WUqL9iToJj6hFAB2FdYKD+qVoi3x9BxE&#10;ilCNlWLxFE+E7NewWaoADuQgt+OqV8mPWTpbTVfTfJAPx6tBnlbVYLFe5oPxGvKrRtVyWWU/Q55Z&#10;XjSCMa5CqifFZvnfKeI4O73Wzpq9ouQuma/j85p5cp1GLAywOn0juyiD0PleQRvNXkAFVvcjCFcG&#10;LBptv2PUwfiV2H3bEcsxku8VKGmW5XmY12jkt5OgAXvp2Vx6iKIAVWLqLUa9sfT9lO+MFdsGzspi&#10;l5VegP5qEaURtNnnBZkHA4YscjheCGGKL+0Y9fvamv8C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CNw1/56AgAA/gQA&#10;AA4AAAAAAAAAAAAAAAAALgIAAGRycy9lMm9Eb2MueG1sUEsBAi0AFAAGAAgAAAAhABx6FOffAAAA&#10;CgEAAA8AAAAAAAAAAAAAAAAA1AQAAGRycy9kb3ducmV2LnhtbFBLBQYAAAAABAAEAPMAAADgBQAA&#10;AAA=&#10;"/>
            </w:pict>
          </mc:Fallback>
        </mc:AlternateContent>
      </w:r>
      <w:r>
        <w:rPr>
          <w:rFonts w:ascii="Calibri" w:hAnsi="Calibri"/>
          <w:noProof/>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8E2" w:rsidP="00A921F8" w:rsidRDefault="001828E2" w14:paraId="69E48ADE" w14:textId="0D6F4C40">
                            <w:r>
                              <w:rPr>
                                <w:noProof/>
                              </w:rPr>
                              <w:drawing>
                                <wp:inline distT="0" distB="0" distL="0" distR="0" wp14:anchorId="3EEFF1E4" wp14:editId="23B2623C">
                                  <wp:extent cx="1575435" cy="733425"/>
                                  <wp:effectExtent l="0" t="0" r="0" b="317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43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6BFF4E81">
              <v:shape id="_x0000_s1027"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w14:anchorId="19F30FE4">
                <v:textbox style="mso-fit-shape-to-text:t">
                  <w:txbxContent>
                    <w:p w:rsidR="001828E2" w:rsidP="00A921F8" w:rsidRDefault="001828E2" w14:paraId="672A6659" w14:textId="0D6F4C40">
                      <w:r>
                        <w:rPr>
                          <w:noProof/>
                        </w:rPr>
                        <w:drawing>
                          <wp:inline distT="0" distB="0" distL="0" distR="0" wp14:anchorId="6E58018A" wp14:editId="23B2623C">
                            <wp:extent cx="1575435" cy="733425"/>
                            <wp:effectExtent l="0" t="0" r="0" b="3175"/>
                            <wp:docPr id="1039323358"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435" cy="733425"/>
                                    </a:xfrm>
                                    <a:prstGeom prst="rect">
                                      <a:avLst/>
                                    </a:prstGeom>
                                    <a:noFill/>
                                    <a:ln>
                                      <a:noFill/>
                                    </a:ln>
                                  </pic:spPr>
                                </pic:pic>
                              </a:graphicData>
                            </a:graphic>
                          </wp:inline>
                        </w:drawing>
                      </w:r>
                    </w:p>
                  </w:txbxContent>
                </v:textbox>
              </v:shape>
            </w:pict>
          </mc:Fallback>
        </mc:AlternateContent>
      </w:r>
    </w:p>
    <w:p w:rsidRPr="00EE1B34" w:rsidR="00A921F8" w:rsidP="003F0DB2" w:rsidRDefault="00A921F8" w14:paraId="6C5B1846" w14:textId="77777777">
      <w:pPr>
        <w:shd w:val="clear" w:color="auto" w:fill="FFFFFF"/>
        <w:rPr>
          <w:rFonts w:ascii="Calibri" w:hAnsi="Calibri" w:cs="Arial"/>
          <w:color w:val="222222"/>
          <w:szCs w:val="22"/>
        </w:rPr>
      </w:pPr>
    </w:p>
    <w:p w:rsidRPr="00FE680A" w:rsidR="00A921F8" w:rsidP="003F0DB2" w:rsidRDefault="00A921F8" w14:paraId="7DBF339B" w14:textId="77777777">
      <w:pPr>
        <w:shd w:val="clear" w:color="auto" w:fill="FFFFFF"/>
        <w:rPr>
          <w:rFonts w:ascii="Calibri" w:hAnsi="Calibri" w:cs="Arial"/>
          <w:szCs w:val="22"/>
        </w:rPr>
      </w:pPr>
    </w:p>
    <w:p w:rsidRPr="00AA6C60" w:rsidR="00034832" w:rsidP="00F86197" w:rsidRDefault="00F86197" w14:paraId="5AFF0239" w14:textId="01D82D76">
      <w:pPr>
        <w:shd w:val="clear" w:color="auto" w:fill="FFFFFF"/>
        <w:rPr>
          <w:rFonts w:ascii="Calibri" w:hAnsi="Calibri" w:cs="Arial"/>
          <w:szCs w:val="22"/>
          <w:lang w:val="en-GB"/>
        </w:rPr>
      </w:pPr>
      <w:r w:rsidRPr="00AA6C60">
        <w:rPr>
          <w:rFonts w:ascii="Calibri" w:hAnsi="Calibri" w:cs="Arial"/>
          <w:szCs w:val="22"/>
          <w:lang w:val="en-GB"/>
        </w:rPr>
        <w:t xml:space="preserve">DRC </w:t>
      </w:r>
      <w:r w:rsidR="00BC4E01">
        <w:rPr>
          <w:rFonts w:ascii="Calibri" w:hAnsi="Calibri" w:cs="Arial"/>
          <w:szCs w:val="22"/>
          <w:lang w:val="en-GB"/>
        </w:rPr>
        <w:t>Iraq</w:t>
      </w:r>
      <w:r w:rsidRPr="00AA6C60">
        <w:rPr>
          <w:rFonts w:ascii="Calibri" w:hAnsi="Calibri" w:cs="Arial"/>
          <w:szCs w:val="22"/>
          <w:lang w:val="en-GB"/>
        </w:rPr>
        <w:t xml:space="preserve"> Office</w:t>
      </w:r>
      <w:r w:rsidR="00212281">
        <w:rPr>
          <w:rFonts w:ascii="Calibri" w:hAnsi="Calibri" w:cs="Arial"/>
          <w:szCs w:val="22"/>
          <w:lang w:val="en-GB"/>
        </w:rPr>
        <w:t>.</w:t>
      </w:r>
    </w:p>
    <w:p w:rsidR="00212281" w:rsidP="00F86197" w:rsidRDefault="00212281" w14:paraId="48F68FCF" w14:textId="77777777">
      <w:pPr>
        <w:shd w:val="clear" w:color="auto" w:fill="FFFFFF"/>
        <w:rPr>
          <w:rFonts w:ascii="Calibri" w:hAnsi="Calibri" w:cs="Arial"/>
          <w:szCs w:val="22"/>
          <w:lang w:val="en-GB"/>
        </w:rPr>
      </w:pPr>
      <w:r>
        <w:rPr>
          <w:rFonts w:ascii="Calibri" w:hAnsi="Calibri" w:cs="Arial"/>
          <w:szCs w:val="22"/>
          <w:lang w:val="en-GB"/>
        </w:rPr>
        <w:t>40 M Street.</w:t>
      </w:r>
    </w:p>
    <w:p w:rsidR="00F86197" w:rsidP="00F86197" w:rsidRDefault="009D1F4F" w14:paraId="1AE50B76" w14:textId="00C226AD">
      <w:pPr>
        <w:shd w:val="clear" w:color="auto" w:fill="FFFFFF"/>
        <w:rPr>
          <w:rFonts w:ascii="Calibri" w:hAnsi="Calibri" w:cs="Arial"/>
          <w:szCs w:val="22"/>
          <w:lang w:val="en-GB"/>
        </w:rPr>
      </w:pPr>
      <w:r>
        <w:rPr>
          <w:rFonts w:ascii="Calibri" w:hAnsi="Calibri" w:cs="Arial"/>
          <w:szCs w:val="22"/>
          <w:lang w:val="en-GB"/>
        </w:rPr>
        <w:t>Star Towers</w:t>
      </w:r>
      <w:r w:rsidR="00BC4E01">
        <w:rPr>
          <w:rFonts w:ascii="Calibri" w:hAnsi="Calibri" w:cs="Arial"/>
          <w:szCs w:val="22"/>
          <w:lang w:val="en-GB"/>
        </w:rPr>
        <w:t xml:space="preserve"> Block </w:t>
      </w:r>
      <w:r w:rsidR="00777518">
        <w:rPr>
          <w:rFonts w:ascii="Calibri" w:hAnsi="Calibri" w:cs="Arial"/>
          <w:szCs w:val="22"/>
          <w:lang w:val="en-GB"/>
        </w:rPr>
        <w:t>D</w:t>
      </w:r>
      <w:r w:rsidR="00BC4E01">
        <w:rPr>
          <w:rFonts w:ascii="Calibri" w:hAnsi="Calibri" w:cs="Arial"/>
          <w:szCs w:val="22"/>
          <w:lang w:val="en-GB"/>
        </w:rPr>
        <w:t xml:space="preserve"> Floor 1</w:t>
      </w:r>
      <w:r>
        <w:rPr>
          <w:rFonts w:ascii="Calibri" w:hAnsi="Calibri" w:cs="Arial"/>
          <w:szCs w:val="22"/>
          <w:lang w:val="en-GB"/>
        </w:rPr>
        <w:t>1</w:t>
      </w:r>
      <w:r w:rsidR="00212281">
        <w:rPr>
          <w:rFonts w:ascii="Calibri" w:hAnsi="Calibri" w:cs="Arial"/>
          <w:szCs w:val="22"/>
          <w:lang w:val="en-GB"/>
        </w:rPr>
        <w:t>.</w:t>
      </w:r>
      <w:r w:rsidR="00BC4E01">
        <w:rPr>
          <w:rFonts w:ascii="Calibri" w:hAnsi="Calibri" w:cs="Arial"/>
          <w:szCs w:val="22"/>
          <w:lang w:val="en-GB"/>
        </w:rPr>
        <w:t xml:space="preserve"> </w:t>
      </w:r>
    </w:p>
    <w:p w:rsidRPr="00AA6C60" w:rsidR="00BC4E01" w:rsidP="00F86197" w:rsidRDefault="00BC4E01" w14:paraId="4C87887A" w14:textId="09424196">
      <w:pPr>
        <w:shd w:val="clear" w:color="auto" w:fill="FFFFFF"/>
        <w:rPr>
          <w:rFonts w:ascii="Calibri" w:hAnsi="Calibri" w:cs="Arial"/>
          <w:szCs w:val="22"/>
          <w:lang w:val="en-GB"/>
        </w:rPr>
      </w:pPr>
      <w:r>
        <w:rPr>
          <w:rFonts w:ascii="Calibri" w:hAnsi="Calibri" w:cs="Arial"/>
          <w:szCs w:val="22"/>
          <w:lang w:val="en-GB"/>
        </w:rPr>
        <w:t>Erbil.</w:t>
      </w:r>
    </w:p>
    <w:p w:rsidRPr="001451F4" w:rsidR="00034832" w:rsidP="00034832" w:rsidRDefault="00034832" w14:paraId="040535ED" w14:textId="77777777">
      <w:pPr>
        <w:shd w:val="clear" w:color="auto" w:fill="FFFFFF"/>
        <w:rPr>
          <w:rFonts w:ascii="Calibri" w:hAnsi="Calibri" w:cs="Arial"/>
          <w:szCs w:val="22"/>
          <w:highlight w:val="yellow"/>
          <w:lang w:val="en-GB"/>
        </w:rPr>
      </w:pPr>
    </w:p>
    <w:p w:rsidRPr="00FE680A" w:rsidR="00034832" w:rsidP="7916D5A8" w:rsidRDefault="00024BEC" w14:paraId="56F28A2E" w14:textId="7F21DCC1">
      <w:pPr>
        <w:shd w:val="clear" w:color="auto" w:fill="FFFFFF" w:themeFill="background1"/>
        <w:rPr>
          <w:rFonts w:ascii="Calibri" w:hAnsi="Calibri" w:cs="Arial"/>
          <w:lang w:val="en-GB"/>
        </w:rPr>
      </w:pPr>
      <w:r w:rsidRPr="7916D5A8" w:rsidR="00024BEC">
        <w:rPr>
          <w:rFonts w:ascii="Calibri" w:hAnsi="Calibri" w:cs="Arial"/>
          <w:lang w:val="en-GB"/>
        </w:rPr>
        <w:t>2</w:t>
      </w:r>
      <w:r w:rsidRPr="7916D5A8" w:rsidR="2BFCA980">
        <w:rPr>
          <w:rFonts w:ascii="Calibri" w:hAnsi="Calibri" w:cs="Arial"/>
          <w:lang w:val="en-GB"/>
        </w:rPr>
        <w:t>1</w:t>
      </w:r>
      <w:r w:rsidRPr="7916D5A8" w:rsidR="00DE5CCF">
        <w:rPr>
          <w:rFonts w:ascii="Calibri" w:hAnsi="Calibri" w:cs="Arial"/>
          <w:lang w:val="en-GB"/>
        </w:rPr>
        <w:t>.0</w:t>
      </w:r>
      <w:r w:rsidRPr="7916D5A8" w:rsidR="40250264">
        <w:rPr>
          <w:rFonts w:ascii="Calibri" w:hAnsi="Calibri" w:cs="Arial"/>
          <w:lang w:val="en-GB"/>
        </w:rPr>
        <w:t>2</w:t>
      </w:r>
      <w:r w:rsidRPr="7916D5A8" w:rsidR="00DE5CCF">
        <w:rPr>
          <w:rFonts w:ascii="Calibri" w:hAnsi="Calibri" w:cs="Arial"/>
          <w:lang w:val="en-GB"/>
        </w:rPr>
        <w:t>.202</w:t>
      </w:r>
      <w:r w:rsidRPr="7916D5A8" w:rsidR="00BD0C30">
        <w:rPr>
          <w:rFonts w:ascii="Calibri" w:hAnsi="Calibri" w:cs="Arial"/>
          <w:lang w:val="en-GB"/>
        </w:rPr>
        <w:t>4</w:t>
      </w:r>
    </w:p>
    <w:p w:rsidRPr="00FE680A" w:rsidR="00034832" w:rsidP="00034832" w:rsidRDefault="00034832" w14:paraId="43530E1F" w14:textId="4200E327">
      <w:pPr>
        <w:shd w:val="clear" w:color="auto" w:fill="FFFFFF"/>
        <w:rPr>
          <w:rFonts w:ascii="Calibri" w:hAnsi="Calibri" w:cs="Arial"/>
          <w:szCs w:val="22"/>
          <w:lang w:val="en-GB"/>
        </w:rPr>
      </w:pPr>
    </w:p>
    <w:p w:rsidR="009831E9" w:rsidP="00034832" w:rsidRDefault="009831E9" w14:paraId="23C20303" w14:textId="64FA535E">
      <w:pPr>
        <w:rPr>
          <w:rFonts w:ascii="Calibri" w:hAnsi="Calibri" w:cs="Arial"/>
          <w:b/>
          <w:szCs w:val="22"/>
          <w:lang w:val="en-GB"/>
        </w:rPr>
      </w:pPr>
    </w:p>
    <w:p w:rsidRPr="00FE680A" w:rsidR="009831E9" w:rsidP="00F208AD" w:rsidRDefault="009831E9" w14:paraId="725D2FB6" w14:textId="030B680D">
      <w:pPr>
        <w:rPr>
          <w:rFonts w:ascii="Calibri" w:hAnsi="Calibri" w:cs="Arial"/>
          <w:b/>
          <w:szCs w:val="22"/>
          <w:lang w:val="en-GB"/>
        </w:rPr>
      </w:pPr>
      <w:r w:rsidRPr="00FE680A">
        <w:rPr>
          <w:rFonts w:ascii="Calibri" w:hAnsi="Calibri" w:cs="Arial"/>
          <w:b/>
          <w:szCs w:val="22"/>
          <w:lang w:val="en-GB"/>
        </w:rPr>
        <w:t>Request for Proposal</w:t>
      </w:r>
      <w:r>
        <w:rPr>
          <w:rFonts w:ascii="Calibri" w:hAnsi="Calibri" w:cs="Arial"/>
          <w:b/>
          <w:szCs w:val="22"/>
          <w:lang w:val="en-GB"/>
        </w:rPr>
        <w:t xml:space="preserve"> No.: </w:t>
      </w:r>
      <w:r w:rsidRPr="00F208AD" w:rsidR="00F208AD">
        <w:rPr>
          <w:rFonts w:ascii="Calibri" w:hAnsi="Calibri" w:cs="Arial"/>
          <w:b/>
          <w:szCs w:val="22"/>
          <w:lang w:val="en-GB"/>
        </w:rPr>
        <w:t>RFP-IRQ-CO-2</w:t>
      </w:r>
      <w:r w:rsidR="00BD0C30">
        <w:rPr>
          <w:rFonts w:ascii="Calibri" w:hAnsi="Calibri" w:cs="Arial"/>
          <w:b/>
          <w:szCs w:val="22"/>
          <w:lang w:val="en-GB"/>
        </w:rPr>
        <w:t>4</w:t>
      </w:r>
      <w:r w:rsidRPr="00F208AD" w:rsidR="00F208AD">
        <w:rPr>
          <w:rFonts w:ascii="Calibri" w:hAnsi="Calibri" w:cs="Arial"/>
          <w:b/>
          <w:szCs w:val="22"/>
          <w:lang w:val="en-GB"/>
        </w:rPr>
        <w:t>-00</w:t>
      </w:r>
      <w:r w:rsidR="00BD0C30">
        <w:rPr>
          <w:rFonts w:ascii="Calibri" w:hAnsi="Calibri" w:cs="Arial"/>
          <w:b/>
          <w:szCs w:val="22"/>
          <w:lang w:val="en-GB"/>
        </w:rPr>
        <w:t>1</w:t>
      </w:r>
      <w:r w:rsidRPr="00F208AD" w:rsidR="00F208AD">
        <w:rPr>
          <w:rFonts w:ascii="Calibri" w:hAnsi="Calibri" w:cs="Arial"/>
          <w:b/>
          <w:szCs w:val="22"/>
          <w:lang w:val="en-GB"/>
        </w:rPr>
        <w:t>-Travel Agency Services</w:t>
      </w:r>
    </w:p>
    <w:p w:rsidRPr="00FE680A" w:rsidR="00034832" w:rsidP="00034832" w:rsidRDefault="00034832" w14:paraId="5C73100B" w14:textId="77777777">
      <w:pPr>
        <w:rPr>
          <w:rFonts w:ascii="Calibri" w:hAnsi="Calibri" w:cs="Arial"/>
          <w:szCs w:val="22"/>
          <w:lang w:val="en-GB"/>
        </w:rPr>
      </w:pPr>
      <w:r w:rsidRPr="00FE680A">
        <w:rPr>
          <w:rFonts w:ascii="Calibri" w:hAnsi="Calibri" w:cs="Arial"/>
          <w:szCs w:val="22"/>
          <w:lang w:val="en-GB"/>
        </w:rPr>
        <w:t>Dear Sir/Madam:</w:t>
      </w:r>
    </w:p>
    <w:p w:rsidR="00034832" w:rsidP="00034832" w:rsidRDefault="00034832" w14:paraId="453B6677" w14:textId="38F9E9FC">
      <w:pPr>
        <w:shd w:val="clear" w:color="auto" w:fill="FFFFFF"/>
        <w:rPr>
          <w:rFonts w:ascii="Calibri" w:hAnsi="Calibri" w:cs="Arial"/>
          <w:szCs w:val="22"/>
          <w:lang w:val="en-GB"/>
        </w:rPr>
      </w:pPr>
    </w:p>
    <w:p w:rsidR="00B45918" w:rsidP="00B45918" w:rsidRDefault="00B45918" w14:paraId="68D80ADB" w14:textId="77777777">
      <w:r w:rsidRPr="00B45918">
        <w:t>The Danish Refugee Council assists refugees and internally displaced persons across the globe: we provide emergency aid, fight for their rights, and strengthen their opportunity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w:t>
      </w:r>
    </w:p>
    <w:p w:rsidRPr="00B45918" w:rsidR="00B45918" w:rsidP="00B45918" w:rsidRDefault="00B45918" w14:paraId="0D4183C0" w14:textId="77777777"/>
    <w:p w:rsidRPr="00B45918" w:rsidR="00B45918" w:rsidP="00B45918" w:rsidRDefault="00B45918" w14:paraId="43256932" w14:textId="0DF20EFE">
      <w:r w:rsidRPr="00B45918">
        <w:t xml:space="preserve">The Danish Refugee Council was founded in Denmark in </w:t>
      </w:r>
      <w:r w:rsidRPr="00B45918" w:rsidR="00CE23B0">
        <w:t>1956 and</w:t>
      </w:r>
      <w:r w:rsidRPr="00B45918">
        <w:t xml:space="preserve"> has since grown to become an international humanitarian organization with more than 7,000 staff and 8,000 volunteers. Our vision is a dignified life for all </w:t>
      </w:r>
      <w:r w:rsidRPr="00B45918" w:rsidR="00CE23B0">
        <w:t>displaced.</w:t>
      </w:r>
    </w:p>
    <w:p w:rsidRPr="00FE0A7F" w:rsidR="00FE0A7F" w:rsidP="00FE0A7F" w:rsidRDefault="00FE0A7F" w14:paraId="1596C85C" w14:textId="77777777">
      <w:pPr>
        <w:shd w:val="clear" w:color="auto" w:fill="FFFFFF"/>
        <w:rPr>
          <w:rFonts w:ascii="Calibri" w:hAnsi="Calibri" w:cs="Arial"/>
          <w:szCs w:val="22"/>
          <w:lang w:val="en-GB"/>
        </w:rPr>
      </w:pPr>
    </w:p>
    <w:p w:rsidRPr="00FE0A7F" w:rsidR="00FE0A7F" w:rsidP="3B94569E" w:rsidRDefault="00034832" w14:paraId="154A1163" w14:textId="4F0A0ACF">
      <w:pPr>
        <w:rPr>
          <w:rFonts w:ascii="Calibri" w:hAnsi="Calibri" w:cs="Arial"/>
          <w:lang w:val="en-GB"/>
        </w:rPr>
      </w:pPr>
      <w:r w:rsidRPr="3B94569E" w:rsidR="00034832">
        <w:rPr>
          <w:rFonts w:ascii="Calibri" w:hAnsi="Calibri" w:cs="Arial"/>
          <w:lang w:val="en-GB"/>
        </w:rPr>
        <w:t xml:space="preserve">The Danish Refugee Council (DRC) has received a grant from </w:t>
      </w:r>
      <w:r w:rsidRPr="3B94569E" w:rsidR="00FC2DA1">
        <w:rPr>
          <w:rFonts w:ascii="Calibri" w:hAnsi="Calibri" w:cs="Arial"/>
          <w:lang w:val="en-GB"/>
        </w:rPr>
        <w:t>various donors</w:t>
      </w:r>
      <w:r w:rsidRPr="3B94569E" w:rsidR="00034832">
        <w:rPr>
          <w:rFonts w:ascii="Calibri" w:hAnsi="Calibri" w:cs="Arial"/>
          <w:lang w:val="en-GB"/>
        </w:rPr>
        <w:t xml:space="preserve"> for the implementation of the humanitarian aid operation </w:t>
      </w:r>
      <w:r w:rsidRPr="3B94569E" w:rsidR="00036C97">
        <w:rPr>
          <w:rFonts w:ascii="Calibri" w:hAnsi="Calibri" w:cs="Arial"/>
          <w:lang w:val="en-GB"/>
        </w:rPr>
        <w:t xml:space="preserve">in </w:t>
      </w:r>
      <w:r w:rsidRPr="3B94569E" w:rsidR="00212281">
        <w:rPr>
          <w:rFonts w:ascii="Calibri" w:hAnsi="Calibri" w:cs="Arial"/>
          <w:lang w:val="en-GB"/>
        </w:rPr>
        <w:t xml:space="preserve">Iraq. </w:t>
      </w:r>
      <w:r w:rsidRPr="3B94569E" w:rsidR="00034832">
        <w:rPr>
          <w:rFonts w:ascii="Calibri" w:hAnsi="Calibri" w:cs="Arial"/>
          <w:lang w:val="en-GB"/>
        </w:rPr>
        <w:t xml:space="preserve">Part of this operation is the supply of </w:t>
      </w:r>
      <w:r w:rsidRPr="3B94569E" w:rsidR="00FC2DA1">
        <w:rPr>
          <w:rFonts w:ascii="Calibri" w:hAnsi="Calibri" w:cs="Arial"/>
          <w:lang w:val="en-GB"/>
        </w:rPr>
        <w:t>Travel Agency Services</w:t>
      </w:r>
      <w:r w:rsidRPr="3B94569E" w:rsidR="00034832">
        <w:rPr>
          <w:rFonts w:ascii="Calibri" w:hAnsi="Calibri" w:cs="Arial"/>
          <w:lang w:val="en-GB"/>
        </w:rPr>
        <w:t xml:space="preserve">. </w:t>
      </w:r>
      <w:r w:rsidRPr="3B94569E" w:rsidR="00034832">
        <w:rPr>
          <w:rFonts w:ascii="Calibri" w:hAnsi="Calibri" w:cs="Arial"/>
          <w:lang w:val="en-GB"/>
        </w:rPr>
        <w:t xml:space="preserve">Therefore, the DRC requests you to </w:t>
      </w:r>
      <w:r w:rsidRPr="3B94569E" w:rsidR="00034832">
        <w:rPr>
          <w:rFonts w:ascii="Calibri" w:hAnsi="Calibri" w:cs="Arial"/>
          <w:lang w:val="en-GB"/>
        </w:rPr>
        <w:t>submit</w:t>
      </w:r>
      <w:r w:rsidRPr="3B94569E" w:rsidR="00034832">
        <w:rPr>
          <w:rFonts w:ascii="Calibri" w:hAnsi="Calibri" w:cs="Arial"/>
          <w:lang w:val="en-GB"/>
        </w:rPr>
        <w:t xml:space="preserve"> price bi</w:t>
      </w:r>
      <w:r w:rsidRPr="3B94569E" w:rsidR="00FC2DA1">
        <w:rPr>
          <w:rFonts w:ascii="Calibri" w:hAnsi="Calibri" w:cs="Arial"/>
          <w:lang w:val="en-GB"/>
        </w:rPr>
        <w:t>d(s) for the supply of the services</w:t>
      </w:r>
      <w:r w:rsidRPr="3B94569E" w:rsidR="00034832">
        <w:rPr>
          <w:rFonts w:ascii="Calibri" w:hAnsi="Calibri" w:cs="Arial"/>
          <w:lang w:val="en-GB"/>
        </w:rPr>
        <w:t xml:space="preserve"> listed on the attached DRC Bid Form Annex A.</w:t>
      </w:r>
    </w:p>
    <w:p w:rsidRPr="00FE680A" w:rsidR="00040934" w:rsidP="3B94569E" w:rsidRDefault="00040934" w14:paraId="1B3AAC66" w14:textId="40872DC2">
      <w:pPr>
        <w:tabs>
          <w:tab w:val="left" w:leader="none" w:pos="1890"/>
          <w:tab w:val="left" w:leader="none" w:pos="2070"/>
        </w:tabs>
        <w:spacing w:line="276" w:lineRule="auto"/>
        <w:ind w:left="-20" w:right="-20"/>
        <w:jc w:val="both"/>
      </w:pPr>
      <w:r w:rsidRPr="3B94569E" w:rsidR="2213FD27">
        <w:rPr>
          <w:rFonts w:ascii="Calibri" w:hAnsi="Calibri" w:eastAsia="Calibri" w:cs="Calibri"/>
          <w:b w:val="1"/>
          <w:bCs w:val="1"/>
          <w:noProof w:val="0"/>
          <w:color w:val="212121"/>
          <w:sz w:val="20"/>
          <w:szCs w:val="20"/>
          <w:lang w:val="en-GB"/>
        </w:rPr>
        <w:t>Note:</w:t>
      </w:r>
    </w:p>
    <w:p w:rsidRPr="00FE680A" w:rsidR="00040934" w:rsidP="3B94569E" w:rsidRDefault="00040934" w14:paraId="67804B83" w14:textId="0ACBCA87">
      <w:pPr>
        <w:pStyle w:val="Normal"/>
        <w:tabs>
          <w:tab w:val="left" w:leader="none" w:pos="1890"/>
          <w:tab w:val="left" w:leader="none" w:pos="2070"/>
        </w:tabs>
        <w:spacing w:line="276" w:lineRule="auto"/>
        <w:ind w:left="-20" w:right="-20"/>
        <w:jc w:val="both"/>
        <w:rPr>
          <w:rFonts w:ascii="Calibri" w:hAnsi="Calibri" w:eastAsia="Calibri" w:cs="Calibri"/>
          <w:noProof w:val="0"/>
          <w:sz w:val="20"/>
          <w:szCs w:val="20"/>
          <w:lang w:val="en-GB"/>
        </w:rPr>
      </w:pPr>
      <w:r w:rsidRPr="3B94569E" w:rsidR="2213FD27">
        <w:rPr>
          <w:rFonts w:ascii="Calibri" w:hAnsi="Calibri" w:eastAsia="Calibri" w:cs="Calibri"/>
          <w:noProof w:val="0"/>
          <w:sz w:val="20"/>
          <w:szCs w:val="20"/>
          <w:lang w:val="en-GB"/>
        </w:rPr>
        <w:t>Awarded Service provider/s</w:t>
      </w:r>
      <w:r w:rsidRPr="3B94569E" w:rsidR="2213FD27">
        <w:rPr>
          <w:rFonts w:ascii="Calibri" w:hAnsi="Calibri" w:eastAsia="Times New Roman" w:cs="Arial" w:asciiTheme="minorAscii" w:hAnsiTheme="minorAscii"/>
          <w:noProof w:val="0"/>
          <w:color w:val="auto"/>
          <w:lang w:val="en-GB" w:eastAsia="en-US" w:bidi="ar-SA"/>
        </w:rPr>
        <w:t xml:space="preserve"> shall provide documentation</w:t>
      </w:r>
      <w:r w:rsidRPr="3B94569E" w:rsidR="0A895CB2">
        <w:rPr>
          <w:rFonts w:ascii="Calibri" w:hAnsi="Calibri" w:eastAsia="Times New Roman" w:cs="Arial" w:asciiTheme="minorAscii" w:hAnsiTheme="minorAscii"/>
          <w:noProof w:val="0"/>
          <w:color w:val="auto"/>
          <w:lang w:val="en-GB" w:eastAsia="en-US" w:bidi="ar-SA"/>
        </w:rPr>
        <w:t>/registration number of the Social Security</w:t>
      </w:r>
      <w:r w:rsidRPr="3B94569E" w:rsidR="277F8096">
        <w:rPr>
          <w:rFonts w:ascii="Calibri" w:hAnsi="Calibri" w:eastAsia="Times New Roman" w:cs="Arial" w:asciiTheme="minorAscii" w:hAnsiTheme="minorAscii"/>
          <w:noProof w:val="0"/>
          <w:color w:val="auto"/>
          <w:lang w:val="en-GB" w:eastAsia="en-US" w:bidi="ar-SA"/>
        </w:rPr>
        <w:t xml:space="preserve"> </w:t>
      </w:r>
      <w:r w:rsidRPr="3B94569E" w:rsidR="0A895CB2">
        <w:rPr>
          <w:rFonts w:ascii="Calibri" w:hAnsi="Calibri" w:eastAsia="Times New Roman" w:cs="Arial" w:asciiTheme="minorAscii" w:hAnsiTheme="minorAscii"/>
          <w:noProof w:val="0"/>
          <w:color w:val="auto"/>
          <w:lang w:val="en-GB" w:eastAsia="en-US" w:bidi="ar-SA"/>
        </w:rPr>
        <w:t>regarding</w:t>
      </w:r>
      <w:r w:rsidRPr="3B94569E" w:rsidR="0A895CB2">
        <w:rPr>
          <w:rFonts w:ascii="Calibri" w:hAnsi="Calibri" w:eastAsia="Times New Roman" w:cs="Arial" w:asciiTheme="minorAscii" w:hAnsiTheme="minorAscii"/>
          <w:noProof w:val="0"/>
          <w:color w:val="auto"/>
          <w:lang w:val="en-GB" w:eastAsia="en-US" w:bidi="ar-SA"/>
        </w:rPr>
        <w:t xml:space="preserve"> the registration of its employees, </w:t>
      </w:r>
      <w:r w:rsidRPr="3B94569E" w:rsidR="57B07062">
        <w:rPr>
          <w:rFonts w:ascii="Calibri" w:hAnsi="Calibri" w:eastAsia="Times New Roman" w:cs="Arial" w:asciiTheme="minorAscii" w:hAnsiTheme="minorAscii"/>
          <w:noProof w:val="0"/>
          <w:color w:val="auto"/>
          <w:lang w:val="en-GB" w:eastAsia="en-US" w:bidi="ar-SA"/>
        </w:rPr>
        <w:t>both service provider and its subcontractors are jointly</w:t>
      </w:r>
      <w:r w:rsidRPr="3B94569E" w:rsidR="4D7A85BB">
        <w:rPr>
          <w:rFonts w:ascii="Calibri" w:hAnsi="Calibri" w:eastAsia="Times New Roman" w:cs="Arial" w:asciiTheme="minorAscii" w:hAnsiTheme="minorAscii"/>
          <w:noProof w:val="0"/>
          <w:color w:val="auto"/>
          <w:lang w:val="en-GB" w:eastAsia="en-US" w:bidi="ar-SA"/>
        </w:rPr>
        <w:t>/</w:t>
      </w:r>
      <w:r w:rsidRPr="3B94569E" w:rsidR="57B07062">
        <w:rPr>
          <w:rFonts w:ascii="Calibri" w:hAnsi="Calibri" w:eastAsia="Times New Roman" w:cs="Arial" w:asciiTheme="minorAscii" w:hAnsiTheme="minorAscii"/>
          <w:noProof w:val="0"/>
          <w:color w:val="auto"/>
          <w:lang w:val="en-GB" w:eastAsia="en-US" w:bidi="ar-SA"/>
        </w:rPr>
        <w:t xml:space="preserve">severally liable before the Social Security Office in fulfilling their obligations </w:t>
      </w:r>
      <w:r w:rsidRPr="3B94569E" w:rsidR="57B07062">
        <w:rPr>
          <w:rFonts w:ascii="Calibri" w:hAnsi="Calibri" w:eastAsia="Times New Roman" w:cs="Arial" w:asciiTheme="minorAscii" w:hAnsiTheme="minorAscii"/>
          <w:noProof w:val="0"/>
          <w:color w:val="auto"/>
          <w:lang w:val="en-GB" w:eastAsia="en-US" w:bidi="ar-SA"/>
        </w:rPr>
        <w:t>regarding</w:t>
      </w:r>
      <w:r w:rsidRPr="3B94569E" w:rsidR="57B07062">
        <w:rPr>
          <w:rFonts w:ascii="Calibri" w:hAnsi="Calibri" w:eastAsia="Times New Roman" w:cs="Arial" w:asciiTheme="minorAscii" w:hAnsiTheme="minorAscii"/>
          <w:noProof w:val="0"/>
          <w:color w:val="auto"/>
          <w:lang w:val="en-GB" w:eastAsia="en-US" w:bidi="ar-SA"/>
        </w:rPr>
        <w:t xml:space="preserve"> the Social Security contributions for their employe</w:t>
      </w:r>
      <w:r w:rsidRPr="3B94569E" w:rsidR="482D0DFD">
        <w:rPr>
          <w:rFonts w:ascii="Calibri" w:hAnsi="Calibri" w:eastAsia="Times New Roman" w:cs="Arial" w:asciiTheme="minorAscii" w:hAnsiTheme="minorAscii"/>
          <w:noProof w:val="0"/>
          <w:color w:val="auto"/>
          <w:lang w:val="en-GB" w:eastAsia="en-US" w:bidi="ar-SA"/>
        </w:rPr>
        <w:t>e</w:t>
      </w:r>
      <w:r w:rsidRPr="3B94569E" w:rsidR="57B07062">
        <w:rPr>
          <w:rFonts w:ascii="Calibri" w:hAnsi="Calibri" w:eastAsia="Times New Roman" w:cs="Arial" w:asciiTheme="minorAscii" w:hAnsiTheme="minorAscii"/>
          <w:noProof w:val="0"/>
          <w:color w:val="auto"/>
          <w:lang w:val="en-GB" w:eastAsia="en-US" w:bidi="ar-SA"/>
        </w:rPr>
        <w:t xml:space="preserve">s on </w:t>
      </w:r>
      <w:r w:rsidRPr="3B94569E" w:rsidR="7372966A">
        <w:rPr>
          <w:rFonts w:ascii="Calibri" w:hAnsi="Calibri" w:eastAsia="Times New Roman" w:cs="Arial" w:asciiTheme="minorAscii" w:hAnsiTheme="minorAscii"/>
          <w:noProof w:val="0"/>
          <w:color w:val="auto"/>
          <w:lang w:val="en-GB" w:eastAsia="en-US" w:bidi="ar-SA"/>
        </w:rPr>
        <w:t>any awarded contract by DRC.</w:t>
      </w:r>
    </w:p>
    <w:p w:rsidRPr="00FE680A" w:rsidR="00040934" w:rsidP="00972789" w:rsidRDefault="00040934" w14:paraId="3FDDC8BE" w14:textId="6D0CB5B3">
      <w:pPr>
        <w:pStyle w:val="Heading1"/>
        <w:rPr>
          <w:lang w:val="en-GB"/>
        </w:rPr>
      </w:pPr>
      <w:r w:rsidRPr="00FE680A">
        <w:rPr>
          <w:lang w:val="en-GB"/>
        </w:rPr>
        <w:t>Tender Details</w:t>
      </w:r>
    </w:p>
    <w:p w:rsidR="0040208C" w:rsidP="00443A10" w:rsidRDefault="0040208C" w14:paraId="3A6AE6EF" w14:textId="7973F676">
      <w:pPr>
        <w:pStyle w:val="ColorfulList-Accent11"/>
        <w:shd w:val="clear" w:color="auto" w:fill="FFFFFF"/>
        <w:ind w:left="0"/>
        <w:rPr>
          <w:rFonts w:ascii="Calibri" w:hAnsi="Calibri" w:cs="Arial"/>
          <w:szCs w:val="22"/>
          <w:lang w:val="en-GB"/>
        </w:rPr>
      </w:pPr>
      <w:r w:rsidRPr="00FE680A">
        <w:rPr>
          <w:rFonts w:ascii="Calibri" w:hAnsi="Calibri" w:cs="Arial"/>
          <w:szCs w:val="22"/>
          <w:lang w:val="en-GB"/>
        </w:rPr>
        <w:t xml:space="preserve">The </w:t>
      </w:r>
      <w:r w:rsidRPr="00FE680A" w:rsidR="00040934">
        <w:rPr>
          <w:rFonts w:ascii="Calibri" w:hAnsi="Calibri" w:cs="Arial"/>
          <w:szCs w:val="22"/>
          <w:lang w:val="en-GB"/>
        </w:rPr>
        <w:t xml:space="preserve">Tender </w:t>
      </w:r>
      <w:r w:rsidRPr="00FE680A">
        <w:rPr>
          <w:rFonts w:ascii="Calibri" w:hAnsi="Calibri" w:cs="Arial"/>
          <w:szCs w:val="22"/>
          <w:lang w:val="en-GB"/>
        </w:rPr>
        <w:t>details are as follows:</w:t>
      </w:r>
    </w:p>
    <w:p w:rsidR="0098501F" w:rsidP="00443A10" w:rsidRDefault="0098501F" w14:paraId="2D2719A1" w14:textId="77777777">
      <w:pPr>
        <w:pStyle w:val="ColorfulList-Accent11"/>
        <w:shd w:val="clear" w:color="auto" w:fill="FFFFFF"/>
        <w:ind w:left="0"/>
        <w:rPr>
          <w:rFonts w:ascii="Calibri" w:hAnsi="Calibri" w:cs="Arial"/>
          <w:szCs w:val="22"/>
          <w:lang w:val="en-GB"/>
        </w:rPr>
      </w:pPr>
    </w:p>
    <w:p w:rsidRPr="00FE680A" w:rsidR="0098501F" w:rsidP="00443A10" w:rsidRDefault="0098501F" w14:paraId="3D7063A8" w14:textId="1DC6088C">
      <w:pPr>
        <w:pStyle w:val="ColorfulList-Accent11"/>
        <w:shd w:val="clear" w:color="auto" w:fill="FFFFFF"/>
        <w:ind w:left="0"/>
        <w:rPr>
          <w:rFonts w:ascii="Calibri" w:hAnsi="Calibri" w:cs="Arial"/>
          <w:szCs w:val="22"/>
          <w:lang w:val="en-GB"/>
        </w:rPr>
      </w:pPr>
      <w:r w:rsidRPr="0098501F">
        <w:rPr>
          <w:rFonts w:ascii="Calibri" w:hAnsi="Calibri" w:cs="Arial"/>
          <w:b/>
          <w:i/>
          <w:szCs w:val="22"/>
          <w:lang w:val="en-GB"/>
        </w:rPr>
        <w:t>Table 1:</w:t>
      </w: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6"/>
        <w:gridCol w:w="4458"/>
        <w:gridCol w:w="5029"/>
      </w:tblGrid>
      <w:tr w:rsidR="00856641" w:rsidTr="7916D5A8" w14:paraId="5E5D748F" w14:textId="77777777">
        <w:trPr>
          <w:trHeight w:val="261"/>
        </w:trPr>
        <w:tc>
          <w:tcPr>
            <w:tcW w:w="586" w:type="dxa"/>
            <w:shd w:val="clear" w:color="auto" w:fill="D9D9D9" w:themeFill="background1" w:themeFillShade="D9"/>
            <w:tcMar/>
          </w:tcPr>
          <w:p w:rsidR="00856641" w:rsidP="0080163B" w:rsidRDefault="00856641" w14:paraId="1E8B99FF" w14:textId="77777777">
            <w:pPr>
              <w:pStyle w:val="TableParagraph"/>
              <w:spacing w:line="240" w:lineRule="exact"/>
              <w:ind w:left="122"/>
              <w:rPr>
                <w:b/>
                <w:sz w:val="20"/>
              </w:rPr>
            </w:pPr>
            <w:r>
              <w:rPr>
                <w:b/>
                <w:sz w:val="20"/>
              </w:rPr>
              <w:t>Line</w:t>
            </w:r>
          </w:p>
        </w:tc>
        <w:tc>
          <w:tcPr>
            <w:tcW w:w="4458" w:type="dxa"/>
            <w:shd w:val="clear" w:color="auto" w:fill="D9D9D9" w:themeFill="background1" w:themeFillShade="D9"/>
            <w:tcMar/>
          </w:tcPr>
          <w:p w:rsidR="00856641" w:rsidP="0080163B" w:rsidRDefault="00856641" w14:paraId="6C9F9F7B" w14:textId="77777777">
            <w:pPr>
              <w:pStyle w:val="TableParagraph"/>
              <w:spacing w:line="240" w:lineRule="exact"/>
              <w:rPr>
                <w:b/>
                <w:sz w:val="20"/>
              </w:rPr>
            </w:pPr>
            <w:r>
              <w:rPr>
                <w:b/>
                <w:sz w:val="20"/>
              </w:rPr>
              <w:t>Item</w:t>
            </w:r>
          </w:p>
        </w:tc>
        <w:tc>
          <w:tcPr>
            <w:tcW w:w="5029" w:type="dxa"/>
            <w:shd w:val="clear" w:color="auto" w:fill="D9D9D9" w:themeFill="background1" w:themeFillShade="D9"/>
            <w:tcMar/>
          </w:tcPr>
          <w:p w:rsidR="00856641" w:rsidP="0080163B" w:rsidRDefault="00856641" w14:paraId="42B61557" w14:textId="77777777">
            <w:pPr>
              <w:pStyle w:val="TableParagraph"/>
              <w:spacing w:line="240" w:lineRule="exact"/>
              <w:ind w:left="104"/>
              <w:rPr>
                <w:b/>
                <w:sz w:val="20"/>
              </w:rPr>
            </w:pPr>
            <w:r>
              <w:rPr>
                <w:b/>
                <w:sz w:val="20"/>
              </w:rPr>
              <w:t>Time,</w:t>
            </w:r>
            <w:r>
              <w:rPr>
                <w:b/>
                <w:spacing w:val="-5"/>
                <w:sz w:val="20"/>
              </w:rPr>
              <w:t xml:space="preserve"> </w:t>
            </w:r>
            <w:r>
              <w:rPr>
                <w:b/>
                <w:sz w:val="20"/>
              </w:rPr>
              <w:t>date,</w:t>
            </w:r>
            <w:r>
              <w:rPr>
                <w:b/>
                <w:spacing w:val="-4"/>
                <w:sz w:val="20"/>
              </w:rPr>
              <w:t xml:space="preserve"> </w:t>
            </w:r>
            <w:r>
              <w:rPr>
                <w:b/>
                <w:sz w:val="20"/>
              </w:rPr>
              <w:t>address</w:t>
            </w:r>
            <w:r>
              <w:rPr>
                <w:b/>
                <w:spacing w:val="-3"/>
                <w:sz w:val="20"/>
              </w:rPr>
              <w:t xml:space="preserve"> </w:t>
            </w:r>
            <w:r>
              <w:rPr>
                <w:b/>
                <w:sz w:val="20"/>
              </w:rPr>
              <w:t>as</w:t>
            </w:r>
            <w:r>
              <w:rPr>
                <w:b/>
                <w:spacing w:val="-3"/>
                <w:sz w:val="20"/>
              </w:rPr>
              <w:t xml:space="preserve"> </w:t>
            </w:r>
            <w:r>
              <w:rPr>
                <w:b/>
                <w:sz w:val="20"/>
              </w:rPr>
              <w:t>appropriate</w:t>
            </w:r>
          </w:p>
        </w:tc>
      </w:tr>
      <w:tr w:rsidR="00856641" w:rsidTr="7916D5A8" w14:paraId="4504F38B" w14:textId="77777777">
        <w:trPr>
          <w:trHeight w:val="261"/>
        </w:trPr>
        <w:tc>
          <w:tcPr>
            <w:tcW w:w="586" w:type="dxa"/>
            <w:shd w:val="clear" w:color="auto" w:fill="D9D9D9" w:themeFill="background1" w:themeFillShade="D9"/>
            <w:tcMar/>
          </w:tcPr>
          <w:p w:rsidR="00856641" w:rsidP="0080163B" w:rsidRDefault="00856641" w14:paraId="424D7681" w14:textId="77777777">
            <w:pPr>
              <w:pStyle w:val="TableParagraph"/>
              <w:spacing w:line="240" w:lineRule="exact"/>
              <w:rPr>
                <w:sz w:val="20"/>
              </w:rPr>
            </w:pPr>
            <w:r>
              <w:rPr>
                <w:w w:val="99"/>
                <w:sz w:val="20"/>
              </w:rPr>
              <w:t>1</w:t>
            </w:r>
          </w:p>
        </w:tc>
        <w:tc>
          <w:tcPr>
            <w:tcW w:w="4458" w:type="dxa"/>
            <w:shd w:val="clear" w:color="auto" w:fill="F1F1F1"/>
            <w:tcMar/>
          </w:tcPr>
          <w:p w:rsidR="00856641" w:rsidP="0080163B" w:rsidRDefault="00856641" w14:paraId="30C80390" w14:textId="77777777">
            <w:pPr>
              <w:pStyle w:val="TableParagraph"/>
              <w:spacing w:line="240" w:lineRule="exact"/>
              <w:rPr>
                <w:sz w:val="20"/>
              </w:rPr>
            </w:pPr>
            <w:r>
              <w:rPr>
                <w:sz w:val="20"/>
              </w:rPr>
              <w:t>RFP</w:t>
            </w:r>
            <w:r>
              <w:rPr>
                <w:spacing w:val="-3"/>
                <w:sz w:val="20"/>
              </w:rPr>
              <w:t xml:space="preserve"> </w:t>
            </w:r>
            <w:r>
              <w:rPr>
                <w:sz w:val="20"/>
              </w:rPr>
              <w:t>published</w:t>
            </w:r>
          </w:p>
        </w:tc>
        <w:tc>
          <w:tcPr>
            <w:tcW w:w="5029" w:type="dxa"/>
            <w:tcMar/>
          </w:tcPr>
          <w:p w:rsidRPr="00727B79" w:rsidR="00856641" w:rsidP="7FED24EA" w:rsidRDefault="0035193F" w14:paraId="043D76D8" w14:textId="192CB627">
            <w:pPr>
              <w:pStyle w:val="TableParagraph"/>
              <w:spacing w:line="240" w:lineRule="exact"/>
              <w:ind w:left="104"/>
              <w:rPr>
                <w:sz w:val="20"/>
                <w:szCs w:val="20"/>
              </w:rPr>
            </w:pPr>
            <w:r w:rsidRPr="7916D5A8" w:rsidR="476A8FA0">
              <w:rPr>
                <w:sz w:val="20"/>
                <w:szCs w:val="20"/>
              </w:rPr>
              <w:t>21</w:t>
            </w:r>
            <w:r w:rsidRPr="7916D5A8" w:rsidR="7244DC9D">
              <w:rPr>
                <w:sz w:val="20"/>
                <w:szCs w:val="20"/>
              </w:rPr>
              <w:t>.0</w:t>
            </w:r>
            <w:r w:rsidRPr="7916D5A8" w:rsidR="79E5502A">
              <w:rPr>
                <w:sz w:val="20"/>
                <w:szCs w:val="20"/>
              </w:rPr>
              <w:t>2</w:t>
            </w:r>
            <w:r w:rsidRPr="7916D5A8" w:rsidR="785E114F">
              <w:rPr>
                <w:sz w:val="20"/>
                <w:szCs w:val="20"/>
              </w:rPr>
              <w:t>.202</w:t>
            </w:r>
            <w:r w:rsidRPr="7916D5A8" w:rsidR="00BD0C30">
              <w:rPr>
                <w:sz w:val="20"/>
                <w:szCs w:val="20"/>
              </w:rPr>
              <w:t>4</w:t>
            </w:r>
          </w:p>
        </w:tc>
      </w:tr>
      <w:tr w:rsidR="00856641" w:rsidTr="7916D5A8" w14:paraId="5B4EF2FB" w14:textId="77777777">
        <w:trPr>
          <w:trHeight w:val="261"/>
        </w:trPr>
        <w:tc>
          <w:tcPr>
            <w:tcW w:w="586" w:type="dxa"/>
            <w:shd w:val="clear" w:color="auto" w:fill="D9D9D9" w:themeFill="background1" w:themeFillShade="D9"/>
            <w:tcMar/>
          </w:tcPr>
          <w:p w:rsidR="00856641" w:rsidP="0080163B" w:rsidRDefault="00856641" w14:paraId="69FFE260" w14:textId="77777777">
            <w:pPr>
              <w:pStyle w:val="TableParagraph"/>
              <w:spacing w:line="240" w:lineRule="exact"/>
              <w:rPr>
                <w:sz w:val="20"/>
              </w:rPr>
            </w:pPr>
            <w:r>
              <w:rPr>
                <w:w w:val="99"/>
                <w:sz w:val="20"/>
              </w:rPr>
              <w:t>2</w:t>
            </w:r>
          </w:p>
        </w:tc>
        <w:tc>
          <w:tcPr>
            <w:tcW w:w="4458" w:type="dxa"/>
            <w:shd w:val="clear" w:color="auto" w:fill="F1F1F1"/>
            <w:tcMar/>
          </w:tcPr>
          <w:p w:rsidR="00856641" w:rsidP="0080163B" w:rsidRDefault="00856641" w14:paraId="189C76A3" w14:textId="77777777">
            <w:pPr>
              <w:pStyle w:val="TableParagraph"/>
              <w:spacing w:line="240" w:lineRule="exact"/>
              <w:rPr>
                <w:sz w:val="20"/>
              </w:rPr>
            </w:pPr>
            <w:r>
              <w:rPr>
                <w:sz w:val="20"/>
              </w:rPr>
              <w:t>Closing</w:t>
            </w:r>
            <w:r>
              <w:rPr>
                <w:spacing w:val="-3"/>
                <w:sz w:val="20"/>
              </w:rPr>
              <w:t xml:space="preserve"> </w:t>
            </w:r>
            <w:r>
              <w:rPr>
                <w:sz w:val="20"/>
              </w:rPr>
              <w:t>date</w:t>
            </w:r>
            <w:r>
              <w:rPr>
                <w:spacing w:val="-3"/>
                <w:sz w:val="20"/>
              </w:rPr>
              <w:t xml:space="preserve"> </w:t>
            </w:r>
            <w:r>
              <w:rPr>
                <w:sz w:val="20"/>
              </w:rPr>
              <w:t>for</w:t>
            </w:r>
            <w:r>
              <w:rPr>
                <w:spacing w:val="-2"/>
                <w:sz w:val="20"/>
              </w:rPr>
              <w:t xml:space="preserve"> </w:t>
            </w:r>
            <w:r>
              <w:rPr>
                <w:sz w:val="20"/>
              </w:rPr>
              <w:t>clarifications</w:t>
            </w:r>
          </w:p>
        </w:tc>
        <w:tc>
          <w:tcPr>
            <w:tcW w:w="5029" w:type="dxa"/>
            <w:tcMar/>
          </w:tcPr>
          <w:p w:rsidRPr="00727B79" w:rsidR="00856641" w:rsidP="7FED24EA" w:rsidRDefault="00E760A5" w14:paraId="4580050F" w14:textId="0E6C9A89">
            <w:pPr>
              <w:pStyle w:val="TableParagraph"/>
              <w:spacing w:line="240" w:lineRule="exact"/>
              <w:ind w:left="104"/>
              <w:rPr>
                <w:sz w:val="20"/>
                <w:szCs w:val="20"/>
              </w:rPr>
            </w:pPr>
            <w:r w:rsidRPr="7916D5A8" w:rsidR="5BCF2261">
              <w:rPr>
                <w:sz w:val="20"/>
                <w:szCs w:val="20"/>
              </w:rPr>
              <w:t>0</w:t>
            </w:r>
            <w:r w:rsidRPr="7916D5A8" w:rsidR="5A2C63F5">
              <w:rPr>
                <w:sz w:val="20"/>
                <w:szCs w:val="20"/>
              </w:rPr>
              <w:t>2</w:t>
            </w:r>
            <w:r w:rsidRPr="7916D5A8" w:rsidR="785E114F">
              <w:rPr>
                <w:sz w:val="20"/>
                <w:szCs w:val="20"/>
              </w:rPr>
              <w:t>.0</w:t>
            </w:r>
            <w:r w:rsidRPr="7916D5A8" w:rsidR="4F264CBD">
              <w:rPr>
                <w:sz w:val="20"/>
                <w:szCs w:val="20"/>
              </w:rPr>
              <w:t>3</w:t>
            </w:r>
            <w:r w:rsidRPr="7916D5A8" w:rsidR="785E114F">
              <w:rPr>
                <w:sz w:val="20"/>
                <w:szCs w:val="20"/>
              </w:rPr>
              <w:t>.202</w:t>
            </w:r>
            <w:r w:rsidRPr="7916D5A8" w:rsidR="20F59DBD">
              <w:rPr>
                <w:sz w:val="20"/>
                <w:szCs w:val="20"/>
              </w:rPr>
              <w:t>4</w:t>
            </w:r>
            <w:r w:rsidRPr="7916D5A8" w:rsidR="785E114F">
              <w:rPr>
                <w:sz w:val="20"/>
                <w:szCs w:val="20"/>
              </w:rPr>
              <w:t>-1</w:t>
            </w:r>
            <w:r w:rsidRPr="7916D5A8" w:rsidR="2FD9CE3A">
              <w:rPr>
                <w:sz w:val="20"/>
                <w:szCs w:val="20"/>
              </w:rPr>
              <w:t>1</w:t>
            </w:r>
            <w:r w:rsidRPr="7916D5A8" w:rsidR="785E114F">
              <w:rPr>
                <w:sz w:val="20"/>
                <w:szCs w:val="20"/>
              </w:rPr>
              <w:t xml:space="preserve">:00 </w:t>
            </w:r>
            <w:r w:rsidRPr="7916D5A8" w:rsidR="55B816B9">
              <w:rPr>
                <w:sz w:val="20"/>
                <w:szCs w:val="20"/>
              </w:rPr>
              <w:t>P</w:t>
            </w:r>
            <w:r w:rsidRPr="7916D5A8" w:rsidR="785E114F">
              <w:rPr>
                <w:sz w:val="20"/>
                <w:szCs w:val="20"/>
              </w:rPr>
              <w:t>M Iraq Time</w:t>
            </w:r>
          </w:p>
        </w:tc>
      </w:tr>
      <w:tr w:rsidR="00856641" w:rsidTr="7916D5A8" w14:paraId="4B29D1C9" w14:textId="77777777">
        <w:trPr>
          <w:trHeight w:val="278"/>
        </w:trPr>
        <w:tc>
          <w:tcPr>
            <w:tcW w:w="586" w:type="dxa"/>
            <w:shd w:val="clear" w:color="auto" w:fill="D9D9D9" w:themeFill="background1" w:themeFillShade="D9"/>
            <w:tcMar/>
          </w:tcPr>
          <w:p w:rsidR="00856641" w:rsidP="0080163B" w:rsidRDefault="00856641" w14:paraId="7ECC5B8D" w14:textId="77777777">
            <w:pPr>
              <w:pStyle w:val="TableParagraph"/>
              <w:rPr>
                <w:sz w:val="20"/>
              </w:rPr>
            </w:pPr>
            <w:r>
              <w:rPr>
                <w:w w:val="99"/>
                <w:sz w:val="20"/>
              </w:rPr>
              <w:t>3</w:t>
            </w:r>
          </w:p>
        </w:tc>
        <w:tc>
          <w:tcPr>
            <w:tcW w:w="4458" w:type="dxa"/>
            <w:shd w:val="clear" w:color="auto" w:fill="F1F1F1"/>
            <w:tcMar/>
          </w:tcPr>
          <w:p w:rsidR="00856641" w:rsidP="0080163B" w:rsidRDefault="00856641" w14:paraId="00E11E4C" w14:textId="77777777">
            <w:pPr>
              <w:pStyle w:val="TableParagraph"/>
              <w:rPr>
                <w:sz w:val="20"/>
              </w:rPr>
            </w:pPr>
            <w:r>
              <w:rPr>
                <w:sz w:val="20"/>
              </w:rPr>
              <w:t>Email</w:t>
            </w:r>
            <w:r>
              <w:rPr>
                <w:spacing w:val="-3"/>
                <w:sz w:val="20"/>
              </w:rPr>
              <w:t xml:space="preserve"> </w:t>
            </w:r>
            <w:r>
              <w:rPr>
                <w:sz w:val="20"/>
              </w:rPr>
              <w:t>for</w:t>
            </w:r>
            <w:r>
              <w:rPr>
                <w:spacing w:val="-3"/>
                <w:sz w:val="20"/>
              </w:rPr>
              <w:t xml:space="preserve"> </w:t>
            </w:r>
            <w:r>
              <w:rPr>
                <w:sz w:val="20"/>
              </w:rPr>
              <w:t>Clarifications</w:t>
            </w:r>
          </w:p>
        </w:tc>
        <w:tc>
          <w:tcPr>
            <w:tcW w:w="5029" w:type="dxa"/>
            <w:tcMar/>
          </w:tcPr>
          <w:p w:rsidRPr="00701AC1" w:rsidR="00856641" w:rsidP="0080163B" w:rsidRDefault="000F3984" w14:paraId="5753F6A4" w14:textId="5A6A69BC">
            <w:pPr>
              <w:pStyle w:val="TableParagraph"/>
              <w:ind w:left="104"/>
              <w:rPr>
                <w:rStyle w:val="Hyperlink"/>
              </w:rPr>
            </w:pPr>
            <w:r w:rsidRPr="000F3984">
              <w:rPr>
                <w:rStyle w:val="Hyperlink"/>
              </w:rPr>
              <w:t>bidqueries.irq.co</w:t>
            </w:r>
          </w:p>
        </w:tc>
      </w:tr>
      <w:tr w:rsidR="00856641" w:rsidTr="7916D5A8" w14:paraId="252EDF71" w14:textId="77777777">
        <w:trPr>
          <w:trHeight w:val="277"/>
        </w:trPr>
        <w:tc>
          <w:tcPr>
            <w:tcW w:w="586" w:type="dxa"/>
            <w:shd w:val="clear" w:color="auto" w:fill="D9D9D9" w:themeFill="background1" w:themeFillShade="D9"/>
            <w:tcMar/>
          </w:tcPr>
          <w:p w:rsidR="00856641" w:rsidP="0080163B" w:rsidRDefault="00856641" w14:paraId="1E61FA04" w14:textId="77777777">
            <w:pPr>
              <w:pStyle w:val="TableParagraph"/>
              <w:rPr>
                <w:sz w:val="20"/>
              </w:rPr>
            </w:pPr>
            <w:r>
              <w:rPr>
                <w:w w:val="99"/>
                <w:sz w:val="20"/>
              </w:rPr>
              <w:t>4</w:t>
            </w:r>
          </w:p>
        </w:tc>
        <w:tc>
          <w:tcPr>
            <w:tcW w:w="4458" w:type="dxa"/>
            <w:shd w:val="clear" w:color="auto" w:fill="F1F1F1"/>
            <w:tcMar/>
          </w:tcPr>
          <w:p w:rsidR="00856641" w:rsidP="0080163B" w:rsidRDefault="00856641" w14:paraId="2FC137CE" w14:textId="77777777">
            <w:pPr>
              <w:pStyle w:val="TableParagraph"/>
              <w:rPr>
                <w:sz w:val="20"/>
              </w:rPr>
            </w:pPr>
            <w:r>
              <w:rPr>
                <w:sz w:val="20"/>
              </w:rPr>
              <w:t>Closing</w:t>
            </w:r>
            <w:r>
              <w:rPr>
                <w:spacing w:val="-3"/>
                <w:sz w:val="20"/>
              </w:rPr>
              <w:t xml:space="preserve"> </w:t>
            </w:r>
            <w:r>
              <w:rPr>
                <w:sz w:val="20"/>
              </w:rPr>
              <w:t>date</w:t>
            </w:r>
            <w:r>
              <w:rPr>
                <w:spacing w:val="-3"/>
                <w:sz w:val="20"/>
              </w:rPr>
              <w:t xml:space="preserve"> </w:t>
            </w:r>
            <w:r>
              <w:rPr>
                <w:sz w:val="20"/>
              </w:rPr>
              <w:t>and</w:t>
            </w:r>
            <w:r>
              <w:rPr>
                <w:spacing w:val="-3"/>
                <w:sz w:val="20"/>
              </w:rPr>
              <w:t xml:space="preserve"> </w:t>
            </w:r>
            <w:r>
              <w:rPr>
                <w:sz w:val="20"/>
              </w:rPr>
              <w:t>time</w:t>
            </w:r>
            <w:r>
              <w:rPr>
                <w:spacing w:val="-2"/>
                <w:sz w:val="20"/>
              </w:rPr>
              <w:t xml:space="preserve"> </w:t>
            </w:r>
            <w:r>
              <w:rPr>
                <w:sz w:val="20"/>
              </w:rPr>
              <w:t>for</w:t>
            </w:r>
            <w:r>
              <w:rPr>
                <w:spacing w:val="-3"/>
                <w:sz w:val="20"/>
              </w:rPr>
              <w:t xml:space="preserve"> </w:t>
            </w:r>
            <w:r>
              <w:rPr>
                <w:sz w:val="20"/>
              </w:rPr>
              <w:t>receipt</w:t>
            </w:r>
            <w:r>
              <w:rPr>
                <w:spacing w:val="-2"/>
                <w:sz w:val="20"/>
              </w:rPr>
              <w:t xml:space="preserve"> </w:t>
            </w:r>
            <w:r>
              <w:rPr>
                <w:sz w:val="20"/>
              </w:rPr>
              <w:t>of</w:t>
            </w:r>
            <w:r>
              <w:rPr>
                <w:spacing w:val="-4"/>
                <w:sz w:val="20"/>
              </w:rPr>
              <w:t xml:space="preserve"> </w:t>
            </w:r>
            <w:r>
              <w:rPr>
                <w:sz w:val="20"/>
              </w:rPr>
              <w:t>Tenders</w:t>
            </w:r>
          </w:p>
        </w:tc>
        <w:tc>
          <w:tcPr>
            <w:tcW w:w="5029" w:type="dxa"/>
            <w:tcMar/>
          </w:tcPr>
          <w:p w:rsidR="00856641" w:rsidP="7FED24EA" w:rsidRDefault="0035193F" w14:paraId="2286B733" w14:textId="02BDC29E">
            <w:pPr>
              <w:pStyle w:val="TableParagraph"/>
              <w:ind w:left="104"/>
              <w:rPr>
                <w:sz w:val="20"/>
                <w:szCs w:val="20"/>
              </w:rPr>
            </w:pPr>
            <w:r w:rsidR="07D94063">
              <w:rPr>
                <w:sz w:val="20"/>
                <w:szCs w:val="20"/>
              </w:rPr>
              <w:t>06</w:t>
            </w:r>
            <w:r w:rsidRPr="7FED24EA" w:rsidR="785E114F">
              <w:rPr>
                <w:sz w:val="20"/>
                <w:szCs w:val="20"/>
              </w:rPr>
              <w:t>.0</w:t>
            </w:r>
            <w:r w:rsidR="4807D1E8">
              <w:rPr>
                <w:sz w:val="20"/>
                <w:szCs w:val="20"/>
              </w:rPr>
              <w:t>3</w:t>
            </w:r>
            <w:r w:rsidRPr="7FED24EA" w:rsidR="785E114F">
              <w:rPr>
                <w:sz w:val="20"/>
                <w:szCs w:val="20"/>
              </w:rPr>
              <w:t>.202</w:t>
            </w:r>
            <w:r w:rsidR="6DCEAB58">
              <w:rPr>
                <w:sz w:val="20"/>
                <w:szCs w:val="20"/>
              </w:rPr>
              <w:t>4</w:t>
            </w:r>
            <w:r w:rsidRPr="7FED24EA" w:rsidR="785E114F">
              <w:rPr>
                <w:sz w:val="20"/>
                <w:szCs w:val="20"/>
              </w:rPr>
              <w:t>-4:00</w:t>
            </w:r>
            <w:r w:rsidRPr="7FED24EA" w:rsidR="785E114F">
              <w:rPr>
                <w:spacing w:val="-3"/>
                <w:sz w:val="20"/>
                <w:szCs w:val="20"/>
              </w:rPr>
              <w:t xml:space="preserve"> </w:t>
            </w:r>
            <w:r w:rsidRPr="7FED24EA" w:rsidR="785E114F">
              <w:rPr>
                <w:sz w:val="20"/>
                <w:szCs w:val="20"/>
              </w:rPr>
              <w:t>PM</w:t>
            </w:r>
            <w:r w:rsidRPr="7FED24EA" w:rsidR="785E114F">
              <w:rPr>
                <w:spacing w:val="-2"/>
                <w:sz w:val="20"/>
                <w:szCs w:val="20"/>
              </w:rPr>
              <w:t xml:space="preserve"> </w:t>
            </w:r>
            <w:r w:rsidRPr="7FED24EA" w:rsidR="785E114F">
              <w:rPr>
                <w:sz w:val="20"/>
                <w:szCs w:val="20"/>
              </w:rPr>
              <w:t>Iraq</w:t>
            </w:r>
            <w:r w:rsidRPr="7FED24EA" w:rsidR="785E114F">
              <w:rPr>
                <w:spacing w:val="-2"/>
                <w:sz w:val="20"/>
                <w:szCs w:val="20"/>
              </w:rPr>
              <w:t xml:space="preserve"> </w:t>
            </w:r>
            <w:r w:rsidRPr="7FED24EA" w:rsidR="785E114F">
              <w:rPr>
                <w:sz w:val="20"/>
                <w:szCs w:val="20"/>
              </w:rPr>
              <w:t>Time</w:t>
            </w:r>
          </w:p>
        </w:tc>
      </w:tr>
      <w:tr w:rsidR="00856641" w:rsidTr="7916D5A8" w14:paraId="175FA0C5" w14:textId="77777777">
        <w:trPr>
          <w:trHeight w:val="70"/>
        </w:trPr>
        <w:tc>
          <w:tcPr>
            <w:tcW w:w="586" w:type="dxa"/>
            <w:shd w:val="clear" w:color="auto" w:fill="D9D9D9" w:themeFill="background1" w:themeFillShade="D9"/>
            <w:tcMar/>
          </w:tcPr>
          <w:p w:rsidR="00856641" w:rsidP="0080163B" w:rsidRDefault="00856641" w14:paraId="123EC992" w14:textId="77777777">
            <w:pPr>
              <w:pStyle w:val="TableParagraph"/>
              <w:rPr>
                <w:sz w:val="20"/>
              </w:rPr>
            </w:pPr>
            <w:r>
              <w:rPr>
                <w:w w:val="99"/>
                <w:sz w:val="20"/>
              </w:rPr>
              <w:t>5</w:t>
            </w:r>
          </w:p>
        </w:tc>
        <w:tc>
          <w:tcPr>
            <w:tcW w:w="4458" w:type="dxa"/>
            <w:shd w:val="clear" w:color="auto" w:fill="F1F1F1"/>
            <w:tcMar/>
          </w:tcPr>
          <w:p w:rsidR="00856641" w:rsidP="0080163B" w:rsidRDefault="00856641" w14:paraId="0DC79F83" w14:textId="77777777">
            <w:pPr>
              <w:pStyle w:val="TableParagraph"/>
              <w:rPr>
                <w:sz w:val="20"/>
              </w:rPr>
            </w:pPr>
            <w:r>
              <w:rPr>
                <w:sz w:val="20"/>
              </w:rPr>
              <w:t>E</w:t>
            </w:r>
            <w:r>
              <w:rPr>
                <w:spacing w:val="-3"/>
                <w:sz w:val="20"/>
              </w:rPr>
              <w:t xml:space="preserve"> </w:t>
            </w:r>
            <w:r>
              <w:rPr>
                <w:sz w:val="20"/>
              </w:rPr>
              <w:t>mail</w:t>
            </w:r>
            <w:r>
              <w:rPr>
                <w:spacing w:val="-4"/>
                <w:sz w:val="20"/>
              </w:rPr>
              <w:t xml:space="preserve"> </w:t>
            </w:r>
            <w:r>
              <w:rPr>
                <w:sz w:val="20"/>
              </w:rPr>
              <w:t>for</w:t>
            </w:r>
            <w:r>
              <w:rPr>
                <w:spacing w:val="-2"/>
                <w:sz w:val="20"/>
              </w:rPr>
              <w:t xml:space="preserve"> </w:t>
            </w:r>
            <w:r>
              <w:rPr>
                <w:sz w:val="20"/>
              </w:rPr>
              <w:t>Submission</w:t>
            </w:r>
            <w:r>
              <w:rPr>
                <w:spacing w:val="-2"/>
                <w:sz w:val="20"/>
              </w:rPr>
              <w:t xml:space="preserve"> </w:t>
            </w:r>
            <w:r>
              <w:rPr>
                <w:sz w:val="20"/>
              </w:rPr>
              <w:t>of</w:t>
            </w:r>
            <w:r>
              <w:rPr>
                <w:spacing w:val="-2"/>
                <w:sz w:val="20"/>
              </w:rPr>
              <w:t xml:space="preserve"> </w:t>
            </w:r>
            <w:r>
              <w:rPr>
                <w:sz w:val="20"/>
              </w:rPr>
              <w:t>Tenders/Proposals</w:t>
            </w:r>
          </w:p>
        </w:tc>
        <w:tc>
          <w:tcPr>
            <w:tcW w:w="5029" w:type="dxa"/>
            <w:tcMar/>
          </w:tcPr>
          <w:p w:rsidRPr="003D5564" w:rsidR="00856641" w:rsidP="0080163B" w:rsidRDefault="00856641" w14:paraId="3E3F2448" w14:textId="77777777">
            <w:pPr>
              <w:pStyle w:val="BodyText"/>
              <w:spacing w:before="11"/>
              <w:rPr>
                <w:rStyle w:val="Hyperlink"/>
                <w:sz w:val="22"/>
                <w:szCs w:val="22"/>
              </w:rPr>
            </w:pPr>
            <w:r w:rsidRPr="003D5564">
              <w:rPr>
                <w:rStyle w:val="Hyperlink"/>
                <w:sz w:val="22"/>
              </w:rPr>
              <w:t xml:space="preserve">   </w:t>
            </w:r>
            <w:hyperlink w:history="1" r:id="rId12">
              <w:r w:rsidRPr="00CC1857">
                <w:rPr>
                  <w:rStyle w:val="Hyperlink"/>
                  <w:rFonts w:ascii="Calibri" w:hAnsi="Calibri" w:eastAsia="Calibri" w:cs="Calibri"/>
                  <w:b w:val="0"/>
                  <w:sz w:val="22"/>
                  <w:szCs w:val="22"/>
                </w:rPr>
                <w:t>tender.irq.co@drc.ngo</w:t>
              </w:r>
            </w:hyperlink>
          </w:p>
        </w:tc>
      </w:tr>
      <w:tr w:rsidR="00856641" w:rsidTr="7916D5A8" w14:paraId="6E958B14" w14:textId="77777777">
        <w:trPr>
          <w:trHeight w:val="548"/>
        </w:trPr>
        <w:tc>
          <w:tcPr>
            <w:tcW w:w="586" w:type="dxa"/>
            <w:shd w:val="clear" w:color="auto" w:fill="D9D9D9" w:themeFill="background1" w:themeFillShade="D9"/>
            <w:tcMar/>
          </w:tcPr>
          <w:p w:rsidR="00856641" w:rsidP="0080163B" w:rsidRDefault="00856641" w14:paraId="4AA76B66" w14:textId="77777777">
            <w:pPr>
              <w:pStyle w:val="TableParagraph"/>
              <w:rPr>
                <w:sz w:val="20"/>
              </w:rPr>
            </w:pPr>
            <w:r>
              <w:rPr>
                <w:w w:val="99"/>
                <w:sz w:val="20"/>
              </w:rPr>
              <w:t>6</w:t>
            </w:r>
          </w:p>
        </w:tc>
        <w:tc>
          <w:tcPr>
            <w:tcW w:w="4458" w:type="dxa"/>
            <w:shd w:val="clear" w:color="auto" w:fill="F1F1F1"/>
            <w:tcMar/>
          </w:tcPr>
          <w:p w:rsidR="00856641" w:rsidP="0080163B" w:rsidRDefault="00856641" w14:paraId="13D00CFC" w14:textId="77777777">
            <w:pPr>
              <w:pStyle w:val="TableParagraph"/>
              <w:rPr>
                <w:sz w:val="20"/>
              </w:rPr>
            </w:pPr>
            <w:r>
              <w:rPr>
                <w:sz w:val="20"/>
              </w:rPr>
              <w:t>Tender</w:t>
            </w:r>
            <w:r>
              <w:rPr>
                <w:spacing w:val="-4"/>
                <w:sz w:val="20"/>
              </w:rPr>
              <w:t xml:space="preserve"> </w:t>
            </w:r>
            <w:r>
              <w:rPr>
                <w:sz w:val="20"/>
              </w:rPr>
              <w:t>Opening</w:t>
            </w:r>
            <w:r>
              <w:rPr>
                <w:spacing w:val="-5"/>
                <w:sz w:val="20"/>
              </w:rPr>
              <w:t xml:space="preserve"> </w:t>
            </w:r>
            <w:r>
              <w:rPr>
                <w:sz w:val="20"/>
              </w:rPr>
              <w:t>Location</w:t>
            </w:r>
          </w:p>
        </w:tc>
        <w:tc>
          <w:tcPr>
            <w:tcW w:w="5029" w:type="dxa"/>
            <w:tcMar/>
          </w:tcPr>
          <w:p w:rsidR="00856641" w:rsidP="00A727D2" w:rsidRDefault="00856641" w14:paraId="191C527F" w14:textId="26A5D048">
            <w:pPr>
              <w:pStyle w:val="TableParagraph"/>
              <w:ind w:left="104"/>
              <w:rPr>
                <w:sz w:val="20"/>
              </w:rPr>
            </w:pPr>
            <w:r>
              <w:rPr>
                <w:sz w:val="20"/>
              </w:rPr>
              <w:t>DRC</w:t>
            </w:r>
            <w:r>
              <w:rPr>
                <w:spacing w:val="2"/>
                <w:sz w:val="20"/>
              </w:rPr>
              <w:t xml:space="preserve"> </w:t>
            </w:r>
            <w:r>
              <w:rPr>
                <w:sz w:val="20"/>
              </w:rPr>
              <w:t>Country</w:t>
            </w:r>
            <w:r>
              <w:rPr>
                <w:spacing w:val="4"/>
                <w:sz w:val="20"/>
              </w:rPr>
              <w:t xml:space="preserve"> </w:t>
            </w:r>
            <w:r>
              <w:rPr>
                <w:sz w:val="20"/>
              </w:rPr>
              <w:t>Office-Erbil,</w:t>
            </w:r>
            <w:r>
              <w:rPr>
                <w:spacing w:val="2"/>
                <w:sz w:val="20"/>
              </w:rPr>
              <w:t xml:space="preserve"> </w:t>
            </w:r>
            <w:r>
              <w:rPr>
                <w:sz w:val="20"/>
              </w:rPr>
              <w:t>40-meter</w:t>
            </w:r>
            <w:r>
              <w:rPr>
                <w:spacing w:val="2"/>
                <w:sz w:val="20"/>
              </w:rPr>
              <w:t xml:space="preserve"> </w:t>
            </w:r>
            <w:r>
              <w:rPr>
                <w:sz w:val="20"/>
              </w:rPr>
              <w:t>Road,</w:t>
            </w:r>
            <w:r>
              <w:rPr>
                <w:spacing w:val="2"/>
                <w:sz w:val="20"/>
              </w:rPr>
              <w:t xml:space="preserve"> </w:t>
            </w:r>
            <w:r>
              <w:rPr>
                <w:sz w:val="20"/>
              </w:rPr>
              <w:t>Star Towers,</w:t>
            </w:r>
            <w:r>
              <w:rPr>
                <w:spacing w:val="-43"/>
                <w:sz w:val="20"/>
              </w:rPr>
              <w:t xml:space="preserve"> </w:t>
            </w:r>
            <w:r>
              <w:rPr>
                <w:sz w:val="20"/>
              </w:rPr>
              <w:t>Building</w:t>
            </w:r>
            <w:r>
              <w:rPr>
                <w:spacing w:val="6"/>
                <w:sz w:val="20"/>
              </w:rPr>
              <w:t xml:space="preserve"> </w:t>
            </w:r>
            <w:r>
              <w:rPr>
                <w:sz w:val="20"/>
              </w:rPr>
              <w:t>D,</w:t>
            </w:r>
            <w:r>
              <w:rPr>
                <w:spacing w:val="8"/>
                <w:sz w:val="20"/>
              </w:rPr>
              <w:t xml:space="preserve"> </w:t>
            </w:r>
            <w:r>
              <w:rPr>
                <w:sz w:val="20"/>
              </w:rPr>
              <w:t>Floor</w:t>
            </w:r>
            <w:r>
              <w:rPr>
                <w:spacing w:val="10"/>
                <w:sz w:val="20"/>
              </w:rPr>
              <w:t xml:space="preserve"> </w:t>
            </w:r>
            <w:r>
              <w:rPr>
                <w:sz w:val="20"/>
              </w:rPr>
              <w:t>11</w:t>
            </w:r>
          </w:p>
        </w:tc>
      </w:tr>
      <w:tr w:rsidR="00856641" w:rsidTr="7916D5A8" w14:paraId="1D6F4293" w14:textId="77777777">
        <w:trPr>
          <w:trHeight w:val="350"/>
        </w:trPr>
        <w:tc>
          <w:tcPr>
            <w:tcW w:w="586" w:type="dxa"/>
            <w:shd w:val="clear" w:color="auto" w:fill="D9D9D9" w:themeFill="background1" w:themeFillShade="D9"/>
            <w:tcMar/>
          </w:tcPr>
          <w:p w:rsidR="00856641" w:rsidP="0080163B" w:rsidRDefault="00856641" w14:paraId="7A058043" w14:textId="77777777">
            <w:pPr>
              <w:pStyle w:val="TableParagraph"/>
              <w:rPr>
                <w:sz w:val="20"/>
              </w:rPr>
            </w:pPr>
            <w:r>
              <w:rPr>
                <w:w w:val="99"/>
                <w:sz w:val="20"/>
              </w:rPr>
              <w:t>7</w:t>
            </w:r>
          </w:p>
        </w:tc>
        <w:tc>
          <w:tcPr>
            <w:tcW w:w="4458" w:type="dxa"/>
            <w:shd w:val="clear" w:color="auto" w:fill="F1F1F1"/>
            <w:tcMar/>
          </w:tcPr>
          <w:p w:rsidR="00856641" w:rsidP="0080163B" w:rsidRDefault="00856641" w14:paraId="4016903D" w14:textId="77777777">
            <w:pPr>
              <w:pStyle w:val="TableParagraph"/>
              <w:rPr>
                <w:sz w:val="20"/>
              </w:rPr>
            </w:pPr>
            <w:r>
              <w:rPr>
                <w:sz w:val="20"/>
              </w:rPr>
              <w:t>Tender</w:t>
            </w:r>
            <w:r>
              <w:rPr>
                <w:spacing w:val="-3"/>
                <w:sz w:val="20"/>
              </w:rPr>
              <w:t xml:space="preserve"> </w:t>
            </w:r>
            <w:r>
              <w:rPr>
                <w:sz w:val="20"/>
              </w:rPr>
              <w:t>Opening</w:t>
            </w:r>
            <w:r>
              <w:rPr>
                <w:spacing w:val="-3"/>
                <w:sz w:val="20"/>
              </w:rPr>
              <w:t xml:space="preserve"> </w:t>
            </w:r>
            <w:r>
              <w:rPr>
                <w:sz w:val="20"/>
              </w:rPr>
              <w:t>Date</w:t>
            </w:r>
            <w:r>
              <w:rPr>
                <w:spacing w:val="-3"/>
                <w:sz w:val="20"/>
              </w:rPr>
              <w:t xml:space="preserve"> </w:t>
            </w:r>
            <w:r>
              <w:rPr>
                <w:sz w:val="20"/>
              </w:rPr>
              <w:t>and</w:t>
            </w:r>
            <w:r>
              <w:rPr>
                <w:spacing w:val="-2"/>
                <w:sz w:val="20"/>
              </w:rPr>
              <w:t xml:space="preserve"> </w:t>
            </w:r>
            <w:r>
              <w:rPr>
                <w:sz w:val="20"/>
              </w:rPr>
              <w:t>time</w:t>
            </w:r>
          </w:p>
        </w:tc>
        <w:tc>
          <w:tcPr>
            <w:tcW w:w="5029" w:type="dxa"/>
            <w:tcMar/>
          </w:tcPr>
          <w:p w:rsidR="00856641" w:rsidP="7E71E144" w:rsidRDefault="000023BA" w14:paraId="3CA83E6A" w14:textId="54B04038">
            <w:pPr>
              <w:pStyle w:val="TableParagraph"/>
              <w:ind w:left="104"/>
              <w:rPr>
                <w:sz w:val="20"/>
                <w:szCs w:val="20"/>
              </w:rPr>
            </w:pPr>
            <w:r w:rsidRPr="7E71E144" w:rsidR="5F78174D">
              <w:rPr>
                <w:sz w:val="20"/>
                <w:szCs w:val="20"/>
              </w:rPr>
              <w:t>07</w:t>
            </w:r>
            <w:r w:rsidRPr="7E71E144" w:rsidR="785E114F">
              <w:rPr>
                <w:sz w:val="20"/>
                <w:szCs w:val="20"/>
              </w:rPr>
              <w:t>.0</w:t>
            </w:r>
            <w:r w:rsidRPr="7E71E144" w:rsidR="3D36B01D">
              <w:rPr>
                <w:sz w:val="20"/>
                <w:szCs w:val="20"/>
              </w:rPr>
              <w:t>3</w:t>
            </w:r>
            <w:r w:rsidRPr="7E71E144" w:rsidR="785E114F">
              <w:rPr>
                <w:sz w:val="20"/>
                <w:szCs w:val="20"/>
              </w:rPr>
              <w:t>.202</w:t>
            </w:r>
            <w:r w:rsidRPr="7E71E144" w:rsidR="20F59DBD">
              <w:rPr>
                <w:sz w:val="20"/>
                <w:szCs w:val="20"/>
              </w:rPr>
              <w:t>4</w:t>
            </w:r>
            <w:r w:rsidRPr="7E71E144" w:rsidR="785E114F">
              <w:rPr>
                <w:sz w:val="20"/>
                <w:szCs w:val="20"/>
              </w:rPr>
              <w:t>-10:00</w:t>
            </w:r>
            <w:r w:rsidRPr="7E71E144" w:rsidR="785E114F">
              <w:rPr>
                <w:spacing w:val="-4"/>
                <w:sz w:val="20"/>
                <w:szCs w:val="20"/>
              </w:rPr>
              <w:t xml:space="preserve"> </w:t>
            </w:r>
            <w:r w:rsidRPr="7E71E144" w:rsidR="785E114F">
              <w:rPr>
                <w:sz w:val="20"/>
                <w:szCs w:val="20"/>
              </w:rPr>
              <w:t>AM</w:t>
            </w:r>
            <w:r w:rsidRPr="7E71E144" w:rsidR="785E114F">
              <w:rPr>
                <w:spacing w:val="-3"/>
                <w:sz w:val="20"/>
                <w:szCs w:val="20"/>
              </w:rPr>
              <w:t xml:space="preserve"> </w:t>
            </w:r>
            <w:r w:rsidRPr="7E71E144" w:rsidR="785E114F">
              <w:rPr>
                <w:sz w:val="20"/>
                <w:szCs w:val="20"/>
              </w:rPr>
              <w:t>Iraq</w:t>
            </w:r>
            <w:r w:rsidRPr="7E71E144" w:rsidR="785E114F">
              <w:rPr>
                <w:spacing w:val="-2"/>
                <w:sz w:val="20"/>
                <w:szCs w:val="20"/>
              </w:rPr>
              <w:t xml:space="preserve"> </w:t>
            </w:r>
            <w:r w:rsidRPr="7E71E144" w:rsidR="785E114F">
              <w:rPr>
                <w:sz w:val="20"/>
                <w:szCs w:val="20"/>
              </w:rPr>
              <w:t>Time</w:t>
            </w:r>
          </w:p>
        </w:tc>
      </w:tr>
    </w:tbl>
    <w:p w:rsidRPr="00FE680A" w:rsidR="00141F35" w:rsidP="00443A10" w:rsidRDefault="00141F35" w14:paraId="53B254D6" w14:textId="57D2725F">
      <w:pPr>
        <w:pStyle w:val="ColorfulList-Accent11"/>
        <w:shd w:val="clear" w:color="auto" w:fill="FFFFFF"/>
        <w:ind w:left="0"/>
        <w:rPr>
          <w:rFonts w:ascii="Calibri" w:hAnsi="Calibri" w:cs="Arial"/>
          <w:b/>
          <w:szCs w:val="22"/>
          <w:lang w:val="en-GB"/>
        </w:rPr>
      </w:pPr>
    </w:p>
    <w:p w:rsidRPr="00FE680A" w:rsidR="00040934" w:rsidP="00443A10" w:rsidRDefault="00ED4934" w14:paraId="022C5E17" w14:textId="77777777">
      <w:pPr>
        <w:pStyle w:val="ColorfulList-Accent11"/>
        <w:shd w:val="clear" w:color="auto" w:fill="FFFFFF"/>
        <w:ind w:left="0"/>
        <w:rPr>
          <w:rFonts w:ascii="Calibri" w:hAnsi="Calibri" w:cs="Arial"/>
          <w:b/>
          <w:szCs w:val="22"/>
          <w:lang w:val="en-GB"/>
        </w:rPr>
      </w:pPr>
      <w:r w:rsidRPr="00FE680A">
        <w:rPr>
          <w:rFonts w:ascii="Calibri" w:hAnsi="Calibri" w:cs="Arial"/>
          <w:b/>
          <w:szCs w:val="22"/>
          <w:lang w:val="en-GB"/>
        </w:rPr>
        <w:t>PLEASE NOTE: NO BIDS WILL BE ACCEPTED AFTER THE ABOVE CLOSING TIME AND DATE</w:t>
      </w:r>
    </w:p>
    <w:p w:rsidRPr="00FE680A" w:rsidR="003113D2" w:rsidP="00443A10" w:rsidRDefault="003113D2" w14:paraId="638D32DD" w14:textId="77777777">
      <w:pPr>
        <w:pStyle w:val="ColorfulList-Accent11"/>
        <w:shd w:val="clear" w:color="auto" w:fill="FFFFFF"/>
        <w:ind w:left="0"/>
        <w:rPr>
          <w:rFonts w:ascii="Calibri" w:hAnsi="Calibri" w:cs="Arial"/>
          <w:b/>
          <w:sz w:val="28"/>
          <w:szCs w:val="22"/>
          <w:lang w:val="en-GB"/>
        </w:rPr>
      </w:pPr>
    </w:p>
    <w:p w:rsidRPr="00FE680A" w:rsidR="00A15221" w:rsidP="00A15221" w:rsidRDefault="00764110" w14:paraId="401534AE" w14:textId="77777777">
      <w:pPr>
        <w:pStyle w:val="Heading1"/>
        <w:numPr>
          <w:ilvl w:val="0"/>
          <w:numId w:val="0"/>
        </w:numPr>
        <w:shd w:val="clear" w:color="auto" w:fill="FFFFFF"/>
        <w:ind w:left="360"/>
        <w:contextualSpacing/>
        <w:rPr>
          <w:rFonts w:cs="Arial"/>
          <w:szCs w:val="22"/>
        </w:rPr>
      </w:pPr>
      <w:r w:rsidRPr="00FE680A">
        <w:t xml:space="preserve">Important information regarding this RFP: </w:t>
      </w:r>
    </w:p>
    <w:p w:rsidRPr="009D1F4F" w:rsidR="00764110" w:rsidP="4F271A53" w:rsidRDefault="00764110" w14:paraId="72E0B8AE" w14:textId="4BBA593B">
      <w:pPr>
        <w:pStyle w:val="Heading1"/>
        <w:numPr>
          <w:ilvl w:val="0"/>
          <w:numId w:val="63"/>
        </w:numPr>
        <w:shd w:val="clear" w:color="auto" w:fill="FFFFFF" w:themeFill="background1"/>
        <w:spacing/>
        <w:ind w:left="360"/>
        <w:contextualSpacing/>
        <w:rPr>
          <w:rFonts w:cs="Arial"/>
          <w:b w:val="0"/>
          <w:bCs w:val="0"/>
          <w:caps w:val="0"/>
          <w:smallCaps w:val="0"/>
          <w:kern w:val="0"/>
        </w:rPr>
      </w:pPr>
      <w:r w:rsidRPr="2FBE16F3" w:rsidR="00764110">
        <w:rPr>
          <w:rFonts w:cs="Arial"/>
          <w:b w:val="0"/>
          <w:bCs w:val="0"/>
          <w:caps w:val="0"/>
          <w:smallCaps w:val="0"/>
          <w:kern w:val="0"/>
        </w:rPr>
        <w:t xml:space="preserve">This RFP is launched for the purpose of </w:t>
      </w:r>
      <w:r w:rsidRPr="2FBE16F3" w:rsidR="00764110">
        <w:rPr>
          <w:rFonts w:cs="Arial"/>
          <w:b w:val="0"/>
          <w:bCs w:val="0"/>
          <w:caps w:val="0"/>
          <w:smallCaps w:val="0"/>
          <w:kern w:val="0"/>
        </w:rPr>
        <w:t xml:space="preserve">establishing</w:t>
      </w:r>
      <w:r w:rsidRPr="2FBE16F3" w:rsidR="00764110">
        <w:rPr>
          <w:rFonts w:cs="Arial"/>
          <w:b w:val="0"/>
          <w:bCs w:val="0"/>
          <w:caps w:val="0"/>
          <w:smallCaps w:val="0"/>
          <w:kern w:val="0"/>
        </w:rPr>
        <w:t xml:space="preserve"> a </w:t>
      </w:r>
      <w:r w:rsidRPr="2FBE16F3" w:rsidR="217197CA">
        <w:rPr>
          <w:rFonts w:cs="Arial"/>
          <w:b w:val="0"/>
          <w:bCs w:val="0"/>
          <w:caps w:val="0"/>
          <w:smallCaps w:val="0"/>
          <w:kern w:val="0"/>
        </w:rPr>
        <w:t>Purchase</w:t>
      </w:r>
      <w:r w:rsidRPr="2FBE16F3" w:rsidR="00764110">
        <w:rPr>
          <w:rFonts w:cs="Arial"/>
          <w:b w:val="0"/>
          <w:bCs w:val="0"/>
          <w:caps w:val="0"/>
          <w:smallCaps w:val="0"/>
          <w:kern w:val="0"/>
        </w:rPr>
        <w:t xml:space="preserve"> agreement with </w:t>
      </w:r>
      <w:r w:rsidRPr="2FBE16F3" w:rsidR="76414ABF">
        <w:rPr>
          <w:rFonts w:cs="Arial"/>
          <w:b w:val="0"/>
          <w:bCs w:val="0"/>
          <w:caps w:val="0"/>
          <w:smallCaps w:val="0"/>
          <w:kern w:val="0"/>
        </w:rPr>
        <w:t xml:space="preserve">service</w:t>
      </w:r>
      <w:r w:rsidRPr="2FBE16F3" w:rsidR="76414ABF">
        <w:rPr>
          <w:rFonts w:cs="Arial"/>
          <w:b w:val="0"/>
          <w:bCs w:val="0"/>
          <w:caps w:val="0"/>
          <w:smallCaps w:val="0"/>
          <w:kern w:val="0"/>
        </w:rPr>
        <w:t xml:space="preserve"> provider/s</w:t>
      </w:r>
      <w:r w:rsidRPr="2FBE16F3" w:rsidR="00764110">
        <w:rPr>
          <w:rFonts w:cs="Arial"/>
          <w:b w:val="0"/>
          <w:bCs w:val="0"/>
          <w:caps w:val="0"/>
          <w:smallCaps w:val="0"/>
          <w:kern w:val="0"/>
        </w:rPr>
        <w:t xml:space="preserve"> for the supply of </w:t>
      </w:r>
      <w:r w:rsidRPr="2FBE16F3" w:rsidR="00A15221">
        <w:rPr>
          <w:rFonts w:cs="Arial"/>
          <w:b w:val="0"/>
          <w:bCs w:val="0"/>
          <w:caps w:val="0"/>
          <w:smallCaps w:val="0"/>
          <w:kern w:val="0"/>
        </w:rPr>
        <w:t>T</w:t>
      </w:r>
      <w:r w:rsidRPr="2FBE16F3" w:rsidR="00A85BFB">
        <w:rPr>
          <w:rFonts w:cs="Arial"/>
          <w:b w:val="0"/>
          <w:bCs w:val="0"/>
          <w:caps w:val="0"/>
          <w:smallCaps w:val="0"/>
          <w:kern w:val="0"/>
        </w:rPr>
        <w:t xml:space="preserve">ravel </w:t>
      </w:r>
      <w:r w:rsidRPr="2FBE16F3" w:rsidR="00A15221">
        <w:rPr>
          <w:rFonts w:cs="Arial"/>
          <w:b w:val="0"/>
          <w:bCs w:val="0"/>
          <w:caps w:val="0"/>
          <w:smallCaps w:val="0"/>
          <w:kern w:val="0"/>
        </w:rPr>
        <w:t>A</w:t>
      </w:r>
      <w:r w:rsidRPr="2FBE16F3" w:rsidR="00A85BFB">
        <w:rPr>
          <w:rFonts w:cs="Arial"/>
          <w:b w:val="0"/>
          <w:bCs w:val="0"/>
          <w:caps w:val="0"/>
          <w:smallCaps w:val="0"/>
          <w:kern w:val="0"/>
        </w:rPr>
        <w:t>gency</w:t>
      </w:r>
      <w:r w:rsidRPr="2FBE16F3" w:rsidR="00A15221">
        <w:rPr>
          <w:rFonts w:cs="Arial"/>
          <w:b w:val="0"/>
          <w:bCs w:val="0"/>
          <w:caps w:val="0"/>
          <w:smallCaps w:val="0"/>
          <w:kern w:val="0"/>
        </w:rPr>
        <w:t xml:space="preserve"> S</w:t>
      </w:r>
      <w:r w:rsidRPr="2FBE16F3" w:rsidR="00A85BFB">
        <w:rPr>
          <w:rFonts w:cs="Arial"/>
          <w:b w:val="0"/>
          <w:bCs w:val="0"/>
          <w:caps w:val="0"/>
          <w:smallCaps w:val="0"/>
          <w:kern w:val="0"/>
        </w:rPr>
        <w:t>ervices</w:t>
      </w:r>
      <w:r w:rsidRPr="2FBE16F3" w:rsidR="00764110">
        <w:rPr>
          <w:rFonts w:cs="Arial"/>
          <w:b w:val="0"/>
          <w:bCs w:val="0"/>
          <w:caps w:val="0"/>
          <w:smallCaps w:val="0"/>
          <w:kern w:val="0"/>
        </w:rPr>
        <w:t xml:space="preserve"> for </w:t>
      </w:r>
      <w:r w:rsidRPr="2FBE16F3" w:rsidR="0035193F">
        <w:rPr>
          <w:rFonts w:cs="Arial"/>
          <w:b w:val="0"/>
          <w:bCs w:val="0"/>
          <w:caps w:val="0"/>
          <w:smallCaps w:val="0"/>
          <w:kern w:val="0"/>
        </w:rPr>
        <w:t xml:space="preserve">a </w:t>
      </w:r>
      <w:r w:rsidRPr="2FBE16F3" w:rsidR="00764110">
        <w:rPr>
          <w:rFonts w:cs="Arial"/>
          <w:b w:val="0"/>
          <w:bCs w:val="0"/>
          <w:caps w:val="0"/>
          <w:smallCaps w:val="0"/>
          <w:kern w:val="0"/>
        </w:rPr>
        <w:t xml:space="preserve">period of </w:t>
      </w:r>
      <w:r w:rsidRPr="2FBE16F3" w:rsidR="00A15221">
        <w:rPr>
          <w:rFonts w:cs="Arial"/>
          <w:b w:val="0"/>
          <w:bCs w:val="0"/>
          <w:caps w:val="0"/>
          <w:smallCaps w:val="0"/>
          <w:kern w:val="0"/>
        </w:rPr>
        <w:t>12</w:t>
      </w:r>
      <w:r w:rsidRPr="2FBE16F3" w:rsidR="00764110">
        <w:rPr>
          <w:rFonts w:cs="Arial"/>
          <w:b w:val="0"/>
          <w:bCs w:val="0"/>
          <w:caps w:val="0"/>
          <w:smallCaps w:val="0"/>
          <w:kern w:val="0"/>
        </w:rPr>
        <w:t xml:space="preserve"> months</w:t>
      </w:r>
      <w:r w:rsidRPr="2FBE16F3" w:rsidR="00594474">
        <w:rPr>
          <w:rFonts w:cs="Arial"/>
          <w:b w:val="0"/>
          <w:bCs w:val="0"/>
          <w:caps w:val="0"/>
          <w:smallCaps w:val="0"/>
          <w:kern w:val="0"/>
        </w:rPr>
        <w:t xml:space="preserve"> w</w:t>
      </w:r>
      <w:r w:rsidRPr="2FBE16F3" w:rsidR="001F4313">
        <w:rPr>
          <w:rFonts w:cs="Arial"/>
          <w:b w:val="0"/>
          <w:bCs w:val="0"/>
          <w:caps w:val="0"/>
          <w:smallCaps w:val="0"/>
          <w:kern w:val="0"/>
        </w:rPr>
        <w:t xml:space="preserve">ith </w:t>
      </w:r>
      <w:r w:rsidRPr="2FBE16F3" w:rsidR="0035193F">
        <w:rPr>
          <w:rFonts w:cs="Arial"/>
          <w:b w:val="0"/>
          <w:bCs w:val="0"/>
          <w:caps w:val="0"/>
          <w:smallCaps w:val="0"/>
          <w:kern w:val="0"/>
        </w:rPr>
        <w:t xml:space="preserve">the </w:t>
      </w:r>
      <w:r w:rsidRPr="2FBE16F3" w:rsidR="001F4313">
        <w:rPr>
          <w:rFonts w:cs="Arial"/>
          <w:b w:val="0"/>
          <w:bCs w:val="0"/>
          <w:caps w:val="0"/>
          <w:smallCaps w:val="0"/>
          <w:kern w:val="0"/>
        </w:rPr>
        <w:t xml:space="preserve">possibility of </w:t>
      </w:r>
      <w:r w:rsidRPr="2FBE16F3" w:rsidR="00103361">
        <w:rPr>
          <w:rFonts w:cs="Arial"/>
          <w:b w:val="0"/>
          <w:bCs w:val="0"/>
          <w:caps w:val="0"/>
          <w:smallCaps w:val="0"/>
          <w:kern w:val="0"/>
        </w:rPr>
        <w:t>24</w:t>
      </w:r>
      <w:r w:rsidRPr="2FBE16F3" w:rsidR="00677C6B">
        <w:rPr>
          <w:rFonts w:cs="Arial"/>
          <w:b w:val="0"/>
          <w:bCs w:val="0"/>
          <w:caps w:val="0"/>
          <w:smallCaps w:val="0"/>
          <w:kern w:val="0"/>
        </w:rPr>
        <w:t xml:space="preserve"> </w:t>
      </w:r>
      <w:r w:rsidRPr="2FBE16F3" w:rsidR="00A85BFB">
        <w:rPr>
          <w:rFonts w:cs="Arial"/>
          <w:b w:val="0"/>
          <w:bCs w:val="0"/>
          <w:caps w:val="0"/>
          <w:smallCaps w:val="0"/>
          <w:kern w:val="0"/>
        </w:rPr>
        <w:t>months</w:t>
      </w:r>
      <w:r w:rsidRPr="2FBE16F3" w:rsidR="00B45918">
        <w:rPr>
          <w:rFonts w:cs="Arial"/>
          <w:b w:val="0"/>
          <w:bCs w:val="0"/>
          <w:caps w:val="0"/>
          <w:smallCaps w:val="0"/>
          <w:kern w:val="0"/>
        </w:rPr>
        <w:t xml:space="preserve"> extension</w:t>
      </w:r>
      <w:r w:rsidRPr="2FBE16F3" w:rsidR="00677C6B">
        <w:rPr>
          <w:rFonts w:cs="Arial"/>
          <w:b w:val="0"/>
          <w:bCs w:val="0"/>
          <w:caps w:val="0"/>
          <w:smallCaps w:val="0"/>
          <w:kern w:val="0"/>
        </w:rPr>
        <w:t xml:space="preserve">, </w:t>
      </w:r>
      <w:r w:rsidRPr="2FBE16F3" w:rsidR="00A85BFB">
        <w:rPr>
          <w:rFonts w:cs="Arial"/>
          <w:b w:val="0"/>
          <w:bCs w:val="0"/>
          <w:caps w:val="0"/>
          <w:smallCaps w:val="0"/>
          <w:kern w:val="0"/>
        </w:rPr>
        <w:t>each time</w:t>
      </w:r>
      <w:r w:rsidRPr="2FBE16F3" w:rsidR="00677C6B">
        <w:rPr>
          <w:rFonts w:cs="Arial"/>
          <w:b w:val="0"/>
          <w:bCs w:val="0"/>
          <w:caps w:val="0"/>
          <w:smallCaps w:val="0"/>
          <w:kern w:val="0"/>
        </w:rPr>
        <w:t xml:space="preserve"> 12 </w:t>
      </w:r>
      <w:r w:rsidRPr="2FBE16F3" w:rsidR="00A85BFB">
        <w:rPr>
          <w:rFonts w:cs="Arial"/>
          <w:b w:val="0"/>
          <w:bCs w:val="0"/>
          <w:caps w:val="0"/>
          <w:smallCaps w:val="0"/>
          <w:kern w:val="0"/>
        </w:rPr>
        <w:t>months</w:t>
      </w:r>
      <w:r w:rsidRPr="2FBE16F3" w:rsidR="00B45918">
        <w:rPr>
          <w:rFonts w:cs="Arial"/>
          <w:b w:val="0"/>
          <w:bCs w:val="0"/>
          <w:caps w:val="0"/>
          <w:smallCaps w:val="0"/>
          <w:kern w:val="0"/>
        </w:rPr>
        <w:t xml:space="preserve"> can be made upon request from the PURCHASER and issuance of an amendment to this contract. However, all extensions are based on a </w:t>
      </w:r>
      <w:r w:rsidRPr="2FBE16F3" w:rsidR="0068478D">
        <w:rPr>
          <w:rFonts w:cs="Arial"/>
          <w:b w:val="0"/>
          <w:bCs w:val="0"/>
          <w:caps w:val="0"/>
          <w:smallCaps w:val="0"/>
          <w:kern w:val="0"/>
        </w:rPr>
        <w:t xml:space="preserve">PERFORMANCE </w:t>
      </w:r>
      <w:r w:rsidRPr="2FBE16F3" w:rsidR="00B45918">
        <w:rPr>
          <w:rFonts w:cs="Arial"/>
          <w:b w:val="0"/>
          <w:bCs w:val="0"/>
          <w:caps w:val="0"/>
          <w:smallCaps w:val="0"/>
          <w:kern w:val="0"/>
        </w:rPr>
        <w:t xml:space="preserve">review.  </w:t>
      </w:r>
    </w:p>
    <w:p w:rsidRPr="00FE680A" w:rsidR="00764110" w:rsidP="562CAC6E" w:rsidRDefault="00764110" w14:paraId="3219E558" w14:textId="3F13D9B7">
      <w:pPr>
        <w:numPr>
          <w:ilvl w:val="0"/>
          <w:numId w:val="63"/>
        </w:numPr>
        <w:shd w:val="clear" w:color="auto" w:fill="FFFFFF" w:themeFill="background1"/>
        <w:spacing/>
        <w:ind w:left="360"/>
        <w:contextualSpacing/>
        <w:rPr>
          <w:rFonts w:cs="Arial"/>
        </w:rPr>
      </w:pPr>
      <w:r w:rsidRPr="2FBE16F3" w:rsidR="00764110">
        <w:rPr>
          <w:rFonts w:cs="Arial"/>
        </w:rPr>
        <w:t xml:space="preserve">A </w:t>
      </w:r>
      <w:r w:rsidRPr="2FBE16F3" w:rsidR="217197CA">
        <w:rPr>
          <w:rFonts w:cs="Arial"/>
        </w:rPr>
        <w:t>Purchase</w:t>
      </w:r>
      <w:r w:rsidRPr="2FBE16F3" w:rsidR="00764110">
        <w:rPr>
          <w:rFonts w:cs="Arial"/>
        </w:rPr>
        <w:t xml:space="preserve"> agreement is not binding DRC to place any Purchase Orders. DRC will place orders </w:t>
      </w:r>
      <w:r w:rsidRPr="2FBE16F3" w:rsidR="5776867E">
        <w:rPr>
          <w:rFonts w:cs="Arial"/>
        </w:rPr>
        <w:t>with</w:t>
      </w:r>
      <w:r w:rsidRPr="2FBE16F3" w:rsidR="00764110">
        <w:rPr>
          <w:rFonts w:cs="Arial"/>
        </w:rPr>
        <w:t xml:space="preserve"> the awarded supplier based on the agreement as per its requirement.</w:t>
      </w:r>
    </w:p>
    <w:p w:rsidRPr="00FE680A" w:rsidR="00764110" w:rsidP="00764110" w:rsidRDefault="00764110" w14:paraId="26803DA8" w14:textId="77777777">
      <w:pPr>
        <w:numPr>
          <w:ilvl w:val="0"/>
          <w:numId w:val="63"/>
        </w:numPr>
        <w:shd w:val="clear" w:color="auto" w:fill="FFFFFF"/>
        <w:ind w:left="360"/>
        <w:contextualSpacing/>
        <w:rPr>
          <w:rFonts w:cs="Arial"/>
          <w:szCs w:val="22"/>
        </w:rPr>
      </w:pPr>
      <w:r w:rsidRPr="2FBE16F3" w:rsidR="00764110">
        <w:rPr>
          <w:rFonts w:cs="Arial"/>
        </w:rPr>
        <w:t>DRC may choose to cancel the agreement if deemed necessary.</w:t>
      </w:r>
    </w:p>
    <w:p w:rsidRPr="00FE680A" w:rsidR="00764110" w:rsidP="00764110" w:rsidRDefault="00764110" w14:paraId="20CA23F5" w14:textId="77777777">
      <w:pPr>
        <w:numPr>
          <w:ilvl w:val="0"/>
          <w:numId w:val="63"/>
        </w:numPr>
        <w:shd w:val="clear" w:color="auto" w:fill="FFFFFF"/>
        <w:ind w:left="360"/>
        <w:contextualSpacing/>
        <w:rPr>
          <w:rFonts w:cs="Arial"/>
          <w:szCs w:val="22"/>
        </w:rPr>
      </w:pPr>
      <w:r w:rsidRPr="2FBE16F3" w:rsidR="00764110">
        <w:rPr>
          <w:rFonts w:cs="Arial"/>
          <w:spacing w:val="-3"/>
        </w:rPr>
        <w:t>DRC may choose to split the contract award to more than one supplier.</w:t>
      </w:r>
    </w:p>
    <w:p w:rsidRPr="00FE680A" w:rsidR="00764110" w:rsidP="00764110" w:rsidRDefault="00C22EAF" w14:paraId="6E910159" w14:textId="551B44E3">
      <w:pPr>
        <w:numPr>
          <w:ilvl w:val="0"/>
          <w:numId w:val="63"/>
        </w:numPr>
        <w:shd w:val="clear" w:color="auto" w:fill="FFFFFF"/>
        <w:ind w:left="360"/>
        <w:contextualSpacing/>
        <w:rPr>
          <w:rFonts w:cs="Arial"/>
          <w:szCs w:val="22"/>
        </w:rPr>
      </w:pPr>
      <w:r w:rsidRPr="2FBE16F3" w:rsidR="00C22EAF">
        <w:rPr>
          <w:rFonts w:cs="Arial"/>
          <w:spacing w:val="-3"/>
        </w:rPr>
        <w:t>Response and providing options</w:t>
      </w:r>
      <w:r w:rsidRPr="2FBE16F3" w:rsidR="00AE382A">
        <w:rPr>
          <w:rFonts w:cs="Arial"/>
          <w:spacing w:val="-3"/>
        </w:rPr>
        <w:t xml:space="preserve"> </w:t>
      </w:r>
      <w:r w:rsidRPr="2FBE16F3" w:rsidR="00FD0E16">
        <w:rPr>
          <w:rFonts w:cs="Arial"/>
          <w:spacing w:val="-3"/>
        </w:rPr>
        <w:t>of available tickets</w:t>
      </w:r>
      <w:r w:rsidRPr="2FBE16F3" w:rsidR="00C22EAF">
        <w:rPr>
          <w:rFonts w:cs="Arial"/>
          <w:spacing w:val="-3"/>
        </w:rPr>
        <w:t xml:space="preserve"> </w:t>
      </w:r>
      <w:r w:rsidRPr="2FBE16F3" w:rsidR="00252EB9">
        <w:rPr>
          <w:rFonts w:cs="Arial"/>
          <w:spacing w:val="-3"/>
        </w:rPr>
        <w:t>s</w:t>
      </w:r>
      <w:r w:rsidRPr="2FBE16F3" w:rsidR="002808DB">
        <w:rPr>
          <w:rFonts w:cs="Arial"/>
          <w:spacing w:val="-3"/>
        </w:rPr>
        <w:t>hall</w:t>
      </w:r>
      <w:r w:rsidRPr="2FBE16F3" w:rsidR="00764110">
        <w:rPr>
          <w:rFonts w:cs="Arial"/>
          <w:spacing w:val="-3"/>
        </w:rPr>
        <w:t xml:space="preserve"> be within </w:t>
      </w:r>
      <w:r w:rsidRPr="2FBE16F3" w:rsidR="00A15221">
        <w:rPr>
          <w:rFonts w:cs="Arial"/>
          <w:spacing w:val="-3"/>
        </w:rPr>
        <w:t>3 hours</w:t>
      </w:r>
      <w:r w:rsidRPr="2FBE16F3" w:rsidR="00764110">
        <w:rPr>
          <w:rFonts w:cs="Arial"/>
          <w:spacing w:val="-3"/>
        </w:rPr>
        <w:t xml:space="preserve"> </w:t>
      </w:r>
      <w:r w:rsidRPr="2FBE16F3" w:rsidR="00BC0E4E">
        <w:rPr>
          <w:rFonts w:cs="Arial"/>
          <w:spacing w:val="-3"/>
        </w:rPr>
        <w:t xml:space="preserve">from </w:t>
      </w:r>
      <w:r w:rsidRPr="2FBE16F3" w:rsidR="0035193F">
        <w:rPr>
          <w:rFonts w:cs="Arial"/>
          <w:spacing w:val="-3"/>
        </w:rPr>
        <w:t xml:space="preserve">the </w:t>
      </w:r>
      <w:r w:rsidRPr="2FBE16F3" w:rsidR="00AE382A">
        <w:rPr>
          <w:rFonts w:cs="Arial"/>
          <w:spacing w:val="-3"/>
        </w:rPr>
        <w:t>reception of the request</w:t>
      </w:r>
      <w:r w:rsidRPr="2FBE16F3" w:rsidR="00764110">
        <w:rPr>
          <w:rFonts w:cs="Arial"/>
          <w:spacing w:val="-3"/>
        </w:rPr>
        <w:t xml:space="preserve">. DRC may terminate the contract if supplier fails to deliver </w:t>
      </w:r>
      <w:r w:rsidRPr="2FBE16F3" w:rsidR="00A85BFB">
        <w:rPr>
          <w:rFonts w:cs="Arial"/>
          <w:spacing w:val="-3"/>
        </w:rPr>
        <w:t xml:space="preserve">services </w:t>
      </w:r>
      <w:r w:rsidRPr="2FBE16F3" w:rsidR="00764110">
        <w:rPr>
          <w:rFonts w:cs="Arial"/>
          <w:spacing w:val="-3"/>
        </w:rPr>
        <w:t>within this period.</w:t>
      </w:r>
    </w:p>
    <w:p w:rsidR="00764110" w:rsidP="4F271A53" w:rsidRDefault="00764110" w14:paraId="74225928" w14:textId="0179DF73">
      <w:pPr>
        <w:numPr>
          <w:ilvl w:val="0"/>
          <w:numId w:val="63"/>
        </w:numPr>
        <w:shd w:val="clear" w:color="auto" w:fill="FFFFFF" w:themeFill="background1"/>
        <w:spacing/>
        <w:ind w:left="360"/>
        <w:contextualSpacing/>
        <w:rPr>
          <w:rFonts w:cs="Arial"/>
        </w:rPr>
      </w:pPr>
      <w:r w:rsidRPr="2FBE16F3" w:rsidR="00764110">
        <w:rPr>
          <w:rFonts w:cs="Arial"/>
        </w:rPr>
        <w:t>No advance payment will be paid to the awarded supplier. The awarded supplier is expected to mobilize its own resources to deliver the agreed material</w:t>
      </w:r>
      <w:r w:rsidRPr="2FBE16F3" w:rsidR="1BFDCFF2">
        <w:rPr>
          <w:rFonts w:cs="Arial"/>
        </w:rPr>
        <w:t xml:space="preserve">. </w:t>
      </w:r>
    </w:p>
    <w:p w:rsidR="005A5922" w:rsidP="2FBE16F3" w:rsidRDefault="005A5922" w14:paraId="49EDF27A" w14:textId="2C2D1497">
      <w:pPr>
        <w:pStyle w:val="Normal"/>
        <w:numPr>
          <w:ilvl w:val="0"/>
          <w:numId w:val="63"/>
        </w:numPr>
        <w:suppressLineNumbers w:val="0"/>
        <w:shd w:val="clear" w:color="auto" w:fill="FFFFFF" w:themeFill="background1"/>
        <w:bidi w:val="0"/>
        <w:spacing w:before="0" w:beforeAutospacing="off" w:after="0" w:afterAutospacing="off" w:line="259" w:lineRule="auto"/>
        <w:ind w:left="360" w:right="0" w:hanging="360"/>
        <w:contextualSpacing/>
        <w:jc w:val="both"/>
        <w:rPr>
          <w:rFonts w:ascii="Calibri" w:hAnsi="Calibri" w:cs="Arial"/>
          <w:color w:val="222222"/>
          <w:lang w:val="en-GB"/>
        </w:rPr>
      </w:pPr>
      <w:r w:rsidRPr="2FBE16F3" w:rsidR="005A5922">
        <w:rPr>
          <w:rFonts w:cs="Arial"/>
        </w:rPr>
        <w:t xml:space="preserve">Payment term is </w:t>
      </w:r>
      <w:r w:rsidRPr="2FBE16F3" w:rsidR="4BD7857B">
        <w:rPr>
          <w:rFonts w:cs="Arial"/>
        </w:rPr>
        <w:t>postpaid</w:t>
      </w:r>
      <w:r w:rsidRPr="2FBE16F3" w:rsidR="005A5922">
        <w:rPr>
          <w:rFonts w:cs="Arial"/>
        </w:rPr>
        <w:t xml:space="preserve"> monthly</w:t>
      </w:r>
      <w:r w:rsidRPr="2FBE16F3" w:rsidR="2B21446E">
        <w:rPr>
          <w:rFonts w:cs="Arial"/>
        </w:rPr>
        <w:t>,</w:t>
      </w:r>
      <w:r w:rsidRPr="2FBE16F3" w:rsidR="2B21446E">
        <w:rPr>
          <w:rFonts w:ascii="Calibri" w:hAnsi="Calibri" w:cs="Arial"/>
          <w:color w:val="222222"/>
          <w:lang w:val="en-GB"/>
        </w:rPr>
        <w:t xml:space="preserve"> the currency of the offered tickets and services can be in </w:t>
      </w:r>
      <w:r w:rsidRPr="2FBE16F3" w:rsidR="2B21446E">
        <w:rPr>
          <w:rFonts w:ascii="Calibri" w:hAnsi="Calibri" w:cs="Arial"/>
          <w:color w:val="222222"/>
          <w:lang w:val="en-GB"/>
        </w:rPr>
        <w:t>USD, or</w:t>
      </w:r>
      <w:r w:rsidRPr="2FBE16F3" w:rsidR="2B21446E">
        <w:rPr>
          <w:rFonts w:ascii="Calibri" w:hAnsi="Calibri" w:cs="Arial"/>
          <w:color w:val="222222"/>
          <w:lang w:val="en-GB"/>
        </w:rPr>
        <w:t xml:space="preserve"> IQD</w:t>
      </w:r>
      <w:r w:rsidRPr="2FBE16F3" w:rsidR="073D9801">
        <w:rPr>
          <w:rFonts w:ascii="Calibri" w:hAnsi="Calibri" w:cs="Arial"/>
          <w:color w:val="222222"/>
          <w:lang w:val="en-GB"/>
        </w:rPr>
        <w:t>.</w:t>
      </w:r>
    </w:p>
    <w:p w:rsidRPr="00FE680A" w:rsidR="005A5922" w:rsidP="2AD5C1BA" w:rsidRDefault="005A5922" w14:paraId="31E4B4F9" w14:textId="706DD5AC">
      <w:pPr>
        <w:pStyle w:val="Normal"/>
        <w:shd w:val="clear" w:color="auto" w:fill="FFFFFF" w:themeFill="background1"/>
        <w:spacing/>
        <w:ind w:left="0"/>
        <w:contextualSpacing/>
        <w:rPr>
          <w:rFonts w:cs="Arial"/>
        </w:rPr>
      </w:pPr>
    </w:p>
    <w:p w:rsidR="00C5723E" w:rsidP="00443A10" w:rsidRDefault="00C5723E" w14:paraId="599B46B8" w14:textId="77777777">
      <w:pPr>
        <w:pStyle w:val="ColorfulList-Accent11"/>
        <w:shd w:val="clear" w:color="auto" w:fill="FFFFFF"/>
        <w:ind w:left="0"/>
        <w:rPr>
          <w:rFonts w:ascii="Calibri" w:hAnsi="Calibri" w:cs="Arial"/>
          <w:b/>
          <w:color w:val="222222"/>
          <w:szCs w:val="22"/>
          <w:lang w:val="en-GB"/>
        </w:rPr>
      </w:pPr>
    </w:p>
    <w:p w:rsidR="00141F35" w:rsidP="00972789" w:rsidRDefault="00141F35" w14:paraId="6F818614" w14:textId="22A02273">
      <w:pPr>
        <w:pStyle w:val="Heading1"/>
      </w:pPr>
      <w:r>
        <w:t>Selection and Award Criteria</w:t>
      </w:r>
    </w:p>
    <w:p w:rsidR="00D03AB2" w:rsidP="00972789" w:rsidRDefault="00D03AB2" w14:paraId="3B3B5913" w14:textId="58E9150C">
      <w:pPr>
        <w:rPr>
          <w:lang w:val="en-GB"/>
        </w:rPr>
      </w:pPr>
    </w:p>
    <w:p w:rsidRPr="00972789" w:rsidR="00D03AB2" w:rsidP="00D03AB2" w:rsidRDefault="00D03AB2" w14:paraId="70B43A18" w14:textId="5307978D">
      <w:pPr>
        <w:rPr>
          <w:rFonts w:cs="Arial"/>
          <w:color w:val="222222"/>
        </w:rPr>
      </w:pPr>
      <w:r w:rsidRPr="00DA425A">
        <w:rPr>
          <w:rFonts w:cs="Arial"/>
          <w:color w:val="222222"/>
        </w:rPr>
        <w:t>The criteria for awarding contracts resulting from this Tender is based on ‘best value for money</w:t>
      </w:r>
      <w:r w:rsidR="007D4786">
        <w:rPr>
          <w:rFonts w:cs="Arial"/>
          <w:color w:val="222222"/>
        </w:rPr>
        <w:t>’.</w:t>
      </w:r>
      <w:r w:rsidRPr="00DA425A">
        <w:rPr>
          <w:rFonts w:cs="Arial"/>
          <w:color w:val="222222"/>
        </w:rPr>
        <w:t xml:space="preserve"> </w:t>
      </w:r>
      <w:proofErr w:type="gramStart"/>
      <w:r w:rsidRPr="00DA425A">
        <w:rPr>
          <w:rFonts w:cs="Arial"/>
          <w:color w:val="222222"/>
        </w:rPr>
        <w:t>For the purpose of</w:t>
      </w:r>
      <w:proofErr w:type="gramEnd"/>
      <w:r w:rsidRPr="00DA425A">
        <w:rPr>
          <w:rFonts w:cs="Arial"/>
          <w:color w:val="222222"/>
        </w:rPr>
        <w:t xml:space="preserve"> all tenders DRC defines best value for money as:</w:t>
      </w:r>
    </w:p>
    <w:p w:rsidRPr="000008B5" w:rsidR="000008B5" w:rsidP="008E0737" w:rsidRDefault="000008B5" w14:paraId="0B52B8DF" w14:textId="77777777">
      <w:pPr>
        <w:pStyle w:val="ColorfulList-Accent11"/>
        <w:shd w:val="clear" w:color="auto" w:fill="FFFFFF"/>
        <w:ind w:left="0"/>
        <w:rPr>
          <w:rFonts w:cs="Arial"/>
          <w:color w:val="222222"/>
          <w:lang w:val="en-GB"/>
        </w:rPr>
      </w:pPr>
    </w:p>
    <w:p w:rsidR="00B81E8C" w:rsidP="00141F35" w:rsidRDefault="008E0737" w14:paraId="347CE8A8" w14:textId="473A3CBF">
      <w:pPr>
        <w:rPr>
          <w:rFonts w:cs="Arial"/>
          <w:i/>
          <w:color w:val="222222"/>
          <w:lang w:val="en-GB"/>
        </w:rPr>
      </w:pPr>
      <w:r w:rsidRPr="000008B5">
        <w:rPr>
          <w:rFonts w:cs="Arial"/>
          <w:i/>
          <w:color w:val="222222"/>
          <w:lang w:val="en-GB"/>
        </w:rPr>
        <w:t xml:space="preserve">Best value for money should not be equated with the lowest initial bid option. It requires an integrated assessment of technical, </w:t>
      </w:r>
      <w:proofErr w:type="gramStart"/>
      <w:r w:rsidRPr="000008B5">
        <w:rPr>
          <w:rFonts w:cs="Arial"/>
          <w:i/>
          <w:color w:val="222222"/>
          <w:lang w:val="en-GB"/>
        </w:rPr>
        <w:t>organizational</w:t>
      </w:r>
      <w:proofErr w:type="gramEnd"/>
      <w:r w:rsidRPr="000008B5">
        <w:rPr>
          <w:rFonts w:cs="Arial"/>
          <w:i/>
          <w:color w:val="222222"/>
          <w:lang w:val="en-GB"/>
        </w:rPr>
        <w:t xml:space="preserve"> and pricing factors in light of their relative importance (i.e. reliability, quality, experiences, and reputation, past performance, cost/fee realism, delivery time, reasonableness, need for standardization, and other criteria depending on the item to be procured).</w:t>
      </w:r>
    </w:p>
    <w:p w:rsidR="009D1C8A" w:rsidP="00141F35" w:rsidRDefault="009D1C8A" w14:paraId="20395137" w14:textId="189E9A15">
      <w:pPr>
        <w:rPr>
          <w:rFonts w:cs="Arial"/>
          <w:i/>
          <w:color w:val="222222"/>
          <w:lang w:val="en-GB"/>
        </w:rPr>
      </w:pPr>
    </w:p>
    <w:p w:rsidRPr="006E1002" w:rsidR="006E1002" w:rsidP="006E1002" w:rsidRDefault="006E1002" w14:paraId="3A350238" w14:textId="5A49A7F8">
      <w:pPr>
        <w:rPr>
          <w:rFonts w:cs="Arial"/>
          <w:color w:val="222222"/>
          <w:lang w:val="en-GB"/>
        </w:rPr>
      </w:pPr>
    </w:p>
    <w:p w:rsidR="009D1C8A" w:rsidP="009D1C8A" w:rsidRDefault="009D1C8A" w14:paraId="21E50BA6" w14:textId="77777777">
      <w:pPr>
        <w:pStyle w:val="Heading2"/>
        <w:spacing w:after="0"/>
        <w:rPr/>
      </w:pPr>
      <w:r w:rsidR="009D1C8A">
        <w:rPr/>
        <w:t xml:space="preserve">Administrative </w:t>
      </w:r>
      <w:r w:rsidR="009D1C8A">
        <w:rPr/>
        <w:t>Evaluation</w:t>
      </w:r>
    </w:p>
    <w:p w:rsidR="009D1C8A" w:rsidP="002A5284" w:rsidRDefault="009D1C8A" w14:paraId="7943F58C" w14:textId="5490CDF6">
      <w:pPr>
        <w:tabs>
          <w:tab w:val="left" w:pos="360"/>
        </w:tabs>
        <w:rPr>
          <w:color w:val="222222"/>
        </w:rPr>
      </w:pPr>
      <w:r w:rsidRPr="4F9B3C01">
        <w:rPr>
          <w:color w:val="222222"/>
        </w:rPr>
        <w:t>A bid</w:t>
      </w:r>
      <w:r>
        <w:rPr>
          <w:color w:val="222222"/>
        </w:rPr>
        <w:t xml:space="preserve"> shall pass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CE23B0">
        <w:rPr>
          <w:color w:val="222222"/>
        </w:rPr>
        <w:t>The documents</w:t>
      </w:r>
      <w:r>
        <w:rPr>
          <w:color w:val="222222"/>
        </w:rPr>
        <w:t xml:space="preserve"> listed </w:t>
      </w:r>
      <w:r w:rsidR="0098501F">
        <w:rPr>
          <w:color w:val="222222"/>
        </w:rPr>
        <w:t>in T</w:t>
      </w:r>
      <w:r w:rsidR="006E1002">
        <w:rPr>
          <w:color w:val="222222"/>
        </w:rPr>
        <w:t>able 2</w:t>
      </w:r>
      <w:r w:rsidR="0098501F">
        <w:rPr>
          <w:color w:val="222222"/>
        </w:rPr>
        <w:t xml:space="preserve"> below </w:t>
      </w:r>
      <w:r>
        <w:rPr>
          <w:color w:val="222222"/>
        </w:rPr>
        <w:t>shall be submitted with your bid.</w:t>
      </w:r>
    </w:p>
    <w:p w:rsidR="002A5284" w:rsidP="002A5284" w:rsidRDefault="002A5284" w14:paraId="70259ABB" w14:textId="77777777">
      <w:pPr>
        <w:tabs>
          <w:tab w:val="left" w:pos="360"/>
        </w:tabs>
        <w:rPr>
          <w:color w:val="222222"/>
        </w:rPr>
      </w:pPr>
    </w:p>
    <w:p w:rsidR="0098501F" w:rsidP="009D1C8A" w:rsidRDefault="0098501F" w14:paraId="7ADF7A2C" w14:textId="1EB51BB9">
      <w:pPr>
        <w:rPr>
          <w:color w:val="222222"/>
        </w:rPr>
      </w:pPr>
      <w:r w:rsidRPr="0098501F">
        <w:rPr>
          <w:b/>
          <w:i/>
          <w:color w:val="222222"/>
        </w:rPr>
        <w:t xml:space="preserve">Table 2: </w:t>
      </w:r>
    </w:p>
    <w:tbl>
      <w:tblPr>
        <w:tblStyle w:val="TableGrid"/>
        <w:tblW w:w="10070" w:type="dxa"/>
        <w:jc w:val="center"/>
        <w:tblLook w:val="04A0" w:firstRow="1" w:lastRow="0" w:firstColumn="1" w:lastColumn="0" w:noHBand="0" w:noVBand="1"/>
      </w:tblPr>
      <w:tblGrid>
        <w:gridCol w:w="675"/>
        <w:gridCol w:w="852"/>
        <w:gridCol w:w="4485"/>
        <w:gridCol w:w="4058"/>
      </w:tblGrid>
      <w:tr w:rsidRPr="00E817E2" w:rsidR="009D1C8A" w:rsidTr="2AD5C1BA" w14:paraId="683ED2BD" w14:textId="77777777">
        <w:trPr>
          <w:trHeight w:val="432"/>
        </w:trPr>
        <w:tc>
          <w:tcPr>
            <w:tcW w:w="675" w:type="dxa"/>
            <w:shd w:val="clear" w:color="auto" w:fill="D9D9D9" w:themeFill="background1" w:themeFillShade="D9"/>
            <w:tcMar/>
            <w:vAlign w:val="center"/>
          </w:tcPr>
          <w:p w:rsidRPr="00A14D8A" w:rsidR="009D1C8A" w:rsidP="00C369C1" w:rsidRDefault="009D1C8A" w14:paraId="3F2FE5E2" w14:textId="77777777">
            <w:pPr>
              <w:jc w:val="center"/>
              <w:rPr>
                <w:b/>
                <w:sz w:val="20"/>
                <w:szCs w:val="20"/>
              </w:rPr>
            </w:pPr>
            <w:r w:rsidRPr="00A14D8A">
              <w:rPr>
                <w:b/>
                <w:sz w:val="20"/>
                <w:szCs w:val="20"/>
              </w:rPr>
              <w:t>#</w:t>
            </w:r>
          </w:p>
        </w:tc>
        <w:tc>
          <w:tcPr>
            <w:tcW w:w="852" w:type="dxa"/>
            <w:shd w:val="clear" w:color="auto" w:fill="D9D9D9" w:themeFill="background1" w:themeFillShade="D9"/>
            <w:tcMar/>
            <w:vAlign w:val="center"/>
          </w:tcPr>
          <w:p w:rsidRPr="00A14D8A" w:rsidR="009D1C8A" w:rsidP="00C369C1" w:rsidRDefault="009D1C8A" w14:paraId="2B92E9D7" w14:textId="77777777">
            <w:pPr>
              <w:jc w:val="center"/>
              <w:rPr>
                <w:b/>
                <w:sz w:val="20"/>
                <w:szCs w:val="20"/>
              </w:rPr>
            </w:pPr>
            <w:r w:rsidRPr="00A14D8A">
              <w:rPr>
                <w:b/>
                <w:sz w:val="20"/>
                <w:szCs w:val="20"/>
              </w:rPr>
              <w:t>Annex #</w:t>
            </w:r>
          </w:p>
        </w:tc>
        <w:tc>
          <w:tcPr>
            <w:tcW w:w="4485" w:type="dxa"/>
            <w:shd w:val="clear" w:color="auto" w:fill="D9D9D9" w:themeFill="background1" w:themeFillShade="D9"/>
            <w:tcMar/>
            <w:vAlign w:val="center"/>
          </w:tcPr>
          <w:p w:rsidRPr="00A14D8A" w:rsidR="009D1C8A" w:rsidP="00C369C1" w:rsidRDefault="009D1C8A" w14:paraId="3E21B5AC" w14:textId="77777777">
            <w:pPr>
              <w:jc w:val="center"/>
              <w:rPr>
                <w:b/>
                <w:sz w:val="20"/>
                <w:szCs w:val="20"/>
              </w:rPr>
            </w:pPr>
            <w:r w:rsidRPr="00A14D8A">
              <w:rPr>
                <w:b/>
                <w:sz w:val="20"/>
                <w:szCs w:val="20"/>
              </w:rPr>
              <w:t>Document</w:t>
            </w:r>
          </w:p>
        </w:tc>
        <w:tc>
          <w:tcPr>
            <w:tcW w:w="4058" w:type="dxa"/>
            <w:shd w:val="clear" w:color="auto" w:fill="D9D9D9" w:themeFill="background1" w:themeFillShade="D9"/>
            <w:tcMar/>
            <w:vAlign w:val="center"/>
          </w:tcPr>
          <w:p w:rsidRPr="00A14D8A" w:rsidR="009D1C8A" w:rsidP="00C369C1" w:rsidRDefault="009D1C8A" w14:paraId="2E4355C9" w14:textId="77777777">
            <w:pPr>
              <w:jc w:val="center"/>
              <w:rPr>
                <w:b/>
                <w:sz w:val="20"/>
                <w:szCs w:val="20"/>
              </w:rPr>
            </w:pPr>
            <w:r w:rsidRPr="00A14D8A">
              <w:rPr>
                <w:b/>
                <w:sz w:val="20"/>
                <w:szCs w:val="20"/>
              </w:rPr>
              <w:t>Instructions</w:t>
            </w:r>
          </w:p>
        </w:tc>
      </w:tr>
      <w:tr w:rsidRPr="00E817E2" w:rsidR="009D1C8A" w:rsidTr="2AD5C1BA" w14:paraId="191E6D12" w14:textId="77777777">
        <w:trPr>
          <w:trHeight w:val="432"/>
        </w:trPr>
        <w:tc>
          <w:tcPr>
            <w:tcW w:w="675" w:type="dxa"/>
            <w:tcMar/>
            <w:vAlign w:val="center"/>
          </w:tcPr>
          <w:p w:rsidRPr="00A14D8A" w:rsidR="009D1C8A" w:rsidP="00C369C1" w:rsidRDefault="009D1C8A" w14:paraId="4D278AE1" w14:textId="77777777">
            <w:pPr>
              <w:jc w:val="center"/>
              <w:rPr>
                <w:rFonts w:cstheme="minorHAnsi"/>
                <w:sz w:val="20"/>
                <w:szCs w:val="20"/>
              </w:rPr>
            </w:pPr>
            <w:r w:rsidRPr="00A14D8A">
              <w:rPr>
                <w:rFonts w:cstheme="minorHAnsi"/>
                <w:sz w:val="20"/>
                <w:szCs w:val="20"/>
              </w:rPr>
              <w:t>1</w:t>
            </w:r>
          </w:p>
        </w:tc>
        <w:tc>
          <w:tcPr>
            <w:tcW w:w="852" w:type="dxa"/>
            <w:tcMar/>
            <w:vAlign w:val="center"/>
          </w:tcPr>
          <w:p w:rsidRPr="00A14D8A" w:rsidR="009D1C8A" w:rsidP="00C369C1" w:rsidRDefault="009D1C8A" w14:paraId="0107BB00" w14:textId="77777777">
            <w:pPr>
              <w:jc w:val="center"/>
              <w:rPr>
                <w:rFonts w:cstheme="minorHAnsi"/>
                <w:sz w:val="20"/>
                <w:szCs w:val="20"/>
              </w:rPr>
            </w:pPr>
            <w:r w:rsidRPr="00A14D8A">
              <w:rPr>
                <w:rFonts w:cstheme="minorHAnsi"/>
                <w:sz w:val="20"/>
                <w:szCs w:val="20"/>
              </w:rPr>
              <w:t>A.1</w:t>
            </w:r>
          </w:p>
        </w:tc>
        <w:tc>
          <w:tcPr>
            <w:tcW w:w="4485" w:type="dxa"/>
            <w:tcMar/>
            <w:vAlign w:val="center"/>
          </w:tcPr>
          <w:p w:rsidRPr="00D16CF0" w:rsidR="009D1C8A" w:rsidP="00C369C1" w:rsidRDefault="004B7E03" w14:paraId="209D99A3" w14:textId="4667BE56">
            <w:pPr>
              <w:jc w:val="left"/>
              <w:rPr>
                <w:rFonts w:cstheme="minorHAnsi"/>
                <w:sz w:val="20"/>
                <w:szCs w:val="20"/>
              </w:rPr>
            </w:pPr>
            <w:r w:rsidRPr="00D16CF0">
              <w:rPr>
                <w:sz w:val="20"/>
                <w:szCs w:val="20"/>
              </w:rPr>
              <w:t>Statement of Works</w:t>
            </w:r>
          </w:p>
        </w:tc>
        <w:tc>
          <w:tcPr>
            <w:tcW w:w="4058" w:type="dxa"/>
            <w:tcMar/>
            <w:vAlign w:val="center"/>
          </w:tcPr>
          <w:p w:rsidRPr="00A14D8A" w:rsidR="009D1C8A" w:rsidP="00C369C1" w:rsidRDefault="004B7E03" w14:paraId="591BC341" w14:textId="6EA2F9D6">
            <w:pPr>
              <w:jc w:val="left"/>
              <w:rPr>
                <w:rFonts w:cstheme="minorHAnsi"/>
                <w:sz w:val="20"/>
                <w:szCs w:val="20"/>
              </w:rPr>
            </w:pPr>
            <w:r w:rsidRPr="00B852D5">
              <w:rPr>
                <w:sz w:val="20"/>
                <w:szCs w:val="20"/>
              </w:rPr>
              <w:t>Sign, stamp and submit</w:t>
            </w:r>
          </w:p>
        </w:tc>
      </w:tr>
      <w:tr w:rsidRPr="00E817E2" w:rsidR="009D1C8A" w:rsidTr="2AD5C1BA" w14:paraId="4669FC4F" w14:textId="77777777">
        <w:trPr>
          <w:trHeight w:val="432"/>
        </w:trPr>
        <w:tc>
          <w:tcPr>
            <w:tcW w:w="675" w:type="dxa"/>
            <w:tcMar/>
            <w:vAlign w:val="center"/>
          </w:tcPr>
          <w:p w:rsidRPr="00A14D8A" w:rsidR="009D1C8A" w:rsidP="00C369C1" w:rsidRDefault="009D1C8A" w14:paraId="3F4AFC3E" w14:textId="77777777">
            <w:pPr>
              <w:jc w:val="center"/>
              <w:rPr>
                <w:rFonts w:cstheme="minorHAnsi"/>
                <w:sz w:val="20"/>
                <w:szCs w:val="20"/>
              </w:rPr>
            </w:pPr>
            <w:r w:rsidRPr="00A14D8A">
              <w:rPr>
                <w:rFonts w:cstheme="minorHAnsi"/>
                <w:sz w:val="20"/>
                <w:szCs w:val="20"/>
              </w:rPr>
              <w:t>2</w:t>
            </w:r>
          </w:p>
        </w:tc>
        <w:tc>
          <w:tcPr>
            <w:tcW w:w="852" w:type="dxa"/>
            <w:tcMar/>
            <w:vAlign w:val="center"/>
          </w:tcPr>
          <w:p w:rsidRPr="00A14D8A" w:rsidR="009D1C8A" w:rsidP="00C369C1" w:rsidRDefault="009D1C8A" w14:paraId="3ABBB2E9" w14:textId="77777777">
            <w:pPr>
              <w:jc w:val="center"/>
              <w:rPr>
                <w:rFonts w:cstheme="minorHAnsi"/>
                <w:sz w:val="20"/>
                <w:szCs w:val="20"/>
              </w:rPr>
            </w:pPr>
            <w:r w:rsidRPr="00A14D8A">
              <w:rPr>
                <w:rFonts w:cstheme="minorHAnsi"/>
                <w:sz w:val="20"/>
                <w:szCs w:val="20"/>
              </w:rPr>
              <w:t>A.2</w:t>
            </w:r>
          </w:p>
        </w:tc>
        <w:tc>
          <w:tcPr>
            <w:tcW w:w="4485" w:type="dxa"/>
            <w:tcMar/>
            <w:vAlign w:val="center"/>
          </w:tcPr>
          <w:p w:rsidRPr="00D16CF0" w:rsidR="009D1C8A" w:rsidP="00C369C1" w:rsidRDefault="009D1C8A" w14:paraId="4DCB6D0F" w14:textId="77777777">
            <w:pPr>
              <w:jc w:val="left"/>
              <w:rPr>
                <w:rFonts w:cstheme="minorHAnsi"/>
                <w:sz w:val="20"/>
                <w:szCs w:val="20"/>
              </w:rPr>
            </w:pPr>
            <w:r w:rsidRPr="00D16CF0">
              <w:rPr>
                <w:rFonts w:cstheme="minorHAnsi"/>
                <w:sz w:val="20"/>
                <w:szCs w:val="20"/>
              </w:rPr>
              <w:t xml:space="preserve">Bid Form (Financial) </w:t>
            </w:r>
          </w:p>
        </w:tc>
        <w:tc>
          <w:tcPr>
            <w:tcW w:w="4058" w:type="dxa"/>
            <w:tcMar/>
            <w:vAlign w:val="center"/>
          </w:tcPr>
          <w:p w:rsidRPr="00A14D8A" w:rsidR="009D1C8A" w:rsidP="00C369C1" w:rsidRDefault="009D1C8A" w14:paraId="1023BF2E" w14:textId="1B601B2B">
            <w:pPr>
              <w:jc w:val="left"/>
              <w:rPr>
                <w:rFonts w:cstheme="minorHAnsi"/>
                <w:sz w:val="20"/>
                <w:szCs w:val="20"/>
              </w:rPr>
            </w:pPr>
            <w:r w:rsidRPr="00A14D8A">
              <w:rPr>
                <w:rFonts w:cstheme="minorHAnsi"/>
                <w:sz w:val="20"/>
                <w:szCs w:val="20"/>
              </w:rPr>
              <w:t xml:space="preserve">Complete </w:t>
            </w:r>
            <w:r w:rsidR="00706236">
              <w:rPr>
                <w:rFonts w:cstheme="minorHAnsi"/>
                <w:sz w:val="20"/>
                <w:szCs w:val="20"/>
              </w:rPr>
              <w:t>all</w:t>
            </w:r>
            <w:r w:rsidRPr="00A14D8A">
              <w:rPr>
                <w:rFonts w:cstheme="minorHAnsi"/>
                <w:sz w:val="20"/>
                <w:szCs w:val="20"/>
              </w:rPr>
              <w:t xml:space="preserve"> sections in full, sign, stamp and submit</w:t>
            </w:r>
          </w:p>
        </w:tc>
      </w:tr>
      <w:tr w:rsidRPr="00E817E2" w:rsidR="009D1C8A" w:rsidTr="2AD5C1BA" w14:paraId="0A8EAC31" w14:textId="77777777">
        <w:trPr>
          <w:trHeight w:val="420"/>
        </w:trPr>
        <w:tc>
          <w:tcPr>
            <w:tcW w:w="675" w:type="dxa"/>
            <w:tcMar/>
            <w:vAlign w:val="center"/>
          </w:tcPr>
          <w:p w:rsidRPr="00A14D8A" w:rsidR="009D1C8A" w:rsidP="00C369C1" w:rsidRDefault="009D1C8A" w14:paraId="6B01502B" w14:textId="77777777">
            <w:pPr>
              <w:jc w:val="center"/>
              <w:rPr>
                <w:rFonts w:cstheme="minorHAnsi"/>
                <w:sz w:val="20"/>
                <w:szCs w:val="20"/>
              </w:rPr>
            </w:pPr>
            <w:r w:rsidRPr="00A14D8A">
              <w:rPr>
                <w:rFonts w:cstheme="minorHAnsi"/>
                <w:sz w:val="20"/>
                <w:szCs w:val="20"/>
              </w:rPr>
              <w:t>3</w:t>
            </w:r>
          </w:p>
        </w:tc>
        <w:tc>
          <w:tcPr>
            <w:tcW w:w="852" w:type="dxa"/>
            <w:tcMar/>
            <w:vAlign w:val="center"/>
          </w:tcPr>
          <w:p w:rsidRPr="00A14D8A" w:rsidR="009D1C8A" w:rsidP="00C369C1" w:rsidRDefault="009D1C8A" w14:paraId="2C6D69EC" w14:textId="77777777">
            <w:pPr>
              <w:jc w:val="center"/>
              <w:rPr>
                <w:rFonts w:cstheme="minorHAnsi"/>
                <w:sz w:val="20"/>
                <w:szCs w:val="20"/>
              </w:rPr>
            </w:pPr>
            <w:r w:rsidRPr="00A14D8A">
              <w:rPr>
                <w:rFonts w:cstheme="minorHAnsi"/>
                <w:sz w:val="20"/>
                <w:szCs w:val="20"/>
              </w:rPr>
              <w:t>B</w:t>
            </w:r>
          </w:p>
        </w:tc>
        <w:tc>
          <w:tcPr>
            <w:tcW w:w="4485" w:type="dxa"/>
            <w:tcMar/>
            <w:vAlign w:val="center"/>
          </w:tcPr>
          <w:p w:rsidRPr="00D16CF0" w:rsidR="009D1C8A" w:rsidP="00C369C1" w:rsidRDefault="009D1C8A" w14:paraId="7C855693" w14:textId="77777777">
            <w:pPr>
              <w:jc w:val="left"/>
              <w:rPr>
                <w:rFonts w:cstheme="minorHAnsi"/>
                <w:sz w:val="20"/>
                <w:szCs w:val="20"/>
              </w:rPr>
            </w:pPr>
            <w:r w:rsidRPr="00D16CF0">
              <w:rPr>
                <w:rFonts w:cstheme="minorHAnsi"/>
                <w:sz w:val="20"/>
                <w:szCs w:val="20"/>
              </w:rPr>
              <w:t>Tender and Contract Award Acknowledgement Certificate</w:t>
            </w:r>
          </w:p>
        </w:tc>
        <w:tc>
          <w:tcPr>
            <w:tcW w:w="4058" w:type="dxa"/>
            <w:tcMar/>
            <w:vAlign w:val="center"/>
          </w:tcPr>
          <w:p w:rsidRPr="00A14D8A" w:rsidR="009D1C8A" w:rsidP="00C369C1" w:rsidRDefault="009D1C8A" w14:paraId="22574F6C" w14:textId="48BF247E">
            <w:pPr>
              <w:jc w:val="left"/>
              <w:rPr>
                <w:rFonts w:cstheme="minorHAnsi"/>
                <w:sz w:val="20"/>
                <w:szCs w:val="20"/>
              </w:rPr>
            </w:pPr>
            <w:r w:rsidRPr="00A14D8A">
              <w:rPr>
                <w:rFonts w:cstheme="minorHAnsi"/>
                <w:sz w:val="20"/>
                <w:szCs w:val="20"/>
              </w:rPr>
              <w:t xml:space="preserve">Complete </w:t>
            </w:r>
            <w:r w:rsidR="00706236">
              <w:rPr>
                <w:rFonts w:cstheme="minorHAnsi"/>
                <w:sz w:val="20"/>
                <w:szCs w:val="20"/>
              </w:rPr>
              <w:t>all</w:t>
            </w:r>
            <w:r w:rsidRPr="00A14D8A">
              <w:rPr>
                <w:rFonts w:cstheme="minorHAnsi"/>
                <w:sz w:val="20"/>
                <w:szCs w:val="20"/>
              </w:rPr>
              <w:t xml:space="preserve"> sections in full, sign, stamp and submit</w:t>
            </w:r>
          </w:p>
        </w:tc>
      </w:tr>
      <w:tr w:rsidRPr="00E817E2" w:rsidR="009D1C8A" w:rsidTr="2AD5C1BA" w14:paraId="28D89E6E" w14:textId="77777777">
        <w:trPr>
          <w:trHeight w:val="405"/>
        </w:trPr>
        <w:tc>
          <w:tcPr>
            <w:tcW w:w="675" w:type="dxa"/>
            <w:tcMar/>
            <w:vAlign w:val="center"/>
          </w:tcPr>
          <w:p w:rsidRPr="00A14D8A" w:rsidR="009D1C8A" w:rsidP="00C369C1" w:rsidRDefault="009D1C8A" w14:paraId="1E7091FE" w14:textId="77777777">
            <w:pPr>
              <w:jc w:val="center"/>
              <w:rPr>
                <w:rFonts w:cstheme="minorHAnsi"/>
                <w:sz w:val="20"/>
                <w:szCs w:val="20"/>
              </w:rPr>
            </w:pPr>
            <w:r w:rsidRPr="00A14D8A">
              <w:rPr>
                <w:rFonts w:cstheme="minorHAnsi"/>
                <w:sz w:val="20"/>
                <w:szCs w:val="20"/>
              </w:rPr>
              <w:t>4</w:t>
            </w:r>
          </w:p>
        </w:tc>
        <w:tc>
          <w:tcPr>
            <w:tcW w:w="852" w:type="dxa"/>
            <w:tcMar/>
            <w:vAlign w:val="center"/>
          </w:tcPr>
          <w:p w:rsidRPr="00A14D8A" w:rsidR="009D1C8A" w:rsidP="00C369C1" w:rsidRDefault="009D1C8A" w14:paraId="5F9D8DF8" w14:textId="77777777">
            <w:pPr>
              <w:jc w:val="center"/>
              <w:rPr>
                <w:rFonts w:cstheme="minorHAnsi"/>
                <w:sz w:val="20"/>
                <w:szCs w:val="20"/>
              </w:rPr>
            </w:pPr>
            <w:r>
              <w:rPr>
                <w:rFonts w:cstheme="minorHAnsi"/>
                <w:sz w:val="20"/>
                <w:szCs w:val="20"/>
              </w:rPr>
              <w:t>C</w:t>
            </w:r>
          </w:p>
        </w:tc>
        <w:tc>
          <w:tcPr>
            <w:tcW w:w="4485" w:type="dxa"/>
            <w:tcMar/>
            <w:vAlign w:val="center"/>
          </w:tcPr>
          <w:p w:rsidRPr="00D16CF0" w:rsidR="009D1C8A" w:rsidP="00C369C1" w:rsidRDefault="00377A42" w14:paraId="3A5C54FC" w14:textId="46529D98">
            <w:pPr>
              <w:jc w:val="left"/>
              <w:rPr>
                <w:rFonts w:cstheme="minorHAnsi"/>
                <w:sz w:val="20"/>
                <w:szCs w:val="20"/>
              </w:rPr>
            </w:pPr>
            <w:r w:rsidRPr="00377A42">
              <w:rPr>
                <w:sz w:val="20"/>
                <w:szCs w:val="20"/>
                <w:lang w:val="en-GB"/>
              </w:rPr>
              <w:t xml:space="preserve">General Conditions of </w:t>
            </w:r>
            <w:r w:rsidR="0053380D">
              <w:rPr>
                <w:sz w:val="20"/>
                <w:szCs w:val="20"/>
                <w:lang w:val="en-GB"/>
              </w:rPr>
              <w:t>Contract</w:t>
            </w:r>
          </w:p>
        </w:tc>
        <w:tc>
          <w:tcPr>
            <w:tcW w:w="4058" w:type="dxa"/>
            <w:tcMar/>
            <w:vAlign w:val="center"/>
          </w:tcPr>
          <w:p w:rsidRPr="00A14D8A" w:rsidR="009D1C8A" w:rsidP="00C369C1" w:rsidRDefault="00844CC5" w14:paraId="033524FD" w14:textId="3E98E642">
            <w:pPr>
              <w:jc w:val="left"/>
              <w:rPr>
                <w:rFonts w:cstheme="minorHAnsi"/>
                <w:sz w:val="20"/>
                <w:szCs w:val="20"/>
              </w:rPr>
            </w:pPr>
            <w:r w:rsidRPr="00935D17">
              <w:rPr>
                <w:sz w:val="20"/>
                <w:szCs w:val="20"/>
              </w:rPr>
              <w:t>Sign, stamp and submit</w:t>
            </w:r>
            <w:r>
              <w:rPr>
                <w:sz w:val="20"/>
                <w:szCs w:val="20"/>
              </w:rPr>
              <w:t xml:space="preserve"> </w:t>
            </w:r>
            <w:r>
              <w:rPr>
                <w:rFonts w:cstheme="minorHAnsi"/>
                <w:sz w:val="20"/>
                <w:szCs w:val="20"/>
              </w:rPr>
              <w:t>(attach with technical bid)</w:t>
            </w:r>
          </w:p>
        </w:tc>
      </w:tr>
      <w:tr w:rsidRPr="00E817E2" w:rsidR="004B7E03" w:rsidTr="2AD5C1BA" w14:paraId="3A17246E" w14:textId="77777777">
        <w:trPr>
          <w:trHeight w:val="375"/>
        </w:trPr>
        <w:tc>
          <w:tcPr>
            <w:tcW w:w="675" w:type="dxa"/>
            <w:tcMar/>
            <w:vAlign w:val="center"/>
          </w:tcPr>
          <w:p w:rsidRPr="00374763" w:rsidR="004B7E03" w:rsidP="004B7E03" w:rsidRDefault="004B7E03" w14:paraId="378F6A54" w14:textId="5AA3EA8D">
            <w:pPr>
              <w:jc w:val="center"/>
              <w:rPr>
                <w:rFonts w:cstheme="minorHAnsi"/>
                <w:sz w:val="20"/>
                <w:szCs w:val="20"/>
              </w:rPr>
            </w:pPr>
            <w:r w:rsidRPr="00A14D8A">
              <w:rPr>
                <w:rFonts w:cstheme="minorHAnsi"/>
                <w:sz w:val="20"/>
                <w:szCs w:val="20"/>
              </w:rPr>
              <w:t>5</w:t>
            </w:r>
          </w:p>
        </w:tc>
        <w:tc>
          <w:tcPr>
            <w:tcW w:w="852" w:type="dxa"/>
            <w:tcMar/>
            <w:vAlign w:val="center"/>
          </w:tcPr>
          <w:p w:rsidR="004B7E03" w:rsidP="004B7E03" w:rsidRDefault="004B7E03" w14:paraId="13EEEE50" w14:textId="5D69F6B1">
            <w:pPr>
              <w:jc w:val="center"/>
              <w:rPr>
                <w:rFonts w:cstheme="minorHAnsi"/>
              </w:rPr>
            </w:pPr>
            <w:r>
              <w:rPr>
                <w:rFonts w:cstheme="minorHAnsi"/>
                <w:sz w:val="20"/>
                <w:szCs w:val="20"/>
              </w:rPr>
              <w:t>D</w:t>
            </w:r>
          </w:p>
        </w:tc>
        <w:tc>
          <w:tcPr>
            <w:tcW w:w="4485" w:type="dxa"/>
            <w:tcMar/>
            <w:vAlign w:val="center"/>
          </w:tcPr>
          <w:p w:rsidRPr="00D16CF0" w:rsidR="004B7E03" w:rsidP="004B7E03" w:rsidRDefault="00844CC5" w14:paraId="503925B7" w14:textId="6A74A543">
            <w:pPr>
              <w:jc w:val="left"/>
              <w:rPr>
                <w:rFonts w:cstheme="minorHAnsi"/>
              </w:rPr>
            </w:pPr>
            <w:r>
              <w:rPr>
                <w:sz w:val="20"/>
                <w:szCs w:val="20"/>
                <w:lang w:val="en-GB"/>
              </w:rPr>
              <w:t>DRC</w:t>
            </w:r>
            <w:r w:rsidRPr="00D16CF0" w:rsidR="00377A42">
              <w:rPr>
                <w:sz w:val="20"/>
                <w:szCs w:val="20"/>
                <w:lang w:val="en-GB"/>
              </w:rPr>
              <w:t xml:space="preserve"> Supplier Code of Conduct</w:t>
            </w:r>
          </w:p>
        </w:tc>
        <w:tc>
          <w:tcPr>
            <w:tcW w:w="4058" w:type="dxa"/>
            <w:tcMar/>
            <w:vAlign w:val="center"/>
          </w:tcPr>
          <w:p w:rsidRPr="00A14D8A" w:rsidR="004B7E03" w:rsidP="004B7E03" w:rsidRDefault="004B7E03" w14:paraId="3B68AF3A" w14:textId="24B9D54F">
            <w:pPr>
              <w:jc w:val="left"/>
              <w:rPr>
                <w:rFonts w:cstheme="minorHAnsi"/>
              </w:rPr>
            </w:pPr>
            <w:r w:rsidRPr="00935D17">
              <w:rPr>
                <w:sz w:val="20"/>
                <w:szCs w:val="20"/>
              </w:rPr>
              <w:t>Sign, stamp and submit</w:t>
            </w:r>
            <w:r w:rsidR="00455894">
              <w:rPr>
                <w:sz w:val="20"/>
                <w:szCs w:val="20"/>
              </w:rPr>
              <w:t xml:space="preserve"> </w:t>
            </w:r>
            <w:r w:rsidR="00455894">
              <w:rPr>
                <w:rFonts w:cstheme="minorHAnsi"/>
                <w:sz w:val="20"/>
                <w:szCs w:val="20"/>
              </w:rPr>
              <w:t>(attach with technical bid)</w:t>
            </w:r>
          </w:p>
        </w:tc>
      </w:tr>
      <w:tr w:rsidRPr="00E817E2" w:rsidR="004B7E03" w:rsidTr="2AD5C1BA" w14:paraId="5E135684" w14:textId="77777777">
        <w:trPr>
          <w:trHeight w:val="432"/>
        </w:trPr>
        <w:tc>
          <w:tcPr>
            <w:tcW w:w="675" w:type="dxa"/>
            <w:tcMar/>
            <w:vAlign w:val="center"/>
          </w:tcPr>
          <w:p w:rsidRPr="00374763" w:rsidR="004B7E03" w:rsidP="004B7E03" w:rsidRDefault="004B7E03" w14:paraId="28EBA0E4" w14:textId="4529CB7A">
            <w:pPr>
              <w:jc w:val="center"/>
              <w:rPr>
                <w:rFonts w:cstheme="minorHAnsi"/>
                <w:sz w:val="20"/>
                <w:szCs w:val="20"/>
              </w:rPr>
            </w:pPr>
            <w:r w:rsidRPr="00A14D8A">
              <w:rPr>
                <w:rFonts w:cstheme="minorHAnsi"/>
                <w:sz w:val="20"/>
                <w:szCs w:val="20"/>
              </w:rPr>
              <w:t>6</w:t>
            </w:r>
          </w:p>
        </w:tc>
        <w:tc>
          <w:tcPr>
            <w:tcW w:w="852" w:type="dxa"/>
            <w:tcMar/>
            <w:vAlign w:val="center"/>
          </w:tcPr>
          <w:p w:rsidR="004B7E03" w:rsidP="004B7E03" w:rsidRDefault="004B7E03" w14:paraId="72881741" w14:textId="6F6FE5BA">
            <w:pPr>
              <w:jc w:val="center"/>
              <w:rPr>
                <w:rFonts w:cstheme="minorHAnsi"/>
              </w:rPr>
            </w:pPr>
            <w:r>
              <w:rPr>
                <w:rFonts w:cstheme="minorHAnsi"/>
                <w:sz w:val="20"/>
                <w:szCs w:val="20"/>
              </w:rPr>
              <w:t>E</w:t>
            </w:r>
          </w:p>
        </w:tc>
        <w:tc>
          <w:tcPr>
            <w:tcW w:w="4485" w:type="dxa"/>
            <w:tcMar/>
            <w:vAlign w:val="center"/>
          </w:tcPr>
          <w:p w:rsidRPr="00D16CF0" w:rsidR="004B7E03" w:rsidP="004B7E03" w:rsidRDefault="00DF0B3C" w14:paraId="69F0FCF1" w14:textId="07CB58C3">
            <w:pPr>
              <w:jc w:val="left"/>
              <w:rPr>
                <w:rFonts w:cstheme="minorHAnsi"/>
              </w:rPr>
            </w:pPr>
            <w:r w:rsidRPr="00D16CF0">
              <w:rPr>
                <w:rFonts w:cstheme="minorHAnsi"/>
                <w:sz w:val="20"/>
                <w:szCs w:val="20"/>
              </w:rPr>
              <w:t>Supplier Profile and Registration Form</w:t>
            </w:r>
          </w:p>
        </w:tc>
        <w:tc>
          <w:tcPr>
            <w:tcW w:w="4058" w:type="dxa"/>
            <w:tcMar/>
            <w:vAlign w:val="center"/>
          </w:tcPr>
          <w:p w:rsidRPr="00A14D8A" w:rsidR="004B7E03" w:rsidP="004B7E03" w:rsidRDefault="00844CC5" w14:paraId="5D248BC8" w14:textId="3468DDC7">
            <w:pPr>
              <w:jc w:val="left"/>
              <w:rPr>
                <w:rFonts w:cstheme="minorHAnsi"/>
              </w:rPr>
            </w:pPr>
            <w:r w:rsidRPr="00A14D8A">
              <w:rPr>
                <w:rFonts w:cstheme="minorHAnsi"/>
                <w:sz w:val="20"/>
                <w:szCs w:val="20"/>
              </w:rPr>
              <w:t>Complete ALL sections in full, sign, stamp and submit</w:t>
            </w:r>
            <w:r>
              <w:rPr>
                <w:rFonts w:cstheme="minorHAnsi"/>
                <w:sz w:val="20"/>
                <w:szCs w:val="20"/>
              </w:rPr>
              <w:t xml:space="preserve"> (attach with technical bid</w:t>
            </w:r>
          </w:p>
        </w:tc>
      </w:tr>
      <w:tr w:rsidRPr="00E817E2" w:rsidR="0087231A" w:rsidTr="2AD5C1BA" w14:paraId="6D50AA8E" w14:textId="77777777">
        <w:trPr>
          <w:trHeight w:val="432"/>
        </w:trPr>
        <w:tc>
          <w:tcPr>
            <w:tcW w:w="675" w:type="dxa"/>
            <w:tcMar/>
            <w:vAlign w:val="center"/>
          </w:tcPr>
          <w:p w:rsidRPr="00374763" w:rsidR="0087231A" w:rsidP="0087231A" w:rsidRDefault="0087231A" w14:paraId="4F4D5BA7" w14:textId="37DBD83B">
            <w:pPr>
              <w:jc w:val="center"/>
              <w:rPr>
                <w:rFonts w:cstheme="minorHAnsi"/>
                <w:sz w:val="20"/>
                <w:szCs w:val="20"/>
              </w:rPr>
            </w:pPr>
            <w:r w:rsidRPr="00374763">
              <w:rPr>
                <w:rFonts w:cstheme="minorHAnsi"/>
                <w:sz w:val="20"/>
                <w:szCs w:val="20"/>
              </w:rPr>
              <w:t>8</w:t>
            </w:r>
          </w:p>
        </w:tc>
        <w:tc>
          <w:tcPr>
            <w:tcW w:w="852" w:type="dxa"/>
            <w:tcMar/>
            <w:vAlign w:val="center"/>
          </w:tcPr>
          <w:p w:rsidR="0087231A" w:rsidP="0087231A" w:rsidRDefault="00706236" w14:paraId="65C1F008" w14:textId="461F88A9">
            <w:pPr>
              <w:jc w:val="center"/>
              <w:rPr>
                <w:rFonts w:cstheme="minorHAnsi"/>
              </w:rPr>
            </w:pPr>
            <w:r>
              <w:rPr>
                <w:rFonts w:cstheme="minorHAnsi"/>
                <w:sz w:val="20"/>
                <w:szCs w:val="20"/>
              </w:rPr>
              <w:t>F</w:t>
            </w:r>
          </w:p>
        </w:tc>
        <w:tc>
          <w:tcPr>
            <w:tcW w:w="4485" w:type="dxa"/>
            <w:tcMar/>
            <w:vAlign w:val="center"/>
          </w:tcPr>
          <w:p w:rsidRPr="003F6D16" w:rsidR="0087231A" w:rsidP="09765C39" w:rsidRDefault="003F6D16" w14:paraId="5C223EFE" w14:textId="01CAFE84">
            <w:pPr>
              <w:jc w:val="left"/>
              <w:rPr>
                <w:rFonts w:cs="Calibri" w:cstheme="minorAscii"/>
                <w:sz w:val="20"/>
                <w:szCs w:val="20"/>
              </w:rPr>
            </w:pPr>
            <w:r w:rsidRPr="7E71E144" w:rsidR="78618ED7">
              <w:rPr>
                <w:rFonts w:cs="Calibri" w:cstheme="minorAscii"/>
                <w:sz w:val="20"/>
                <w:szCs w:val="20"/>
              </w:rPr>
              <w:t>Experience and Reference</w:t>
            </w:r>
            <w:r w:rsidRPr="7E71E144" w:rsidR="6351ED42">
              <w:rPr>
                <w:rFonts w:cs="Calibri" w:cstheme="minorAscii"/>
                <w:sz w:val="20"/>
                <w:szCs w:val="20"/>
              </w:rPr>
              <w:t xml:space="preserve"> f</w:t>
            </w:r>
            <w:r w:rsidRPr="7E71E144" w:rsidR="78618ED7">
              <w:rPr>
                <w:rFonts w:cs="Calibri" w:cstheme="minorAscii"/>
                <w:sz w:val="20"/>
                <w:szCs w:val="20"/>
              </w:rPr>
              <w:t>orm</w:t>
            </w:r>
            <w:r w:rsidRPr="7E71E144" w:rsidR="5F463A73">
              <w:rPr>
                <w:rFonts w:cs="Calibri" w:cstheme="minorAscii"/>
                <w:sz w:val="20"/>
                <w:szCs w:val="20"/>
              </w:rPr>
              <w:t xml:space="preserve"> </w:t>
            </w:r>
            <w:r w:rsidRPr="7E71E144" w:rsidR="540DBCB4">
              <w:rPr>
                <w:rFonts w:cs="Calibri" w:cstheme="minorAscii"/>
                <w:sz w:val="20"/>
                <w:szCs w:val="20"/>
              </w:rPr>
              <w:t>t</w:t>
            </w:r>
            <w:r w:rsidRPr="7E71E144" w:rsidR="5F463A73">
              <w:rPr>
                <w:rFonts w:cs="Calibri" w:cstheme="minorAscii"/>
                <w:sz w:val="20"/>
                <w:szCs w:val="20"/>
              </w:rPr>
              <w:t xml:space="preserve">op </w:t>
            </w:r>
            <w:r w:rsidRPr="7E71E144" w:rsidR="35F28834">
              <w:rPr>
                <w:rFonts w:cs="Calibri" w:cstheme="minorAscii"/>
                <w:sz w:val="20"/>
                <w:szCs w:val="20"/>
              </w:rPr>
              <w:t>2</w:t>
            </w:r>
            <w:r w:rsidRPr="7E71E144" w:rsidR="5F463A73">
              <w:rPr>
                <w:rFonts w:cs="Calibri" w:cstheme="minorAscii"/>
                <w:sz w:val="20"/>
                <w:szCs w:val="20"/>
              </w:rPr>
              <w:t xml:space="preserve"> </w:t>
            </w:r>
            <w:r w:rsidRPr="7E71E144" w:rsidR="611E3DC8">
              <w:rPr>
                <w:rFonts w:cs="Calibri" w:cstheme="minorAscii"/>
                <w:sz w:val="20"/>
                <w:szCs w:val="20"/>
              </w:rPr>
              <w:t>c</w:t>
            </w:r>
            <w:r w:rsidRPr="7E71E144" w:rsidR="5F463A73">
              <w:rPr>
                <w:rFonts w:cs="Calibri" w:cstheme="minorAscii"/>
                <w:sz w:val="20"/>
                <w:szCs w:val="20"/>
              </w:rPr>
              <w:t>lients</w:t>
            </w:r>
            <w:r w:rsidRPr="7E71E144" w:rsidR="5F463A73">
              <w:rPr>
                <w:rFonts w:cs="Calibri" w:cstheme="minorAscii"/>
                <w:sz w:val="20"/>
                <w:szCs w:val="20"/>
              </w:rPr>
              <w:t xml:space="preserve"> (I/NGOs and Companies/private sectors)</w:t>
            </w:r>
            <w:r w:rsidRPr="7E71E144" w:rsidR="5F463A73">
              <w:rPr>
                <w:rFonts w:cs="Calibri" w:cstheme="minorAscii"/>
                <w:sz w:val="20"/>
                <w:szCs w:val="20"/>
              </w:rPr>
              <w:t xml:space="preserve"> </w:t>
            </w:r>
            <w:r w:rsidRPr="7E71E144" w:rsidR="43132885">
              <w:rPr>
                <w:rFonts w:cs="Calibri" w:cstheme="minorAscii"/>
                <w:sz w:val="20"/>
                <w:szCs w:val="20"/>
              </w:rPr>
              <w:t xml:space="preserve">during </w:t>
            </w:r>
            <w:r w:rsidRPr="7E71E144" w:rsidR="5F463A73">
              <w:rPr>
                <w:rFonts w:cs="Calibri" w:cstheme="minorAscii"/>
                <w:sz w:val="20"/>
                <w:szCs w:val="20"/>
              </w:rPr>
              <w:t>past 3 years</w:t>
            </w:r>
            <w:r w:rsidRPr="7E71E144" w:rsidR="631B8521">
              <w:rPr>
                <w:rFonts w:cs="Calibri" w:cstheme="minorAscii"/>
                <w:sz w:val="20"/>
                <w:szCs w:val="20"/>
              </w:rPr>
              <w:t xml:space="preserve"> </w:t>
            </w:r>
          </w:p>
        </w:tc>
        <w:tc>
          <w:tcPr>
            <w:tcW w:w="4058" w:type="dxa"/>
            <w:tcMar/>
            <w:vAlign w:val="center"/>
          </w:tcPr>
          <w:p w:rsidRPr="00920E46" w:rsidR="0087231A" w:rsidP="0087231A" w:rsidRDefault="0087231A" w14:paraId="28D7792E" w14:textId="1DC55E33">
            <w:pPr>
              <w:jc w:val="left"/>
              <w:rPr>
                <w:rFonts w:cstheme="minorHAnsi"/>
              </w:rPr>
            </w:pPr>
            <w:r w:rsidRPr="00A14D8A">
              <w:rPr>
                <w:rFonts w:cstheme="minorHAnsi"/>
                <w:sz w:val="20"/>
                <w:szCs w:val="20"/>
              </w:rPr>
              <w:t>Complete ALL sections in full, sign, stamp and submit</w:t>
            </w:r>
            <w:r>
              <w:rPr>
                <w:rFonts w:cstheme="minorHAnsi"/>
                <w:sz w:val="20"/>
                <w:szCs w:val="20"/>
              </w:rPr>
              <w:t xml:space="preserve"> (attach with technical bid)</w:t>
            </w:r>
          </w:p>
        </w:tc>
      </w:tr>
      <w:tr w:rsidRPr="00E817E2" w:rsidR="0087231A" w:rsidTr="2AD5C1BA" w14:paraId="6BFAF093" w14:textId="77777777">
        <w:trPr>
          <w:trHeight w:val="432"/>
        </w:trPr>
        <w:tc>
          <w:tcPr>
            <w:tcW w:w="675" w:type="dxa"/>
            <w:tcMar/>
            <w:vAlign w:val="center"/>
          </w:tcPr>
          <w:p w:rsidRPr="00A14D8A" w:rsidR="0087231A" w:rsidP="0087231A" w:rsidRDefault="0087231A" w14:paraId="1942B55C" w14:textId="7D49E008">
            <w:pPr>
              <w:jc w:val="center"/>
              <w:rPr>
                <w:rFonts w:cstheme="minorHAnsi"/>
                <w:sz w:val="20"/>
                <w:szCs w:val="20"/>
              </w:rPr>
            </w:pPr>
            <w:r>
              <w:rPr>
                <w:rFonts w:cstheme="minorHAnsi"/>
                <w:sz w:val="20"/>
                <w:szCs w:val="20"/>
              </w:rPr>
              <w:t>9</w:t>
            </w:r>
          </w:p>
        </w:tc>
        <w:tc>
          <w:tcPr>
            <w:tcW w:w="852" w:type="dxa"/>
            <w:tcMar/>
            <w:vAlign w:val="center"/>
          </w:tcPr>
          <w:p w:rsidRPr="002E202E" w:rsidR="0087231A" w:rsidP="0087231A" w:rsidRDefault="0087231A" w14:paraId="2F345B45" w14:textId="0D0352E0">
            <w:pPr>
              <w:jc w:val="center"/>
              <w:rPr>
                <w:rFonts w:cstheme="minorHAnsi"/>
                <w:sz w:val="20"/>
                <w:szCs w:val="20"/>
              </w:rPr>
            </w:pPr>
            <w:r w:rsidRPr="002E202E">
              <w:rPr>
                <w:rFonts w:cstheme="minorHAnsi"/>
                <w:sz w:val="20"/>
                <w:szCs w:val="20"/>
              </w:rPr>
              <w:t>NA</w:t>
            </w:r>
          </w:p>
        </w:tc>
        <w:tc>
          <w:tcPr>
            <w:tcW w:w="4485" w:type="dxa"/>
            <w:tcMar/>
            <w:vAlign w:val="center"/>
          </w:tcPr>
          <w:p w:rsidRPr="002E202E" w:rsidR="00512B2F" w:rsidP="14FA542C" w:rsidRDefault="0087231A" w14:paraId="70EEA550" w14:textId="29308EAC">
            <w:pPr>
              <w:jc w:val="left"/>
              <w:rPr>
                <w:rFonts w:cstheme="minorBidi"/>
                <w:sz w:val="20"/>
                <w:szCs w:val="20"/>
              </w:rPr>
            </w:pPr>
            <w:r w:rsidRPr="002E202E">
              <w:rPr>
                <w:rFonts w:cstheme="minorBidi"/>
                <w:sz w:val="20"/>
                <w:szCs w:val="20"/>
              </w:rPr>
              <w:t>Company Profile</w:t>
            </w:r>
            <w:r w:rsidRPr="002E202E" w:rsidR="00512B2F">
              <w:rPr>
                <w:rFonts w:cstheme="minorBidi"/>
                <w:sz w:val="20"/>
                <w:szCs w:val="20"/>
              </w:rPr>
              <w:t xml:space="preserve"> includes:</w:t>
            </w:r>
          </w:p>
          <w:p w:rsidRPr="002E202E" w:rsidR="00512B2F" w:rsidP="00512B2F" w:rsidRDefault="00512B2F" w14:paraId="5302806A" w14:textId="20BA3EC9">
            <w:pPr>
              <w:pStyle w:val="ListParagraph"/>
              <w:numPr>
                <w:ilvl w:val="0"/>
                <w:numId w:val="72"/>
              </w:numPr>
              <w:jc w:val="left"/>
              <w:rPr>
                <w:rFonts w:cstheme="minorBidi"/>
              </w:rPr>
            </w:pPr>
            <w:r w:rsidRPr="002E202E">
              <w:rPr>
                <w:rFonts w:eastAsiaTheme="minorHAnsi" w:cstheme="minorHAnsi"/>
                <w:sz w:val="20"/>
                <w:szCs w:val="20"/>
              </w:rPr>
              <w:t xml:space="preserve">List of name(s) and address(s) of main and branch office (s) (if any) </w:t>
            </w:r>
            <w:r w:rsidRPr="002E202E">
              <w:rPr>
                <w:rFonts w:eastAsiaTheme="minorHAnsi" w:cstheme="minorHAnsi"/>
                <w:sz w:val="20"/>
                <w:szCs w:val="20"/>
              </w:rPr>
              <w:t>worldwide.</w:t>
            </w:r>
          </w:p>
          <w:p w:rsidRPr="002E202E" w:rsidR="0087231A" w:rsidP="4F271A53" w:rsidRDefault="002E202E" w14:paraId="192A3497" w14:textId="5665B874">
            <w:pPr>
              <w:pStyle w:val="ListParagraph"/>
              <w:numPr>
                <w:ilvl w:val="0"/>
                <w:numId w:val="72"/>
              </w:numPr>
              <w:jc w:val="left"/>
              <w:rPr>
                <w:rFonts w:cs="Arial" w:cstheme="minorBidi"/>
              </w:rPr>
            </w:pPr>
            <w:r w:rsidRPr="7E71E144" w:rsidR="002E202E">
              <w:rPr>
                <w:rFonts w:eastAsia="Calibri" w:cs="Calibri" w:eastAsiaTheme="minorAscii" w:cstheme="minorAscii"/>
                <w:sz w:val="20"/>
                <w:szCs w:val="20"/>
              </w:rPr>
              <w:t xml:space="preserve">Number of </w:t>
            </w:r>
            <w:r w:rsidRPr="7E71E144" w:rsidR="00512B2F">
              <w:rPr>
                <w:rFonts w:eastAsia="Calibri" w:cs="Calibri" w:eastAsiaTheme="minorAscii" w:cstheme="minorAscii"/>
                <w:sz w:val="20"/>
                <w:szCs w:val="20"/>
              </w:rPr>
              <w:t>S</w:t>
            </w:r>
            <w:r w:rsidRPr="7E71E144" w:rsidR="338E9158">
              <w:rPr>
                <w:rFonts w:eastAsia="Calibri" w:cs="Calibri" w:eastAsiaTheme="minorAscii" w:cstheme="minorAscii"/>
                <w:sz w:val="20"/>
                <w:szCs w:val="20"/>
              </w:rPr>
              <w:t>taf</w:t>
            </w:r>
            <w:r w:rsidRPr="7E71E144" w:rsidR="002E202E">
              <w:rPr>
                <w:rFonts w:eastAsia="Calibri" w:cs="Calibri" w:eastAsiaTheme="minorAscii" w:cstheme="minorAscii"/>
                <w:sz w:val="20"/>
                <w:szCs w:val="20"/>
              </w:rPr>
              <w:t xml:space="preserve">f </w:t>
            </w:r>
            <w:r w:rsidRPr="7E71E144" w:rsidR="7B560E91">
              <w:rPr>
                <w:rFonts w:eastAsia="Calibri" w:cs="Calibri" w:eastAsiaTheme="minorAscii" w:cstheme="minorAscii"/>
                <w:sz w:val="20"/>
                <w:szCs w:val="20"/>
              </w:rPr>
              <w:t>members</w:t>
            </w:r>
            <w:r w:rsidRPr="7E71E144" w:rsidR="338E9158">
              <w:rPr>
                <w:rFonts w:eastAsia="Calibri" w:cs="Calibri" w:eastAsiaTheme="minorAscii" w:cstheme="minorAscii"/>
                <w:sz w:val="20"/>
                <w:szCs w:val="20"/>
              </w:rPr>
              <w:t>.</w:t>
            </w:r>
          </w:p>
          <w:p w:rsidRPr="002E202E" w:rsidR="0087231A" w:rsidP="7E71E144" w:rsidRDefault="002E202E" w14:paraId="069E3F89" w14:textId="74882FED">
            <w:pPr>
              <w:pStyle w:val="ListParagraph"/>
              <w:numPr>
                <w:ilvl w:val="0"/>
                <w:numId w:val="72"/>
              </w:numPr>
              <w:jc w:val="left"/>
              <w:rPr>
                <w:rFonts w:eastAsia="Calibri" w:cs="Calibri" w:eastAsiaTheme="minorAscii" w:cstheme="minorAscii"/>
                <w:sz w:val="20"/>
                <w:szCs w:val="20"/>
              </w:rPr>
            </w:pPr>
            <w:r w:rsidRPr="7E71E144" w:rsidR="14C1B749">
              <w:rPr>
                <w:rFonts w:eastAsia="Calibri" w:cs="Calibri" w:eastAsiaTheme="minorAscii" w:cstheme="minorAscii"/>
                <w:sz w:val="20"/>
                <w:szCs w:val="20"/>
              </w:rPr>
              <w:t>Years of experience.</w:t>
            </w:r>
          </w:p>
        </w:tc>
        <w:tc>
          <w:tcPr>
            <w:tcW w:w="4058" w:type="dxa"/>
            <w:tcMar/>
            <w:vAlign w:val="center"/>
          </w:tcPr>
          <w:p w:rsidRPr="00A14D8A" w:rsidR="0087231A" w:rsidP="0087231A" w:rsidRDefault="0087231A" w14:paraId="7FF81999" w14:textId="5B89E940">
            <w:pPr>
              <w:jc w:val="left"/>
              <w:rPr>
                <w:rFonts w:cstheme="minorHAnsi"/>
                <w:sz w:val="20"/>
                <w:szCs w:val="20"/>
              </w:rPr>
            </w:pPr>
            <w:r>
              <w:rPr>
                <w:rFonts w:cstheme="minorHAnsi"/>
                <w:sz w:val="20"/>
                <w:szCs w:val="20"/>
              </w:rPr>
              <w:t>Submit (</w:t>
            </w:r>
            <w:r w:rsidRPr="00A14D8A">
              <w:rPr>
                <w:rFonts w:cstheme="minorHAnsi"/>
                <w:sz w:val="20"/>
                <w:szCs w:val="20"/>
              </w:rPr>
              <w:t>Applicant’s template is acceptable</w:t>
            </w:r>
            <w:r>
              <w:rPr>
                <w:rFonts w:cstheme="minorHAnsi"/>
                <w:sz w:val="20"/>
                <w:szCs w:val="20"/>
              </w:rPr>
              <w:t>) (attach with technical bid)</w:t>
            </w:r>
          </w:p>
        </w:tc>
      </w:tr>
      <w:tr w:rsidRPr="00E817E2" w:rsidR="0087231A" w:rsidTr="2AD5C1BA" w14:paraId="3A9CBB1D" w14:textId="77777777">
        <w:trPr>
          <w:trHeight w:val="432"/>
        </w:trPr>
        <w:tc>
          <w:tcPr>
            <w:tcW w:w="675" w:type="dxa"/>
            <w:tcMar/>
            <w:vAlign w:val="center"/>
          </w:tcPr>
          <w:p w:rsidRPr="00A14D8A" w:rsidR="0087231A" w:rsidP="0087231A" w:rsidRDefault="0087231A" w14:paraId="15B01230" w14:textId="13ADF09D">
            <w:pPr>
              <w:jc w:val="center"/>
              <w:rPr>
                <w:rFonts w:cstheme="minorHAnsi"/>
                <w:sz w:val="20"/>
                <w:szCs w:val="20"/>
              </w:rPr>
            </w:pPr>
            <w:r>
              <w:rPr>
                <w:rFonts w:cstheme="minorHAnsi"/>
                <w:sz w:val="20"/>
                <w:szCs w:val="20"/>
              </w:rPr>
              <w:t>10</w:t>
            </w:r>
          </w:p>
        </w:tc>
        <w:tc>
          <w:tcPr>
            <w:tcW w:w="852" w:type="dxa"/>
            <w:tcMar/>
            <w:vAlign w:val="center"/>
          </w:tcPr>
          <w:p w:rsidRPr="00A14D8A" w:rsidR="0087231A" w:rsidP="0087231A" w:rsidRDefault="0087231A" w14:paraId="1EB68864" w14:textId="4F60A035">
            <w:pPr>
              <w:jc w:val="center"/>
              <w:rPr>
                <w:rFonts w:cstheme="minorHAnsi"/>
                <w:sz w:val="20"/>
                <w:szCs w:val="20"/>
              </w:rPr>
            </w:pPr>
            <w:r>
              <w:rPr>
                <w:rFonts w:cstheme="minorHAnsi"/>
                <w:sz w:val="20"/>
                <w:szCs w:val="20"/>
              </w:rPr>
              <w:t>NA</w:t>
            </w:r>
          </w:p>
        </w:tc>
        <w:tc>
          <w:tcPr>
            <w:tcW w:w="4485" w:type="dxa"/>
            <w:tcMar/>
            <w:vAlign w:val="center"/>
          </w:tcPr>
          <w:p w:rsidRPr="002E202E" w:rsidR="0087231A" w:rsidP="002E202E" w:rsidRDefault="00996536" w14:paraId="57ECE82A" w14:textId="0CB2A8C9">
            <w:pPr>
              <w:pStyle w:val="ListParagraph"/>
              <w:numPr>
                <w:ilvl w:val="0"/>
                <w:numId w:val="72"/>
              </w:numPr>
              <w:jc w:val="left"/>
              <w:rPr>
                <w:rFonts w:eastAsiaTheme="minorHAnsi" w:cstheme="minorHAnsi"/>
                <w:sz w:val="20"/>
                <w:szCs w:val="20"/>
              </w:rPr>
            </w:pPr>
            <w:r w:rsidRPr="7E71E144" w:rsidR="00996536">
              <w:rPr>
                <w:rFonts w:eastAsia="Calibri" w:cs="Calibri" w:eastAsiaTheme="minorAscii" w:cstheme="minorAscii"/>
                <w:sz w:val="20"/>
                <w:szCs w:val="20"/>
              </w:rPr>
              <w:t>Company registration official certificate</w:t>
            </w:r>
            <w:r w:rsidRPr="7E71E144" w:rsidR="00B62BEA">
              <w:rPr>
                <w:rFonts w:eastAsia="Calibri" w:cs="Calibri" w:eastAsiaTheme="minorAscii" w:cstheme="minorAscii"/>
                <w:sz w:val="20"/>
                <w:szCs w:val="20"/>
              </w:rPr>
              <w:t xml:space="preserve">, </w:t>
            </w:r>
            <w:r w:rsidRPr="7E71E144" w:rsidR="00A11C2F">
              <w:rPr>
                <w:rFonts w:eastAsia="Calibri" w:cs="Calibri" w:eastAsiaTheme="minorAscii" w:cstheme="minorAscii"/>
                <w:sz w:val="20"/>
                <w:szCs w:val="20"/>
              </w:rPr>
              <w:t>and Official</w:t>
            </w:r>
            <w:r w:rsidRPr="7E71E144" w:rsidR="0087231A">
              <w:rPr>
                <w:rFonts w:eastAsia="Calibri" w:cs="Calibri" w:eastAsiaTheme="minorAscii" w:cstheme="minorAscii"/>
                <w:sz w:val="20"/>
                <w:szCs w:val="20"/>
              </w:rPr>
              <w:t xml:space="preserve"> Letter of Appointment as local representative, if Bidder is submitting a Bid </w:t>
            </w:r>
            <w:r w:rsidRPr="7E71E144" w:rsidR="00C22E0D">
              <w:rPr>
                <w:rFonts w:eastAsia="Calibri" w:cs="Calibri" w:eastAsiaTheme="minorAscii" w:cstheme="minorAscii"/>
                <w:sz w:val="20"/>
                <w:szCs w:val="20"/>
              </w:rPr>
              <w:t>on</w:t>
            </w:r>
            <w:r w:rsidRPr="7E71E144" w:rsidR="0087231A">
              <w:rPr>
                <w:rFonts w:eastAsia="Calibri" w:cs="Calibri" w:eastAsiaTheme="minorAscii" w:cstheme="minorAscii"/>
                <w:sz w:val="20"/>
                <w:szCs w:val="20"/>
              </w:rPr>
              <w:t xml:space="preserve"> behalf of an entity located outside the </w:t>
            </w:r>
            <w:r w:rsidRPr="7E71E144" w:rsidR="002E202E">
              <w:rPr>
                <w:rFonts w:eastAsia="Calibri" w:cs="Calibri" w:eastAsiaTheme="minorAscii" w:cstheme="minorAscii"/>
                <w:sz w:val="20"/>
                <w:szCs w:val="20"/>
              </w:rPr>
              <w:t>country.</w:t>
            </w:r>
          </w:p>
          <w:p w:rsidRPr="002E202E" w:rsidR="002E202E" w:rsidP="09765C39" w:rsidRDefault="002E202E" w14:paraId="5B9B2CB5" w14:textId="34EF809B">
            <w:pPr>
              <w:pStyle w:val="ListParagraph"/>
              <w:numPr>
                <w:ilvl w:val="0"/>
                <w:numId w:val="72"/>
              </w:numPr>
              <w:jc w:val="left"/>
              <w:rPr>
                <w:rFonts w:eastAsia="Calibri" w:cs="Calibri" w:eastAsiaTheme="minorAscii" w:cstheme="minorAscii"/>
                <w:sz w:val="20"/>
                <w:szCs w:val="20"/>
              </w:rPr>
            </w:pPr>
            <w:r w:rsidRPr="7E71E144" w:rsidR="5E7E8E78">
              <w:rPr>
                <w:rFonts w:eastAsia="Calibri" w:cs="Calibri" w:eastAsiaTheme="minorAscii" w:cstheme="minorAscii"/>
                <w:sz w:val="20"/>
                <w:szCs w:val="20"/>
              </w:rPr>
              <w:t>Proof of</w:t>
            </w:r>
            <w:r w:rsidRPr="7E71E144" w:rsidR="5F463A73">
              <w:rPr>
                <w:rFonts w:eastAsia="Calibri" w:cs="Calibri" w:eastAsiaTheme="minorAscii" w:cstheme="minorAscii"/>
                <w:sz w:val="20"/>
                <w:szCs w:val="20"/>
              </w:rPr>
              <w:t xml:space="preserve"> Tax C</w:t>
            </w:r>
            <w:r w:rsidRPr="7E71E144" w:rsidR="63EC7B93">
              <w:rPr>
                <w:rFonts w:eastAsia="Calibri" w:cs="Calibri" w:eastAsiaTheme="minorAscii" w:cstheme="minorAscii"/>
                <w:sz w:val="20"/>
                <w:szCs w:val="20"/>
              </w:rPr>
              <w:t>lerance</w:t>
            </w:r>
          </w:p>
        </w:tc>
        <w:tc>
          <w:tcPr>
            <w:tcW w:w="4058" w:type="dxa"/>
            <w:tcMar/>
            <w:vAlign w:val="center"/>
          </w:tcPr>
          <w:p w:rsidRPr="00A14D8A" w:rsidR="0087231A" w:rsidP="0087231A" w:rsidRDefault="0087231A" w14:paraId="6B0F076C" w14:textId="3E603234">
            <w:pPr>
              <w:jc w:val="left"/>
              <w:rPr>
                <w:rFonts w:cstheme="minorHAnsi"/>
                <w:sz w:val="20"/>
                <w:szCs w:val="20"/>
              </w:rPr>
            </w:pPr>
            <w:r>
              <w:rPr>
                <w:rFonts w:cstheme="minorHAnsi"/>
                <w:sz w:val="20"/>
                <w:szCs w:val="20"/>
              </w:rPr>
              <w:t>Submit (if applicable) (attach with technical bid)</w:t>
            </w:r>
          </w:p>
        </w:tc>
      </w:tr>
      <w:tr w:rsidRPr="00E817E2" w:rsidR="0087231A" w:rsidTr="2AD5C1BA" w14:paraId="6D1728D9" w14:textId="77777777">
        <w:trPr>
          <w:trHeight w:val="432"/>
        </w:trPr>
        <w:tc>
          <w:tcPr>
            <w:tcW w:w="675" w:type="dxa"/>
            <w:tcMar/>
            <w:vAlign w:val="center"/>
          </w:tcPr>
          <w:p w:rsidRPr="00A14D8A" w:rsidR="0087231A" w:rsidP="0087231A" w:rsidRDefault="0087231A" w14:paraId="29C30B32" w14:textId="450E9C1E">
            <w:pPr>
              <w:jc w:val="center"/>
              <w:rPr>
                <w:rFonts w:cstheme="minorHAnsi"/>
                <w:sz w:val="20"/>
                <w:szCs w:val="20"/>
              </w:rPr>
            </w:pPr>
            <w:r w:rsidRPr="00A14D8A">
              <w:rPr>
                <w:rFonts w:cstheme="minorHAnsi"/>
                <w:sz w:val="20"/>
                <w:szCs w:val="20"/>
              </w:rPr>
              <w:t>11</w:t>
            </w:r>
          </w:p>
        </w:tc>
        <w:tc>
          <w:tcPr>
            <w:tcW w:w="852" w:type="dxa"/>
            <w:tcMar/>
            <w:vAlign w:val="center"/>
          </w:tcPr>
          <w:p w:rsidRPr="00A14D8A" w:rsidR="0087231A" w:rsidP="0087231A" w:rsidRDefault="0087231A" w14:paraId="3A9157D4" w14:textId="10006750">
            <w:pPr>
              <w:jc w:val="center"/>
              <w:rPr>
                <w:rFonts w:cstheme="minorHAnsi"/>
                <w:sz w:val="20"/>
                <w:szCs w:val="20"/>
              </w:rPr>
            </w:pPr>
            <w:r>
              <w:rPr>
                <w:rFonts w:cstheme="minorHAnsi"/>
                <w:sz w:val="20"/>
                <w:szCs w:val="20"/>
              </w:rPr>
              <w:t>NA</w:t>
            </w:r>
          </w:p>
        </w:tc>
        <w:tc>
          <w:tcPr>
            <w:tcW w:w="4485" w:type="dxa"/>
            <w:tcMar/>
            <w:vAlign w:val="center"/>
          </w:tcPr>
          <w:p w:rsidRPr="00A14D8A" w:rsidR="0087231A" w:rsidP="2AD5C1BA" w:rsidRDefault="0087231A" w14:paraId="74E3319C" w14:textId="2C42F75F">
            <w:pPr>
              <w:pStyle w:val="ListParagraph"/>
              <w:numPr>
                <w:ilvl w:val="0"/>
                <w:numId w:val="74"/>
              </w:numPr>
              <w:suppressLineNumbers w:val="0"/>
              <w:spacing w:before="0" w:beforeAutospacing="off" w:after="0" w:afterAutospacing="off" w:line="259" w:lineRule="auto"/>
              <w:ind w:left="360" w:right="0" w:hanging="360"/>
              <w:jc w:val="left"/>
              <w:rPr>
                <w:rFonts w:eastAsia="Calibri" w:cs="Calibri" w:eastAsiaTheme="minorAscii" w:cstheme="minorAscii"/>
                <w:sz w:val="20"/>
                <w:szCs w:val="20"/>
              </w:rPr>
            </w:pPr>
            <w:r w:rsidRPr="2AD5C1BA" w:rsidR="5C18D659">
              <w:rPr>
                <w:rFonts w:eastAsia="Calibri" w:cs="Calibri" w:eastAsiaTheme="minorAscii" w:cstheme="minorAscii"/>
                <w:sz w:val="20"/>
                <w:szCs w:val="20"/>
              </w:rPr>
              <w:t>Quality Certificate (e.g., ISO</w:t>
            </w:r>
            <w:r w:rsidRPr="2AD5C1BA" w:rsidR="5CB273E9">
              <w:rPr>
                <w:rFonts w:eastAsia="Calibri" w:cs="Calibri" w:eastAsiaTheme="minorAscii" w:cstheme="minorAscii"/>
                <w:sz w:val="20"/>
                <w:szCs w:val="20"/>
              </w:rPr>
              <w:t>/</w:t>
            </w:r>
            <w:r w:rsidRPr="2AD5C1BA" w:rsidR="5C18D659">
              <w:rPr>
                <w:rFonts w:eastAsia="Calibri" w:cs="Calibri" w:eastAsiaTheme="minorAscii" w:cstheme="minorAscii"/>
                <w:sz w:val="20"/>
                <w:szCs w:val="20"/>
              </w:rPr>
              <w:t xml:space="preserve"> </w:t>
            </w:r>
            <w:r w:rsidRPr="2AD5C1BA" w:rsidR="5C18D659">
              <w:rPr>
                <w:rFonts w:eastAsia="Calibri" w:cs="Calibri" w:eastAsiaTheme="minorAscii" w:cstheme="minorAscii"/>
                <w:sz w:val="20"/>
                <w:szCs w:val="20"/>
              </w:rPr>
              <w:t xml:space="preserve">IATA Affiliation </w:t>
            </w:r>
            <w:r w:rsidRPr="2AD5C1BA" w:rsidR="5C18D659">
              <w:rPr>
                <w:rFonts w:eastAsia="Calibri" w:cs="Calibri" w:eastAsiaTheme="minorAscii" w:cstheme="minorAscii"/>
                <w:sz w:val="20"/>
                <w:szCs w:val="20"/>
              </w:rPr>
              <w:t>Certificate</w:t>
            </w:r>
            <w:r w:rsidRPr="2AD5C1BA" w:rsidR="5C18D659">
              <w:rPr>
                <w:rFonts w:eastAsia="Calibri" w:cs="Calibri" w:eastAsiaTheme="minorAscii" w:cstheme="minorAscii"/>
                <w:sz w:val="20"/>
                <w:szCs w:val="20"/>
              </w:rPr>
              <w:t>)</w:t>
            </w:r>
            <w:r w:rsidRPr="2AD5C1BA" w:rsidR="2931224B">
              <w:rPr>
                <w:rFonts w:eastAsia="Calibri" w:cs="Calibri" w:eastAsiaTheme="minorAscii" w:cstheme="minorAscii"/>
                <w:sz w:val="20"/>
                <w:szCs w:val="20"/>
              </w:rPr>
              <w:t>.</w:t>
            </w:r>
          </w:p>
        </w:tc>
        <w:tc>
          <w:tcPr>
            <w:tcW w:w="4058" w:type="dxa"/>
            <w:tcMar/>
            <w:vAlign w:val="center"/>
          </w:tcPr>
          <w:p w:rsidRPr="00A14D8A" w:rsidR="0087231A" w:rsidP="7E71E144" w:rsidRDefault="0087231A" w14:paraId="4AF32675" w14:textId="6861A774">
            <w:pPr>
              <w:jc w:val="left"/>
              <w:rPr>
                <w:rFonts w:cs="Calibri" w:cstheme="minorAscii"/>
                <w:sz w:val="20"/>
                <w:szCs w:val="20"/>
              </w:rPr>
            </w:pPr>
            <w:r w:rsidRPr="7E71E144" w:rsidR="0087231A">
              <w:rPr>
                <w:rFonts w:cs="Calibri" w:cstheme="minorAscii"/>
                <w:sz w:val="20"/>
                <w:szCs w:val="20"/>
              </w:rPr>
              <w:t>Submit a copy (attach with technical bid)</w:t>
            </w:r>
          </w:p>
        </w:tc>
      </w:tr>
      <w:tr w:rsidRPr="00E817E2" w:rsidR="0087231A" w:rsidTr="2AD5C1BA" w14:paraId="16D34BEA" w14:textId="77777777">
        <w:trPr>
          <w:trHeight w:val="432"/>
        </w:trPr>
        <w:tc>
          <w:tcPr>
            <w:tcW w:w="675" w:type="dxa"/>
            <w:tcMar/>
            <w:vAlign w:val="center"/>
          </w:tcPr>
          <w:p w:rsidRPr="00A14D8A" w:rsidR="0087231A" w:rsidP="0087231A" w:rsidRDefault="002E202E" w14:paraId="3E97DF69" w14:textId="23DEAEB0">
            <w:pPr>
              <w:jc w:val="center"/>
              <w:rPr>
                <w:rFonts w:cstheme="minorHAnsi"/>
                <w:sz w:val="20"/>
                <w:szCs w:val="20"/>
              </w:rPr>
            </w:pPr>
            <w:r>
              <w:rPr>
                <w:rFonts w:cstheme="minorHAnsi"/>
                <w:sz w:val="20"/>
                <w:szCs w:val="20"/>
              </w:rPr>
              <w:t>12</w:t>
            </w:r>
          </w:p>
        </w:tc>
        <w:tc>
          <w:tcPr>
            <w:tcW w:w="852" w:type="dxa"/>
            <w:tcMar/>
            <w:vAlign w:val="center"/>
          </w:tcPr>
          <w:p w:rsidRPr="00A14D8A" w:rsidR="0087231A" w:rsidP="0087231A" w:rsidRDefault="0087231A" w14:paraId="63629EE7" w14:textId="659866ED">
            <w:pPr>
              <w:jc w:val="center"/>
              <w:rPr>
                <w:rFonts w:cstheme="minorHAnsi"/>
                <w:sz w:val="20"/>
                <w:szCs w:val="20"/>
              </w:rPr>
            </w:pPr>
            <w:r>
              <w:rPr>
                <w:rFonts w:cstheme="minorHAnsi"/>
                <w:sz w:val="20"/>
                <w:szCs w:val="20"/>
              </w:rPr>
              <w:t>NA</w:t>
            </w:r>
          </w:p>
        </w:tc>
        <w:tc>
          <w:tcPr>
            <w:tcW w:w="4485" w:type="dxa"/>
            <w:tcMar/>
            <w:vAlign w:val="center"/>
          </w:tcPr>
          <w:p w:rsidRPr="002E202E" w:rsidR="0087231A" w:rsidP="2AD5C1BA" w:rsidRDefault="002E202E" w14:paraId="3ADFD88B" w14:textId="35E3B833">
            <w:pPr>
              <w:pStyle w:val="ListParagraph"/>
              <w:numPr>
                <w:ilvl w:val="0"/>
                <w:numId w:val="75"/>
              </w:numPr>
              <w:suppressLineNumbers w:val="0"/>
              <w:spacing w:before="0" w:beforeAutospacing="off" w:after="0" w:afterAutospacing="off" w:line="259" w:lineRule="auto"/>
              <w:ind w:left="360" w:right="0" w:hanging="360"/>
              <w:jc w:val="left"/>
              <w:rPr>
                <w:rFonts w:eastAsia="Calibri" w:cs="Calibri" w:eastAsiaTheme="minorAscii" w:cstheme="minorAscii"/>
                <w:sz w:val="20"/>
                <w:szCs w:val="20"/>
              </w:rPr>
            </w:pPr>
            <w:r w:rsidRPr="2AD5C1BA" w:rsidR="002E202E">
              <w:rPr>
                <w:rFonts w:eastAsia="Calibri" w:cs="Calibri" w:eastAsiaTheme="minorAscii" w:cstheme="minorAscii"/>
                <w:sz w:val="20"/>
                <w:szCs w:val="20"/>
              </w:rPr>
              <w:t xml:space="preserve">Proof of </w:t>
            </w:r>
            <w:r w:rsidRPr="2AD5C1BA" w:rsidR="5C18D659">
              <w:rPr>
                <w:rFonts w:eastAsia="Calibri" w:cs="Calibri" w:eastAsiaTheme="minorAscii" w:cstheme="minorAscii"/>
                <w:sz w:val="20"/>
                <w:szCs w:val="20"/>
              </w:rPr>
              <w:t xml:space="preserve">Volume of sales for the last </w:t>
            </w:r>
            <w:r w:rsidRPr="2AD5C1BA" w:rsidR="49ED7771">
              <w:rPr>
                <w:rFonts w:eastAsia="Calibri" w:cs="Calibri" w:eastAsiaTheme="minorAscii" w:cstheme="minorAscii"/>
                <w:sz w:val="20"/>
                <w:szCs w:val="20"/>
              </w:rPr>
              <w:t>3</w:t>
            </w:r>
            <w:r w:rsidRPr="2AD5C1BA" w:rsidR="5C18D659">
              <w:rPr>
                <w:rFonts w:eastAsia="Calibri" w:cs="Calibri" w:eastAsiaTheme="minorAscii" w:cstheme="minorAscii"/>
                <w:sz w:val="20"/>
                <w:szCs w:val="20"/>
              </w:rPr>
              <w:t xml:space="preserve"> years </w:t>
            </w:r>
            <w:r w:rsidRPr="2AD5C1BA" w:rsidR="002E202E">
              <w:rPr>
                <w:rFonts w:eastAsia="Calibri" w:cs="Calibri" w:eastAsiaTheme="minorAscii" w:cstheme="minorAscii"/>
                <w:sz w:val="20"/>
                <w:szCs w:val="20"/>
              </w:rPr>
              <w:t xml:space="preserve">by </w:t>
            </w:r>
            <w:r w:rsidRPr="2AD5C1BA" w:rsidR="002E202E">
              <w:rPr>
                <w:rFonts w:eastAsia="Calibri" w:cs="Calibri" w:eastAsiaTheme="minorAscii" w:cstheme="minorAscii"/>
                <w:sz w:val="20"/>
                <w:szCs w:val="20"/>
              </w:rPr>
              <w:t>submitting</w:t>
            </w:r>
            <w:r w:rsidRPr="2AD5C1BA" w:rsidR="002E202E">
              <w:rPr>
                <w:rFonts w:eastAsia="Calibri" w:cs="Calibri" w:eastAsiaTheme="minorAscii" w:cstheme="minorAscii"/>
                <w:sz w:val="20"/>
                <w:szCs w:val="20"/>
              </w:rPr>
              <w:t xml:space="preserve"> </w:t>
            </w:r>
            <w:r w:rsidRPr="2AD5C1BA" w:rsidR="5C18D659">
              <w:rPr>
                <w:rFonts w:eastAsia="Calibri" w:cs="Calibri" w:eastAsiaTheme="minorAscii" w:cstheme="minorAscii"/>
                <w:sz w:val="20"/>
                <w:szCs w:val="20"/>
              </w:rPr>
              <w:t>Annual</w:t>
            </w:r>
            <w:r w:rsidRPr="2AD5C1BA" w:rsidR="5C18D659">
              <w:rPr>
                <w:rFonts w:eastAsia="Calibri" w:cs="Calibri" w:eastAsiaTheme="minorAscii" w:cstheme="minorAscii"/>
                <w:sz w:val="20"/>
                <w:szCs w:val="20"/>
              </w:rPr>
              <w:t xml:space="preserve"> number of tickets issued. </w:t>
            </w:r>
          </w:p>
        </w:tc>
        <w:tc>
          <w:tcPr>
            <w:tcW w:w="4058" w:type="dxa"/>
            <w:tcMar/>
            <w:vAlign w:val="center"/>
          </w:tcPr>
          <w:p w:rsidRPr="00A14D8A" w:rsidR="0087231A" w:rsidP="0087231A" w:rsidRDefault="0087231A" w14:paraId="38830E95" w14:textId="4B4344B0">
            <w:pPr>
              <w:jc w:val="left"/>
              <w:rPr>
                <w:rFonts w:cstheme="minorHAnsi"/>
                <w:sz w:val="20"/>
                <w:szCs w:val="20"/>
              </w:rPr>
            </w:pPr>
            <w:r>
              <w:rPr>
                <w:rFonts w:cstheme="minorHAnsi"/>
                <w:sz w:val="20"/>
                <w:szCs w:val="20"/>
              </w:rPr>
              <w:t>Submit a copy (</w:t>
            </w:r>
            <w:r w:rsidRPr="00A14D8A">
              <w:rPr>
                <w:rFonts w:cstheme="minorHAnsi"/>
                <w:sz w:val="20"/>
                <w:szCs w:val="20"/>
              </w:rPr>
              <w:t>Applicant’s template is acceptable</w:t>
            </w:r>
            <w:r>
              <w:rPr>
                <w:rFonts w:cstheme="minorHAnsi"/>
                <w:sz w:val="20"/>
                <w:szCs w:val="20"/>
              </w:rPr>
              <w:t>) (attach with technical bid)</w:t>
            </w:r>
          </w:p>
        </w:tc>
      </w:tr>
    </w:tbl>
    <w:p w:rsidR="009D1C8A" w:rsidP="00141F35" w:rsidRDefault="009D1C8A" w14:paraId="619B8DAE" w14:textId="77777777">
      <w:pPr>
        <w:rPr>
          <w:color w:val="222222"/>
        </w:rPr>
      </w:pPr>
    </w:p>
    <w:p w:rsidRPr="00972789" w:rsidR="00FE7AFB" w:rsidP="00141F35" w:rsidRDefault="00FE7AFB" w14:paraId="03DBCA35" w14:textId="77777777">
      <w:pPr>
        <w:rPr>
          <w:color w:val="222222"/>
        </w:rPr>
      </w:pPr>
    </w:p>
    <w:p w:rsidR="00141F35" w:rsidP="00972789" w:rsidRDefault="00141F35" w14:paraId="58C5A19C" w14:textId="02F266A4">
      <w:pPr>
        <w:pStyle w:val="Heading2"/>
        <w:spacing w:after="0"/>
        <w:rPr/>
      </w:pPr>
      <w:r w:rsidR="00141F35">
        <w:rPr/>
        <w:t>Technical</w:t>
      </w:r>
      <w:r w:rsidR="00141F35">
        <w:rPr/>
        <w:t xml:space="preserve"> </w:t>
      </w:r>
      <w:r w:rsidR="006166F0">
        <w:rPr/>
        <w:t>Evaluation</w:t>
      </w:r>
    </w:p>
    <w:p w:rsidRPr="00E633F9" w:rsidR="00E633F9" w:rsidP="00E633F9" w:rsidRDefault="00E633F9" w14:paraId="7D7C378A" w14:textId="72887AF0">
      <w:pPr>
        <w:rPr>
          <w:rFonts w:ascii="Calibri" w:hAnsi="Calibri" w:cs="Arial"/>
          <w:szCs w:val="22"/>
        </w:rPr>
      </w:pPr>
    </w:p>
    <w:p w:rsidRPr="00E633F9" w:rsidR="00E633F9" w:rsidP="00E633F9" w:rsidRDefault="00E633F9" w14:paraId="216BAE5C" w14:textId="48A765C3">
      <w:pPr>
        <w:rPr>
          <w:rFonts w:ascii="Calibri" w:hAnsi="Calibri" w:cs="Arial"/>
          <w:szCs w:val="22"/>
        </w:rPr>
      </w:pPr>
      <w:r w:rsidRPr="00E633F9">
        <w:rPr>
          <w:rFonts w:ascii="Calibri" w:hAnsi="Calibri" w:cs="Arial"/>
          <w:szCs w:val="22"/>
        </w:rPr>
        <w:t xml:space="preserve">For all bids deemed technically compliant as per the </w:t>
      </w:r>
      <w:r w:rsidR="00C144A5">
        <w:rPr>
          <w:rFonts w:ascii="Calibri" w:hAnsi="Calibri" w:cs="Arial"/>
          <w:szCs w:val="22"/>
        </w:rPr>
        <w:t>technical criteria</w:t>
      </w:r>
      <w:r w:rsidRPr="00E633F9">
        <w:rPr>
          <w:rFonts w:ascii="Calibri" w:hAnsi="Calibri" w:cs="Arial"/>
          <w:szCs w:val="22"/>
        </w:rPr>
        <w:t xml:space="preserve"> stipulated in </w:t>
      </w:r>
      <w:r w:rsidR="00415D75">
        <w:rPr>
          <w:rFonts w:ascii="Calibri" w:hAnsi="Calibri" w:cs="Arial"/>
          <w:szCs w:val="22"/>
        </w:rPr>
        <w:t>Table 3</w:t>
      </w:r>
      <w:r w:rsidRPr="00E633F9">
        <w:rPr>
          <w:rFonts w:ascii="Calibri" w:hAnsi="Calibri" w:cs="Arial"/>
          <w:szCs w:val="22"/>
        </w:rPr>
        <w:t>, DRC will give a weighted combined technical and financial score. The weighted score will determine the contract award.</w:t>
      </w:r>
    </w:p>
    <w:p w:rsidR="00E633F9" w:rsidP="00E633F9" w:rsidRDefault="00E633F9" w14:paraId="3B0CB166" w14:textId="78EB85A8">
      <w:pPr>
        <w:rPr>
          <w:rFonts w:ascii="Calibri" w:hAnsi="Calibri" w:cs="Arial"/>
          <w:szCs w:val="22"/>
        </w:rPr>
      </w:pPr>
    </w:p>
    <w:p w:rsidRPr="00E633F9" w:rsidR="00E633F9" w:rsidP="00E633F9" w:rsidRDefault="00E633F9" w14:paraId="2B638270" w14:textId="77777777">
      <w:pPr>
        <w:rPr>
          <w:color w:val="222222"/>
        </w:rPr>
      </w:pPr>
      <w:r w:rsidRPr="00E633F9">
        <w:rPr>
          <w:color w:val="222222"/>
        </w:rPr>
        <w:t>The bid evaluation will be made based on weighted scoring criteria with the following bid evaluation criteria:</w:t>
      </w:r>
    </w:p>
    <w:p w:rsidRPr="00E633F9" w:rsidR="00E633F9" w:rsidP="00E633F9" w:rsidRDefault="00E633F9" w14:paraId="238FD1D0" w14:textId="77777777">
      <w:pPr>
        <w:rPr>
          <w:color w:val="222222"/>
        </w:rPr>
      </w:pPr>
    </w:p>
    <w:p w:rsidRPr="00E633F9" w:rsidR="00E633F9" w:rsidP="00E633F9" w:rsidRDefault="00E633F9" w14:paraId="5F70EB35" w14:textId="77777777">
      <w:pPr>
        <w:rPr>
          <w:b/>
          <w:i/>
          <w:color w:val="222222"/>
        </w:rPr>
      </w:pPr>
      <w:r w:rsidRPr="00E633F9">
        <w:rPr>
          <w:b/>
          <w:i/>
          <w:color w:val="222222"/>
        </w:rPr>
        <w:t>Generic Technical compliance:</w:t>
      </w:r>
    </w:p>
    <w:p w:rsidRPr="00E633F9" w:rsidR="00E633F9" w:rsidP="00E633F9" w:rsidRDefault="00E633F9" w14:paraId="09FC3782" w14:textId="44B68405">
      <w:pPr>
        <w:rPr>
          <w:b/>
          <w:i/>
          <w:color w:val="222222"/>
        </w:rPr>
      </w:pPr>
      <w:r w:rsidRPr="00E633F9">
        <w:rPr>
          <w:b/>
          <w:i/>
          <w:color w:val="222222"/>
        </w:rPr>
        <w:t>•</w:t>
      </w:r>
      <w:r w:rsidRPr="00E633F9">
        <w:rPr>
          <w:b/>
          <w:i/>
          <w:color w:val="222222"/>
        </w:rPr>
        <w:tab/>
      </w:r>
      <w:r w:rsidRPr="00E633F9">
        <w:rPr>
          <w:b/>
          <w:i/>
          <w:color w:val="222222"/>
        </w:rPr>
        <w:t xml:space="preserve">Technical </w:t>
      </w:r>
      <w:r w:rsidR="0083790C">
        <w:rPr>
          <w:b/>
          <w:i/>
          <w:color w:val="222222"/>
        </w:rPr>
        <w:t>100</w:t>
      </w:r>
      <w:r w:rsidR="00C47754">
        <w:rPr>
          <w:b/>
          <w:i/>
          <w:color w:val="222222"/>
        </w:rPr>
        <w:t>%</w:t>
      </w:r>
    </w:p>
    <w:p w:rsidRPr="00E63D34" w:rsidR="00E633F9" w:rsidP="00E633F9" w:rsidRDefault="00E633F9" w14:paraId="2BEA353E" w14:textId="63F466C4">
      <w:pPr>
        <w:rPr>
          <w:b/>
          <w:i/>
          <w:color w:val="222222"/>
        </w:rPr>
      </w:pPr>
      <w:r w:rsidRPr="00E633F9">
        <w:rPr>
          <w:b/>
          <w:i/>
          <w:color w:val="222222"/>
        </w:rPr>
        <w:t>•</w:t>
      </w:r>
      <w:r w:rsidRPr="00E633F9">
        <w:rPr>
          <w:b/>
          <w:i/>
          <w:color w:val="222222"/>
        </w:rPr>
        <w:tab/>
      </w:r>
      <w:r w:rsidRPr="00E633F9">
        <w:rPr>
          <w:b/>
          <w:i/>
          <w:color w:val="222222"/>
        </w:rPr>
        <w:t xml:space="preserve">Minimum passing technical score </w:t>
      </w:r>
      <w:r w:rsidR="004F169D">
        <w:rPr>
          <w:b/>
          <w:i/>
          <w:color w:val="222222"/>
        </w:rPr>
        <w:t>50</w:t>
      </w:r>
      <w:r w:rsidR="00C47754">
        <w:rPr>
          <w:b/>
          <w:i/>
          <w:color w:val="222222"/>
        </w:rPr>
        <w:t>%</w:t>
      </w:r>
    </w:p>
    <w:p w:rsidRPr="00E633F9" w:rsidR="00E633F9" w:rsidP="00E633F9" w:rsidRDefault="00E633F9" w14:paraId="53095C25" w14:textId="77777777">
      <w:pPr>
        <w:rPr>
          <w:b/>
          <w:i/>
          <w:color w:val="222222"/>
        </w:rPr>
      </w:pPr>
    </w:p>
    <w:p w:rsidRPr="00E633F9" w:rsidR="00E633F9" w:rsidP="00E633F9" w:rsidRDefault="00E633F9" w14:paraId="2920E25E" w14:textId="77777777">
      <w:pPr>
        <w:rPr>
          <w:color w:val="222222"/>
        </w:rPr>
      </w:pPr>
      <w:r w:rsidRPr="00E633F9">
        <w:rPr>
          <w:color w:val="222222"/>
        </w:rPr>
        <w:t>The technical criteria for this RFP and their weighting in the technical evaluation are:</w:t>
      </w:r>
    </w:p>
    <w:p w:rsidRPr="00E633F9" w:rsidR="0098501F" w:rsidP="009D1C8A" w:rsidRDefault="0098501F" w14:paraId="73479A89" w14:textId="6C5B3FCD">
      <w:pPr>
        <w:rPr>
          <w:color w:val="222222"/>
        </w:rPr>
      </w:pPr>
    </w:p>
    <w:p w:rsidR="009D1C8A" w:rsidP="009D1C8A" w:rsidRDefault="0098501F" w14:paraId="2E9DAAFE" w14:textId="4A645C8B">
      <w:pPr>
        <w:rPr>
          <w:b/>
          <w:i/>
          <w:color w:val="222222"/>
        </w:rPr>
      </w:pPr>
      <w:r w:rsidRPr="0098501F">
        <w:rPr>
          <w:b/>
          <w:i/>
          <w:color w:val="222222"/>
        </w:rPr>
        <w:t>Table 3:</w:t>
      </w:r>
    </w:p>
    <w:tbl>
      <w:tblPr>
        <w:tblStyle w:val="TableGrid"/>
        <w:tblW w:w="5000" w:type="pct"/>
        <w:tblLook w:val="04A0" w:firstRow="1" w:lastRow="0" w:firstColumn="1" w:lastColumn="0" w:noHBand="0" w:noVBand="1"/>
      </w:tblPr>
      <w:tblGrid>
        <w:gridCol w:w="995"/>
        <w:gridCol w:w="5265"/>
        <w:gridCol w:w="1905"/>
        <w:gridCol w:w="1905"/>
      </w:tblGrid>
      <w:tr w:rsidRPr="00854E7B" w:rsidR="007B3767" w:rsidTr="7E71E144" w14:paraId="7135D044" w14:textId="77777777">
        <w:trPr>
          <w:trHeight w:val="432"/>
        </w:trPr>
        <w:tc>
          <w:tcPr>
            <w:tcW w:w="494" w:type="pct"/>
            <w:shd w:val="clear" w:color="auto" w:fill="D9D9D9" w:themeFill="background1" w:themeFillShade="D9"/>
            <w:tcMar/>
            <w:vAlign w:val="center"/>
          </w:tcPr>
          <w:p w:rsidRPr="00854E7B" w:rsidR="007B3767" w:rsidP="00251A3F" w:rsidRDefault="007B3767" w14:paraId="08901FD5" w14:textId="77777777">
            <w:pPr>
              <w:jc w:val="center"/>
              <w:rPr>
                <w:rFonts w:cstheme="minorHAnsi"/>
                <w:b/>
                <w:sz w:val="20"/>
                <w:szCs w:val="20"/>
              </w:rPr>
            </w:pPr>
            <w:r w:rsidRPr="00854E7B">
              <w:rPr>
                <w:rFonts w:cstheme="minorHAnsi"/>
                <w:b/>
                <w:sz w:val="20"/>
                <w:szCs w:val="20"/>
              </w:rPr>
              <w:t>Technical criteria #</w:t>
            </w:r>
          </w:p>
        </w:tc>
        <w:tc>
          <w:tcPr>
            <w:tcW w:w="2614" w:type="pct"/>
            <w:shd w:val="clear" w:color="auto" w:fill="D9D9D9" w:themeFill="background1" w:themeFillShade="D9"/>
            <w:tcMar/>
            <w:vAlign w:val="center"/>
          </w:tcPr>
          <w:p w:rsidRPr="00854E7B" w:rsidR="007B3767" w:rsidP="00251A3F" w:rsidRDefault="007B3767" w14:paraId="1C21D15F" w14:textId="77777777">
            <w:pPr>
              <w:jc w:val="center"/>
              <w:rPr>
                <w:rFonts w:cstheme="minorHAnsi"/>
                <w:b/>
                <w:sz w:val="20"/>
                <w:szCs w:val="20"/>
              </w:rPr>
            </w:pPr>
            <w:r w:rsidRPr="00854E7B">
              <w:rPr>
                <w:rFonts w:cstheme="minorHAnsi"/>
                <w:b/>
                <w:sz w:val="20"/>
                <w:szCs w:val="20"/>
              </w:rPr>
              <w:t>Technical criteria</w:t>
            </w:r>
          </w:p>
        </w:tc>
        <w:tc>
          <w:tcPr>
            <w:tcW w:w="946" w:type="pct"/>
            <w:shd w:val="clear" w:color="auto" w:fill="D9D9D9" w:themeFill="background1" w:themeFillShade="D9"/>
            <w:tcMar/>
          </w:tcPr>
          <w:p w:rsidRPr="00854E7B" w:rsidR="007B3767" w:rsidP="00251A3F" w:rsidRDefault="007B3767" w14:paraId="0BF14E1B" w14:textId="081A4CD6">
            <w:pPr>
              <w:jc w:val="center"/>
              <w:rPr>
                <w:rFonts w:cstheme="minorHAnsi"/>
                <w:b/>
              </w:rPr>
            </w:pPr>
            <w:r>
              <w:rPr>
                <w:rFonts w:cstheme="minorHAnsi"/>
                <w:b/>
              </w:rPr>
              <w:t>Point to be awarded</w:t>
            </w:r>
          </w:p>
        </w:tc>
        <w:tc>
          <w:tcPr>
            <w:tcW w:w="946" w:type="pct"/>
            <w:shd w:val="clear" w:color="auto" w:fill="D9D9D9" w:themeFill="background1" w:themeFillShade="D9"/>
            <w:tcMar/>
            <w:vAlign w:val="center"/>
          </w:tcPr>
          <w:p w:rsidRPr="00854E7B" w:rsidR="007B3767" w:rsidP="00251A3F" w:rsidRDefault="007B3767" w14:paraId="5869FCAE" w14:textId="5D5473F4">
            <w:pPr>
              <w:jc w:val="center"/>
              <w:rPr>
                <w:rFonts w:cstheme="minorHAnsi"/>
                <w:b/>
                <w:sz w:val="20"/>
                <w:szCs w:val="20"/>
              </w:rPr>
            </w:pPr>
            <w:r w:rsidRPr="00854E7B">
              <w:rPr>
                <w:rFonts w:cstheme="minorHAnsi"/>
                <w:b/>
                <w:sz w:val="20"/>
                <w:szCs w:val="20"/>
              </w:rPr>
              <w:t>Weighting in technical evaluation</w:t>
            </w:r>
          </w:p>
          <w:p w:rsidRPr="00854E7B" w:rsidR="007B3767" w:rsidP="00780483" w:rsidRDefault="007B3767" w14:paraId="750F90E0" w14:textId="321758CD">
            <w:pPr>
              <w:jc w:val="center"/>
              <w:rPr>
                <w:rFonts w:cstheme="minorHAnsi"/>
                <w:b/>
                <w:sz w:val="20"/>
                <w:szCs w:val="20"/>
              </w:rPr>
            </w:pPr>
            <w:r w:rsidRPr="00854E7B">
              <w:rPr>
                <w:rFonts w:cstheme="minorHAnsi"/>
                <w:b/>
                <w:sz w:val="20"/>
                <w:szCs w:val="20"/>
              </w:rPr>
              <w:t xml:space="preserve">Total </w:t>
            </w:r>
            <w:r>
              <w:rPr>
                <w:rFonts w:cstheme="minorHAnsi"/>
                <w:b/>
                <w:sz w:val="20"/>
                <w:szCs w:val="20"/>
              </w:rPr>
              <w:t>100</w:t>
            </w:r>
            <w:r w:rsidRPr="00854E7B">
              <w:rPr>
                <w:rFonts w:cstheme="minorHAnsi"/>
                <w:b/>
                <w:sz w:val="20"/>
                <w:szCs w:val="20"/>
              </w:rPr>
              <w:t xml:space="preserve"> </w:t>
            </w:r>
            <w:r>
              <w:rPr>
                <w:rFonts w:cstheme="minorHAnsi"/>
                <w:b/>
                <w:sz w:val="20"/>
                <w:szCs w:val="20"/>
              </w:rPr>
              <w:t>%</w:t>
            </w:r>
          </w:p>
        </w:tc>
      </w:tr>
      <w:tr w:rsidRPr="00854E7B" w:rsidR="007B3767" w:rsidTr="7E71E144" w14:paraId="2D1C4F07" w14:textId="77777777">
        <w:trPr>
          <w:trHeight w:val="368"/>
        </w:trPr>
        <w:tc>
          <w:tcPr>
            <w:tcW w:w="494" w:type="pct"/>
            <w:tcMar/>
            <w:vAlign w:val="center"/>
          </w:tcPr>
          <w:p w:rsidRPr="00854E7B" w:rsidR="007B3767" w:rsidP="00DE1292" w:rsidRDefault="007B3767" w14:paraId="2EA0544C" w14:textId="5F8E3313">
            <w:pPr>
              <w:jc w:val="center"/>
              <w:rPr>
                <w:rFonts w:cstheme="minorHAnsi"/>
                <w:b/>
              </w:rPr>
            </w:pPr>
            <w:r w:rsidRPr="00E060B1">
              <w:rPr>
                <w:rFonts w:cstheme="minorHAnsi"/>
                <w:b/>
                <w:sz w:val="20"/>
                <w:szCs w:val="20"/>
              </w:rPr>
              <w:t>1</w:t>
            </w:r>
          </w:p>
        </w:tc>
        <w:tc>
          <w:tcPr>
            <w:tcW w:w="2614" w:type="pct"/>
            <w:tcMar/>
            <w:vAlign w:val="center"/>
          </w:tcPr>
          <w:p w:rsidRPr="00854E7B" w:rsidR="007B3767" w:rsidP="00DE1292" w:rsidRDefault="007B3767" w14:paraId="57CEC02C" w14:textId="58F7D609">
            <w:pPr>
              <w:jc w:val="left"/>
              <w:rPr>
                <w:rFonts w:cstheme="minorHAnsi"/>
                <w:b/>
              </w:rPr>
            </w:pPr>
            <w:r>
              <w:rPr>
                <w:rFonts w:eastAsia="Times New Roman"/>
                <w:b/>
                <w:bCs/>
                <w:sz w:val="20"/>
                <w:szCs w:val="20"/>
              </w:rPr>
              <w:t xml:space="preserve">Bidder’s experience </w:t>
            </w:r>
          </w:p>
        </w:tc>
        <w:tc>
          <w:tcPr>
            <w:tcW w:w="946" w:type="pct"/>
            <w:tcMar/>
          </w:tcPr>
          <w:p w:rsidR="007B3767" w:rsidP="00887569" w:rsidRDefault="007B3767" w14:paraId="44079012" w14:textId="77777777">
            <w:pPr>
              <w:jc w:val="center"/>
              <w:rPr>
                <w:rFonts w:cstheme="minorHAnsi"/>
                <w:b/>
              </w:rPr>
            </w:pPr>
          </w:p>
        </w:tc>
        <w:tc>
          <w:tcPr>
            <w:tcW w:w="946" w:type="pct"/>
            <w:tcMar/>
            <w:vAlign w:val="center"/>
          </w:tcPr>
          <w:p w:rsidRPr="00854E7B" w:rsidR="007B3767" w:rsidP="00887569" w:rsidRDefault="00D54788" w14:paraId="31AF4CA6" w14:textId="3CF92668">
            <w:pPr>
              <w:jc w:val="center"/>
              <w:rPr>
                <w:rFonts w:cstheme="minorHAnsi"/>
                <w:b/>
              </w:rPr>
            </w:pPr>
            <w:r>
              <w:rPr>
                <w:rFonts w:cstheme="minorHAnsi"/>
                <w:b/>
              </w:rPr>
              <w:t>50</w:t>
            </w:r>
            <w:r w:rsidR="007B3767">
              <w:rPr>
                <w:rFonts w:cstheme="minorHAnsi"/>
                <w:b/>
              </w:rPr>
              <w:t>%</w:t>
            </w:r>
          </w:p>
        </w:tc>
      </w:tr>
      <w:tr w:rsidRPr="00854E7B" w:rsidR="007B3767" w:rsidTr="7E71E144" w14:paraId="33D68B0E" w14:textId="77777777">
        <w:trPr>
          <w:trHeight w:val="540"/>
        </w:trPr>
        <w:tc>
          <w:tcPr>
            <w:tcW w:w="494" w:type="pct"/>
            <w:tcMar/>
            <w:vAlign w:val="center"/>
          </w:tcPr>
          <w:p w:rsidRPr="00EE3A06" w:rsidR="007B3767" w:rsidP="007B3767" w:rsidRDefault="007B3767" w14:paraId="5E7D53FC" w14:textId="2F10D3D5">
            <w:pPr>
              <w:jc w:val="center"/>
              <w:rPr>
                <w:rFonts w:cstheme="minorHAnsi"/>
              </w:rPr>
            </w:pPr>
            <w:r>
              <w:rPr>
                <w:rFonts w:cstheme="minorHAnsi"/>
              </w:rPr>
              <w:t>1.1</w:t>
            </w:r>
          </w:p>
        </w:tc>
        <w:tc>
          <w:tcPr>
            <w:tcW w:w="2614" w:type="pct"/>
            <w:tcMar/>
            <w:vAlign w:val="center"/>
          </w:tcPr>
          <w:p w:rsidRPr="002E202E" w:rsidR="007B3767" w:rsidP="007B3767" w:rsidRDefault="007B3767" w14:paraId="090BDC11" w14:textId="5FABF37D">
            <w:pPr>
              <w:jc w:val="left"/>
              <w:rPr>
                <w:rFonts w:cstheme="minorHAnsi"/>
                <w:sz w:val="20"/>
                <w:szCs w:val="20"/>
              </w:rPr>
            </w:pPr>
            <w:r w:rsidRPr="002E202E">
              <w:rPr>
                <w:rFonts w:cstheme="minorHAnsi"/>
                <w:sz w:val="20"/>
                <w:szCs w:val="20"/>
              </w:rPr>
              <w:t xml:space="preserve">Bidder’s experience in the field </w:t>
            </w:r>
            <w:r w:rsidRPr="002E202E" w:rsidR="7552148C">
              <w:rPr>
                <w:rFonts w:cstheme="minorHAnsi"/>
                <w:sz w:val="20"/>
                <w:szCs w:val="20"/>
              </w:rPr>
              <w:t xml:space="preserve">minimum </w:t>
            </w:r>
            <w:r w:rsidRPr="002E202E" w:rsidR="00D70EF0">
              <w:rPr>
                <w:rFonts w:cstheme="minorHAnsi"/>
                <w:sz w:val="20"/>
                <w:szCs w:val="20"/>
              </w:rPr>
              <w:t>3</w:t>
            </w:r>
            <w:r w:rsidRPr="002E202E">
              <w:rPr>
                <w:rFonts w:cstheme="minorHAnsi"/>
                <w:sz w:val="20"/>
                <w:szCs w:val="20"/>
              </w:rPr>
              <w:t xml:space="preserve"> years of relevant services provision </w:t>
            </w:r>
          </w:p>
        </w:tc>
        <w:tc>
          <w:tcPr>
            <w:tcW w:w="946" w:type="pct"/>
            <w:tcMar/>
            <w:vAlign w:val="center"/>
          </w:tcPr>
          <w:p w:rsidR="007B3767" w:rsidP="007B3767" w:rsidRDefault="007B3767" w14:paraId="6928E1C0" w14:textId="200BEA2E">
            <w:pPr>
              <w:jc w:val="center"/>
              <w:rPr>
                <w:rFonts w:cstheme="minorHAnsi"/>
              </w:rPr>
            </w:pPr>
            <w:r>
              <w:rPr>
                <w:rFonts w:cstheme="minorHAnsi"/>
              </w:rPr>
              <w:t>1-10</w:t>
            </w:r>
          </w:p>
        </w:tc>
        <w:tc>
          <w:tcPr>
            <w:tcW w:w="946" w:type="pct"/>
            <w:tcMar/>
            <w:vAlign w:val="center"/>
          </w:tcPr>
          <w:p w:rsidRPr="000E1FD2" w:rsidR="007B3767" w:rsidP="6E32091D" w:rsidRDefault="00F5450B" w14:paraId="270632C6" w14:textId="62B076C2">
            <w:pPr>
              <w:jc w:val="center"/>
              <w:rPr>
                <w:rFonts w:cstheme="minorBidi"/>
              </w:rPr>
            </w:pPr>
            <w:r w:rsidRPr="6E32091D">
              <w:rPr>
                <w:rFonts w:cstheme="minorBidi"/>
              </w:rPr>
              <w:t>20%</w:t>
            </w:r>
          </w:p>
        </w:tc>
      </w:tr>
      <w:tr w:rsidRPr="00854E7B" w:rsidR="007B3767" w:rsidTr="7E71E144" w14:paraId="12B38EB7" w14:textId="77777777">
        <w:trPr>
          <w:trHeight w:val="332"/>
        </w:trPr>
        <w:tc>
          <w:tcPr>
            <w:tcW w:w="494" w:type="pct"/>
            <w:tcMar/>
            <w:vAlign w:val="center"/>
          </w:tcPr>
          <w:p w:rsidR="007B3767" w:rsidP="007B3767" w:rsidRDefault="007B3767" w14:paraId="497890B2" w14:textId="6D6268B4">
            <w:pPr>
              <w:jc w:val="center"/>
              <w:rPr>
                <w:rFonts w:cstheme="minorHAnsi"/>
              </w:rPr>
            </w:pPr>
            <w:r>
              <w:rPr>
                <w:rFonts w:cstheme="minorHAnsi"/>
              </w:rPr>
              <w:t>1.2</w:t>
            </w:r>
          </w:p>
        </w:tc>
        <w:tc>
          <w:tcPr>
            <w:tcW w:w="2614" w:type="pct"/>
            <w:tcMar/>
            <w:vAlign w:val="center"/>
          </w:tcPr>
          <w:p w:rsidRPr="002E202E" w:rsidR="007B3767" w:rsidP="7E71E144" w:rsidRDefault="007B3767" w14:paraId="3153E484" w14:textId="56611EF1">
            <w:pPr>
              <w:jc w:val="left"/>
              <w:rPr>
                <w:rFonts w:cs="Calibri" w:cstheme="minorAscii"/>
                <w:sz w:val="20"/>
                <w:szCs w:val="20"/>
              </w:rPr>
            </w:pPr>
            <w:r w:rsidRPr="7E71E144" w:rsidR="00EEA126">
              <w:rPr>
                <w:rFonts w:cs="Calibri" w:cstheme="minorAscii"/>
                <w:sz w:val="20"/>
                <w:szCs w:val="20"/>
              </w:rPr>
              <w:t xml:space="preserve">Years of IATA membership </w:t>
            </w:r>
            <w:r w:rsidRPr="7E71E144" w:rsidR="5FB7BFB8">
              <w:rPr>
                <w:rFonts w:cs="Calibri" w:cstheme="minorAscii"/>
                <w:sz w:val="20"/>
                <w:szCs w:val="20"/>
              </w:rPr>
              <w:t>min</w:t>
            </w:r>
            <w:r w:rsidRPr="7E71E144" w:rsidR="6B890DD5">
              <w:rPr>
                <w:rFonts w:cs="Calibri" w:cstheme="minorAscii"/>
                <w:sz w:val="20"/>
                <w:szCs w:val="20"/>
              </w:rPr>
              <w:t xml:space="preserve">imum </w:t>
            </w:r>
            <w:r w:rsidRPr="7E71E144" w:rsidR="00EEA126">
              <w:rPr>
                <w:rFonts w:cs="Calibri" w:cstheme="minorAscii"/>
                <w:sz w:val="20"/>
                <w:szCs w:val="20"/>
              </w:rPr>
              <w:t>3 years</w:t>
            </w:r>
            <w:r w:rsidRPr="7E71E144" w:rsidR="4E436D52">
              <w:rPr>
                <w:rFonts w:cs="Calibri" w:cstheme="minorAscii"/>
                <w:sz w:val="20"/>
                <w:szCs w:val="20"/>
              </w:rPr>
              <w:t>/ISO Certificate</w:t>
            </w:r>
          </w:p>
        </w:tc>
        <w:tc>
          <w:tcPr>
            <w:tcW w:w="946" w:type="pct"/>
            <w:tcMar/>
            <w:vAlign w:val="center"/>
          </w:tcPr>
          <w:p w:rsidR="007B3767" w:rsidP="007B3767" w:rsidRDefault="007B3767" w14:paraId="1ADCF410" w14:textId="0423A9ED">
            <w:pPr>
              <w:jc w:val="center"/>
              <w:rPr>
                <w:rFonts w:cstheme="minorHAnsi"/>
              </w:rPr>
            </w:pPr>
            <w:r>
              <w:rPr>
                <w:rFonts w:cstheme="minorHAnsi"/>
              </w:rPr>
              <w:t>1-10</w:t>
            </w:r>
          </w:p>
        </w:tc>
        <w:tc>
          <w:tcPr>
            <w:tcW w:w="946" w:type="pct"/>
            <w:tcMar/>
            <w:vAlign w:val="center"/>
          </w:tcPr>
          <w:p w:rsidRPr="000E1FD2" w:rsidR="007B3767" w:rsidP="6E32091D" w:rsidRDefault="00F5450B" w14:paraId="7A726C59" w14:textId="33C7F02B">
            <w:pPr>
              <w:jc w:val="center"/>
              <w:rPr>
                <w:rFonts w:cstheme="minorBidi"/>
              </w:rPr>
            </w:pPr>
            <w:r w:rsidRPr="6E32091D">
              <w:rPr>
                <w:rFonts w:cstheme="minorBidi"/>
              </w:rPr>
              <w:t>15%</w:t>
            </w:r>
          </w:p>
        </w:tc>
      </w:tr>
      <w:tr w:rsidRPr="00854E7B" w:rsidR="00AD5600" w:rsidTr="7E71E144" w14:paraId="2613E42E" w14:textId="77777777">
        <w:trPr>
          <w:trHeight w:val="432"/>
        </w:trPr>
        <w:tc>
          <w:tcPr>
            <w:tcW w:w="494" w:type="pct"/>
            <w:tcMar/>
            <w:vAlign w:val="center"/>
          </w:tcPr>
          <w:p w:rsidR="00AD5600" w:rsidP="00AD5600" w:rsidRDefault="00AD5600" w14:paraId="11025C22" w14:textId="1A52D42E">
            <w:pPr>
              <w:jc w:val="center"/>
              <w:rPr>
                <w:rFonts w:cstheme="minorHAnsi"/>
              </w:rPr>
            </w:pPr>
            <w:r>
              <w:rPr>
                <w:rFonts w:cstheme="minorHAnsi"/>
              </w:rPr>
              <w:t>1.3</w:t>
            </w:r>
          </w:p>
        </w:tc>
        <w:tc>
          <w:tcPr>
            <w:tcW w:w="2614" w:type="pct"/>
            <w:tcMar/>
            <w:vAlign w:val="center"/>
          </w:tcPr>
          <w:p w:rsidRPr="002E202E" w:rsidR="00AD5600" w:rsidP="4F271A53" w:rsidRDefault="00AD5600" w14:paraId="22953E46" w14:textId="1E86B738">
            <w:pPr>
              <w:jc w:val="left"/>
              <w:rPr>
                <w:rFonts w:cs="Calibri" w:cstheme="minorAscii"/>
                <w:sz w:val="20"/>
                <w:szCs w:val="20"/>
              </w:rPr>
            </w:pPr>
            <w:r w:rsidRPr="7E71E144" w:rsidR="5F1C7FB6">
              <w:rPr>
                <w:rFonts w:cs="Calibri" w:cstheme="minorAscii"/>
                <w:sz w:val="20"/>
                <w:szCs w:val="20"/>
              </w:rPr>
              <w:t xml:space="preserve"> </w:t>
            </w:r>
            <w:r w:rsidRPr="7E71E144" w:rsidR="4BC71785">
              <w:rPr>
                <w:rFonts w:cs="Calibri" w:cstheme="minorAscii"/>
                <w:sz w:val="20"/>
                <w:szCs w:val="20"/>
              </w:rPr>
              <w:t>E</w:t>
            </w:r>
            <w:r w:rsidRPr="7E71E144" w:rsidR="5F1C7FB6">
              <w:rPr>
                <w:rFonts w:cs="Calibri" w:cstheme="minorAscii"/>
                <w:sz w:val="20"/>
                <w:szCs w:val="20"/>
              </w:rPr>
              <w:t>xperience in the similar assignments/projects with</w:t>
            </w:r>
            <w:r w:rsidRPr="7E71E144" w:rsidR="62D7EDDD">
              <w:rPr>
                <w:rFonts w:cs="Calibri" w:cstheme="minorAscii"/>
                <w:sz w:val="20"/>
                <w:szCs w:val="20"/>
              </w:rPr>
              <w:t xml:space="preserve"> I/NGOs</w:t>
            </w:r>
            <w:r w:rsidRPr="7E71E144" w:rsidR="5F1C7FB6">
              <w:rPr>
                <w:rFonts w:cs="Calibri" w:cstheme="minorAscii"/>
                <w:sz w:val="20"/>
                <w:szCs w:val="20"/>
              </w:rPr>
              <w:t>– (</w:t>
            </w:r>
            <w:r w:rsidRPr="7E71E144" w:rsidR="040B4611">
              <w:rPr>
                <w:rFonts w:cs="Calibri" w:cstheme="minorAscii"/>
                <w:sz w:val="20"/>
                <w:szCs w:val="20"/>
              </w:rPr>
              <w:t xml:space="preserve">during last </w:t>
            </w:r>
            <w:r w:rsidRPr="7E71E144" w:rsidR="5F1C7FB6">
              <w:rPr>
                <w:rFonts w:cs="Calibri" w:cstheme="minorAscii"/>
                <w:sz w:val="20"/>
                <w:szCs w:val="20"/>
              </w:rPr>
              <w:t xml:space="preserve">3 years’ experience </w:t>
            </w:r>
            <w:r w:rsidRPr="7E71E144" w:rsidR="5F1C7FB6">
              <w:rPr>
                <w:rFonts w:cs="Calibri" w:cstheme="minorAscii"/>
                <w:sz w:val="20"/>
                <w:szCs w:val="20"/>
              </w:rPr>
              <w:t>minimum</w:t>
            </w:r>
            <w:r w:rsidRPr="7E71E144" w:rsidR="5F1C7FB6">
              <w:rPr>
                <w:rFonts w:cs="Calibri" w:cstheme="minorAscii"/>
                <w:sz w:val="20"/>
                <w:szCs w:val="20"/>
              </w:rPr>
              <w:t xml:space="preserve"> requirement)</w:t>
            </w:r>
          </w:p>
        </w:tc>
        <w:tc>
          <w:tcPr>
            <w:tcW w:w="946" w:type="pct"/>
            <w:tcMar/>
            <w:vAlign w:val="center"/>
          </w:tcPr>
          <w:p w:rsidR="00AD5600" w:rsidP="00AD5600" w:rsidRDefault="00AD5600" w14:paraId="5282C691" w14:textId="2F06B19C">
            <w:pPr>
              <w:jc w:val="center"/>
              <w:rPr>
                <w:rFonts w:cstheme="minorHAnsi"/>
              </w:rPr>
            </w:pPr>
            <w:r>
              <w:rPr>
                <w:rFonts w:cstheme="minorHAnsi"/>
              </w:rPr>
              <w:t>1-10</w:t>
            </w:r>
          </w:p>
        </w:tc>
        <w:tc>
          <w:tcPr>
            <w:tcW w:w="946" w:type="pct"/>
            <w:tcMar/>
            <w:vAlign w:val="center"/>
          </w:tcPr>
          <w:p w:rsidR="00AD5600" w:rsidP="00AD5600" w:rsidRDefault="00AD5600" w14:paraId="7E0878EC" w14:textId="0CD0319C">
            <w:pPr>
              <w:jc w:val="center"/>
              <w:rPr>
                <w:rFonts w:cstheme="minorHAnsi"/>
              </w:rPr>
            </w:pPr>
            <w:r>
              <w:rPr>
                <w:rFonts w:cstheme="minorHAnsi"/>
              </w:rPr>
              <w:t>15%</w:t>
            </w:r>
          </w:p>
        </w:tc>
      </w:tr>
      <w:tr w:rsidRPr="00854E7B" w:rsidR="007B3767" w:rsidTr="7E71E144" w14:paraId="7ABD8A32" w14:textId="77777777">
        <w:trPr>
          <w:trHeight w:val="260"/>
        </w:trPr>
        <w:tc>
          <w:tcPr>
            <w:tcW w:w="494" w:type="pct"/>
            <w:tcMar/>
            <w:vAlign w:val="center"/>
          </w:tcPr>
          <w:p w:rsidRPr="00E060B1" w:rsidR="007B3767" w:rsidP="00DE1292" w:rsidRDefault="007B3767" w14:paraId="7AAC6D58" w14:textId="334BD2A6">
            <w:pPr>
              <w:jc w:val="center"/>
              <w:rPr>
                <w:rFonts w:cstheme="minorHAnsi"/>
                <w:b/>
              </w:rPr>
            </w:pPr>
            <w:r w:rsidRPr="00DE1292">
              <w:rPr>
                <w:rFonts w:cstheme="minorHAnsi"/>
                <w:b/>
                <w:sz w:val="20"/>
                <w:szCs w:val="20"/>
              </w:rPr>
              <w:t>2</w:t>
            </w:r>
          </w:p>
        </w:tc>
        <w:tc>
          <w:tcPr>
            <w:tcW w:w="2614" w:type="pct"/>
            <w:tcMar/>
            <w:vAlign w:val="center"/>
          </w:tcPr>
          <w:p w:rsidRPr="00E060B1" w:rsidR="007B3767" w:rsidP="00EE3A06" w:rsidRDefault="007B3767" w14:paraId="43EBB338" w14:textId="0C6A0121">
            <w:pPr>
              <w:jc w:val="left"/>
              <w:rPr>
                <w:b/>
                <w:bCs/>
              </w:rPr>
            </w:pPr>
            <w:r>
              <w:rPr>
                <w:rFonts w:eastAsia="Times New Roman"/>
                <w:b/>
                <w:bCs/>
                <w:sz w:val="20"/>
                <w:szCs w:val="20"/>
              </w:rPr>
              <w:t>Bidder’s capability and expertise</w:t>
            </w:r>
          </w:p>
        </w:tc>
        <w:tc>
          <w:tcPr>
            <w:tcW w:w="946" w:type="pct"/>
            <w:tcMar/>
          </w:tcPr>
          <w:p w:rsidR="007B3767" w:rsidP="00DE1292" w:rsidRDefault="007B3767" w14:paraId="1F44E9F5" w14:textId="77777777">
            <w:pPr>
              <w:jc w:val="center"/>
              <w:rPr>
                <w:rFonts w:cstheme="minorHAnsi"/>
                <w:b/>
              </w:rPr>
            </w:pPr>
          </w:p>
        </w:tc>
        <w:tc>
          <w:tcPr>
            <w:tcW w:w="946" w:type="pct"/>
            <w:tcMar/>
            <w:vAlign w:val="center"/>
          </w:tcPr>
          <w:p w:rsidRPr="00854E7B" w:rsidR="007B3767" w:rsidP="00DE1292" w:rsidRDefault="00D54788" w14:paraId="444734B3" w14:textId="001F6702">
            <w:pPr>
              <w:jc w:val="center"/>
              <w:rPr>
                <w:rFonts w:cstheme="minorHAnsi"/>
                <w:b/>
              </w:rPr>
            </w:pPr>
            <w:r>
              <w:rPr>
                <w:rFonts w:cstheme="minorHAnsi"/>
                <w:b/>
              </w:rPr>
              <w:t>50</w:t>
            </w:r>
            <w:r w:rsidR="00F5450B">
              <w:rPr>
                <w:rFonts w:cstheme="minorHAnsi"/>
                <w:b/>
              </w:rPr>
              <w:t>%</w:t>
            </w:r>
          </w:p>
        </w:tc>
      </w:tr>
      <w:tr w:rsidRPr="00854E7B" w:rsidR="007B3767" w:rsidTr="7E71E144" w14:paraId="0AB8182F" w14:textId="77777777">
        <w:trPr>
          <w:trHeight w:val="432"/>
        </w:trPr>
        <w:tc>
          <w:tcPr>
            <w:tcW w:w="494" w:type="pct"/>
            <w:shd w:val="clear" w:color="auto" w:fill="FFFFFF" w:themeFill="background1"/>
            <w:tcMar/>
            <w:vAlign w:val="center"/>
          </w:tcPr>
          <w:p w:rsidRPr="00EE3A06" w:rsidR="007B3767" w:rsidP="007B3767" w:rsidRDefault="007B3767" w14:paraId="3883BA50" w14:textId="33C2400D">
            <w:pPr>
              <w:jc w:val="center"/>
              <w:rPr>
                <w:rFonts w:cstheme="minorHAnsi"/>
                <w:sz w:val="20"/>
                <w:szCs w:val="20"/>
              </w:rPr>
            </w:pPr>
            <w:r w:rsidRPr="00EE3A06">
              <w:rPr>
                <w:rFonts w:cstheme="minorHAnsi"/>
                <w:sz w:val="20"/>
                <w:szCs w:val="20"/>
              </w:rPr>
              <w:t xml:space="preserve">2.1 </w:t>
            </w:r>
          </w:p>
        </w:tc>
        <w:tc>
          <w:tcPr>
            <w:tcW w:w="2614" w:type="pct"/>
            <w:shd w:val="clear" w:color="auto" w:fill="FFFFFF" w:themeFill="background1"/>
            <w:tcMar/>
            <w:vAlign w:val="center"/>
          </w:tcPr>
          <w:p w:rsidRPr="00EE3A06" w:rsidR="007B3767" w:rsidP="007B3767" w:rsidRDefault="007B3767" w14:paraId="308F6169" w14:textId="752AD4AC">
            <w:pPr>
              <w:jc w:val="left"/>
              <w:rPr>
                <w:rFonts w:cstheme="minorHAnsi"/>
                <w:sz w:val="20"/>
                <w:szCs w:val="20"/>
              </w:rPr>
            </w:pPr>
            <w:r w:rsidRPr="002E202E">
              <w:rPr>
                <w:rFonts w:cstheme="minorHAnsi"/>
                <w:sz w:val="20"/>
                <w:szCs w:val="20"/>
              </w:rPr>
              <w:t>Number of branch office(s) around the country/worldwide – at least 1 branch)</w:t>
            </w:r>
          </w:p>
        </w:tc>
        <w:tc>
          <w:tcPr>
            <w:tcW w:w="946" w:type="pct"/>
            <w:shd w:val="clear" w:color="auto" w:fill="FFFFFF" w:themeFill="background1"/>
            <w:tcMar/>
            <w:vAlign w:val="center"/>
          </w:tcPr>
          <w:p w:rsidR="007B3767" w:rsidP="007B3767" w:rsidRDefault="007B3767" w14:paraId="10580317" w14:textId="3227D659">
            <w:pPr>
              <w:jc w:val="center"/>
              <w:rPr>
                <w:rFonts w:cstheme="minorHAnsi"/>
              </w:rPr>
            </w:pPr>
            <w:r>
              <w:rPr>
                <w:rFonts w:cstheme="minorHAnsi"/>
              </w:rPr>
              <w:t>1-10</w:t>
            </w:r>
          </w:p>
        </w:tc>
        <w:tc>
          <w:tcPr>
            <w:tcW w:w="946" w:type="pct"/>
            <w:shd w:val="clear" w:color="auto" w:fill="FFFFFF" w:themeFill="background1"/>
            <w:tcMar/>
            <w:vAlign w:val="center"/>
          </w:tcPr>
          <w:p w:rsidRPr="00854E7B" w:rsidR="007B3767" w:rsidP="007B3767" w:rsidRDefault="00F5450B" w14:paraId="0798C487" w14:textId="055ABBBD">
            <w:pPr>
              <w:jc w:val="center"/>
              <w:rPr>
                <w:rFonts w:cstheme="minorHAnsi"/>
                <w:sz w:val="20"/>
                <w:szCs w:val="20"/>
              </w:rPr>
            </w:pPr>
            <w:r>
              <w:rPr>
                <w:rFonts w:cstheme="minorHAnsi"/>
              </w:rPr>
              <w:t>15</w:t>
            </w:r>
            <w:r>
              <w:rPr>
                <w:rFonts w:cstheme="minorHAnsi"/>
                <w:b/>
              </w:rPr>
              <w:t>%</w:t>
            </w:r>
          </w:p>
        </w:tc>
      </w:tr>
      <w:tr w:rsidRPr="00854E7B" w:rsidR="007B3767" w:rsidTr="7E71E144" w14:paraId="0D553560" w14:textId="77777777">
        <w:trPr>
          <w:trHeight w:val="432"/>
        </w:trPr>
        <w:tc>
          <w:tcPr>
            <w:tcW w:w="494" w:type="pct"/>
            <w:shd w:val="clear" w:color="auto" w:fill="FFFFFF" w:themeFill="background1"/>
            <w:tcMar/>
            <w:vAlign w:val="center"/>
          </w:tcPr>
          <w:p w:rsidRPr="00EE3A06" w:rsidR="007B3767" w:rsidP="007B3767" w:rsidRDefault="007B3767" w14:paraId="78968E51" w14:textId="38A47898">
            <w:pPr>
              <w:jc w:val="center"/>
              <w:rPr>
                <w:rFonts w:cstheme="minorHAnsi"/>
                <w:sz w:val="20"/>
                <w:szCs w:val="20"/>
              </w:rPr>
            </w:pPr>
            <w:r w:rsidRPr="00EE3A06">
              <w:rPr>
                <w:rFonts w:cstheme="minorHAnsi"/>
                <w:sz w:val="20"/>
                <w:szCs w:val="20"/>
              </w:rPr>
              <w:t>2.2</w:t>
            </w:r>
          </w:p>
        </w:tc>
        <w:tc>
          <w:tcPr>
            <w:tcW w:w="2614" w:type="pct"/>
            <w:shd w:val="clear" w:color="auto" w:fill="FFFFFF" w:themeFill="background1"/>
            <w:tcMar/>
            <w:vAlign w:val="center"/>
          </w:tcPr>
          <w:p w:rsidRPr="00EE3A06" w:rsidR="007B3767" w:rsidP="007B3767" w:rsidRDefault="007B3767" w14:paraId="42DEB97A" w14:textId="4E8080F0">
            <w:pPr>
              <w:jc w:val="left"/>
              <w:rPr>
                <w:rFonts w:cstheme="minorHAnsi"/>
                <w:sz w:val="20"/>
                <w:szCs w:val="20"/>
              </w:rPr>
            </w:pPr>
            <w:r w:rsidRPr="002E202E">
              <w:rPr>
                <w:rFonts w:cstheme="minorHAnsi"/>
                <w:sz w:val="20"/>
                <w:szCs w:val="20"/>
              </w:rPr>
              <w:t xml:space="preserve">Number of qualified staff employed at least 10 </w:t>
            </w:r>
          </w:p>
        </w:tc>
        <w:tc>
          <w:tcPr>
            <w:tcW w:w="946" w:type="pct"/>
            <w:shd w:val="clear" w:color="auto" w:fill="FFFFFF" w:themeFill="background1"/>
            <w:tcMar/>
            <w:vAlign w:val="center"/>
          </w:tcPr>
          <w:p w:rsidR="007B3767" w:rsidP="007B3767" w:rsidRDefault="007B3767" w14:paraId="01683F82" w14:textId="3D56F331">
            <w:pPr>
              <w:jc w:val="center"/>
              <w:rPr>
                <w:rFonts w:cstheme="minorHAnsi"/>
              </w:rPr>
            </w:pPr>
            <w:r>
              <w:rPr>
                <w:rFonts w:cstheme="minorHAnsi"/>
              </w:rPr>
              <w:t>1-10</w:t>
            </w:r>
          </w:p>
        </w:tc>
        <w:tc>
          <w:tcPr>
            <w:tcW w:w="946" w:type="pct"/>
            <w:shd w:val="clear" w:color="auto" w:fill="FFFFFF" w:themeFill="background1"/>
            <w:tcMar/>
            <w:vAlign w:val="center"/>
          </w:tcPr>
          <w:p w:rsidRPr="00854E7B" w:rsidR="007B3767" w:rsidP="007B3767" w:rsidRDefault="00F5450B" w14:paraId="757E677E" w14:textId="10A83A7C">
            <w:pPr>
              <w:jc w:val="center"/>
              <w:rPr>
                <w:rFonts w:cstheme="minorHAnsi"/>
              </w:rPr>
            </w:pPr>
            <w:r>
              <w:rPr>
                <w:rFonts w:cstheme="minorHAnsi"/>
              </w:rPr>
              <w:t>15</w:t>
            </w:r>
            <w:r>
              <w:rPr>
                <w:rFonts w:cstheme="minorHAnsi"/>
                <w:b/>
              </w:rPr>
              <w:t>%</w:t>
            </w:r>
          </w:p>
        </w:tc>
      </w:tr>
      <w:tr w:rsidRPr="00854E7B" w:rsidR="007B3767" w:rsidTr="7E71E144" w14:paraId="6FD3E073" w14:textId="77777777">
        <w:trPr>
          <w:trHeight w:val="570"/>
        </w:trPr>
        <w:tc>
          <w:tcPr>
            <w:tcW w:w="494" w:type="pct"/>
            <w:shd w:val="clear" w:color="auto" w:fill="FFFFFF" w:themeFill="background1"/>
            <w:tcMar/>
            <w:vAlign w:val="center"/>
          </w:tcPr>
          <w:p w:rsidRPr="00EE3A06" w:rsidR="007B3767" w:rsidP="007B3767" w:rsidRDefault="007B3767" w14:paraId="27E38ACE" w14:textId="6016DE52">
            <w:pPr>
              <w:jc w:val="center"/>
              <w:rPr>
                <w:rFonts w:cstheme="minorHAnsi"/>
                <w:sz w:val="20"/>
                <w:szCs w:val="20"/>
              </w:rPr>
            </w:pPr>
            <w:r w:rsidRPr="00EE3A06">
              <w:rPr>
                <w:rFonts w:cstheme="minorHAnsi"/>
                <w:sz w:val="20"/>
                <w:szCs w:val="20"/>
              </w:rPr>
              <w:t>2.3</w:t>
            </w:r>
          </w:p>
        </w:tc>
        <w:tc>
          <w:tcPr>
            <w:tcW w:w="2614" w:type="pct"/>
            <w:shd w:val="clear" w:color="auto" w:fill="FFFFFF" w:themeFill="background1"/>
            <w:tcMar/>
            <w:vAlign w:val="center"/>
          </w:tcPr>
          <w:p w:rsidRPr="002E202E" w:rsidR="007B3767" w:rsidP="7E71E144" w:rsidRDefault="1FC6F85D" w14:paraId="565F0781" w14:textId="5364D5B5">
            <w:pPr>
              <w:jc w:val="left"/>
              <w:rPr>
                <w:rFonts w:cs="Calibri" w:cstheme="minorAscii"/>
                <w:sz w:val="20"/>
                <w:szCs w:val="20"/>
              </w:rPr>
            </w:pPr>
            <w:r w:rsidRPr="7E71E144" w:rsidR="075FB6A0">
              <w:rPr>
                <w:rFonts w:cs="Calibri" w:cstheme="minorAscii"/>
                <w:sz w:val="20"/>
                <w:szCs w:val="20"/>
              </w:rPr>
              <w:t>Volume of s</w:t>
            </w:r>
            <w:r w:rsidRPr="7E71E144" w:rsidR="075FB6A0">
              <w:rPr>
                <w:rFonts w:cs="Calibri" w:cstheme="minorAscii"/>
                <w:sz w:val="20"/>
                <w:szCs w:val="20"/>
              </w:rPr>
              <w:t xml:space="preserve">ales </w:t>
            </w:r>
            <w:r w:rsidRPr="7E71E144" w:rsidR="075FB6A0">
              <w:rPr>
                <w:rFonts w:cs="Calibri" w:cstheme="minorAscii"/>
                <w:sz w:val="20"/>
                <w:szCs w:val="20"/>
              </w:rPr>
              <w:t xml:space="preserve">for the past </w:t>
            </w:r>
            <w:r w:rsidRPr="7E71E144" w:rsidR="002E202E">
              <w:rPr>
                <w:rFonts w:cs="Calibri" w:cstheme="minorAscii"/>
                <w:sz w:val="20"/>
                <w:szCs w:val="20"/>
              </w:rPr>
              <w:t>3</w:t>
            </w:r>
            <w:r w:rsidRPr="7E71E144" w:rsidR="075FB6A0">
              <w:rPr>
                <w:rFonts w:cs="Calibri" w:cstheme="minorAscii"/>
                <w:sz w:val="20"/>
                <w:szCs w:val="20"/>
              </w:rPr>
              <w:t xml:space="preserve"> years –  </w:t>
            </w:r>
          </w:p>
          <w:p w:rsidRPr="002E202E" w:rsidR="007B3767" w:rsidP="7E71E144" w:rsidRDefault="1FC6F85D" w14:paraId="5F50D4AE" w14:textId="6145EFDC">
            <w:pPr>
              <w:jc w:val="left"/>
              <w:rPr>
                <w:rFonts w:cs="Calibri" w:cstheme="minorAscii"/>
                <w:sz w:val="20"/>
                <w:szCs w:val="20"/>
              </w:rPr>
            </w:pPr>
            <w:r w:rsidRPr="7E71E144" w:rsidR="075FB6A0">
              <w:rPr>
                <w:rFonts w:cs="Calibri" w:cstheme="minorAscii"/>
                <w:sz w:val="20"/>
                <w:szCs w:val="20"/>
              </w:rPr>
              <w:t>minimum 1000 tickets sold annually</w:t>
            </w:r>
            <w:r w:rsidRPr="7E71E144" w:rsidR="075FB6A0">
              <w:rPr>
                <w:rFonts w:cs="Calibri" w:cstheme="minorAscii"/>
                <w:sz w:val="20"/>
                <w:szCs w:val="20"/>
              </w:rPr>
              <w:t xml:space="preserve"> </w:t>
            </w:r>
          </w:p>
        </w:tc>
        <w:tc>
          <w:tcPr>
            <w:tcW w:w="946" w:type="pct"/>
            <w:shd w:val="clear" w:color="auto" w:fill="FFFFFF" w:themeFill="background1"/>
            <w:tcMar/>
            <w:vAlign w:val="center"/>
          </w:tcPr>
          <w:p w:rsidR="007B3767" w:rsidP="007B3767" w:rsidRDefault="007B3767" w14:paraId="03C1F29C" w14:textId="4BBC76FE">
            <w:pPr>
              <w:jc w:val="center"/>
              <w:rPr>
                <w:rFonts w:cstheme="minorHAnsi"/>
              </w:rPr>
            </w:pPr>
            <w:r>
              <w:rPr>
                <w:rFonts w:cstheme="minorHAnsi"/>
              </w:rPr>
              <w:t>1-10</w:t>
            </w:r>
          </w:p>
        </w:tc>
        <w:tc>
          <w:tcPr>
            <w:tcW w:w="946" w:type="pct"/>
            <w:shd w:val="clear" w:color="auto" w:fill="FFFFFF" w:themeFill="background1"/>
            <w:tcMar/>
            <w:vAlign w:val="center"/>
          </w:tcPr>
          <w:p w:rsidRPr="00854E7B" w:rsidR="007B3767" w:rsidP="007B3767" w:rsidRDefault="00D54788" w14:paraId="3AFBFADE" w14:textId="1415AA55">
            <w:pPr>
              <w:jc w:val="center"/>
              <w:rPr>
                <w:rFonts w:cstheme="minorHAnsi"/>
              </w:rPr>
            </w:pPr>
            <w:r>
              <w:rPr>
                <w:rFonts w:cstheme="minorHAnsi"/>
              </w:rPr>
              <w:t>20</w:t>
            </w:r>
            <w:r w:rsidR="00F5450B">
              <w:rPr>
                <w:rFonts w:cstheme="minorHAnsi"/>
                <w:b/>
              </w:rPr>
              <w:t>%</w:t>
            </w:r>
          </w:p>
        </w:tc>
      </w:tr>
    </w:tbl>
    <w:p w:rsidR="009D1C8A" w:rsidP="009D1C8A" w:rsidRDefault="009D1C8A" w14:paraId="7276B2C9" w14:textId="61C92877">
      <w:pPr>
        <w:rPr>
          <w:color w:val="222222"/>
        </w:rPr>
      </w:pPr>
    </w:p>
    <w:p w:rsidRPr="00E07053" w:rsidR="00E07053" w:rsidP="00E07053" w:rsidRDefault="00E07053" w14:paraId="7EBB76D5" w14:textId="75221D9A">
      <w:pPr>
        <w:autoSpaceDE w:val="0"/>
        <w:autoSpaceDN w:val="0"/>
        <w:adjustRightInd w:val="0"/>
        <w:jc w:val="left"/>
        <w:rPr>
          <w:rFonts w:ascii="Calibri" w:hAnsi="Calibri" w:cs="Calibri"/>
          <w:color w:val="000000"/>
        </w:rPr>
      </w:pPr>
      <w:r w:rsidRPr="00E07053">
        <w:rPr>
          <w:rFonts w:ascii="Calibri" w:hAnsi="Calibri" w:cs="Calibri"/>
          <w:color w:val="000000"/>
        </w:rPr>
        <w:t xml:space="preserve">For each part of the weighted technical criteria defined in the scoring matrix, a point between 1-10 shall be given on the following </w:t>
      </w:r>
      <w:r w:rsidRPr="00E07053" w:rsidR="002E202E">
        <w:rPr>
          <w:rFonts w:ascii="Calibri" w:hAnsi="Calibri" w:cs="Calibri"/>
          <w:color w:val="000000"/>
        </w:rPr>
        <w:t>basis.</w:t>
      </w:r>
      <w:r w:rsidRPr="00E07053">
        <w:rPr>
          <w:rFonts w:ascii="Calibri" w:hAnsi="Calibri" w:cs="Calibri"/>
          <w:color w:val="000000"/>
        </w:rPr>
        <w:t xml:space="preserve"> </w:t>
      </w:r>
    </w:p>
    <w:p w:rsidR="00EA7534" w:rsidP="00E07053" w:rsidRDefault="00E07053" w14:paraId="58689CAC" w14:textId="77777777">
      <w:pPr>
        <w:autoSpaceDE w:val="0"/>
        <w:autoSpaceDN w:val="0"/>
        <w:adjustRightInd w:val="0"/>
        <w:jc w:val="left"/>
        <w:rPr>
          <w:rFonts w:ascii="Calibri" w:hAnsi="Calibri" w:cs="Calibri"/>
          <w:color w:val="000000"/>
        </w:rPr>
      </w:pPr>
      <w:r w:rsidRPr="00E07053">
        <w:rPr>
          <w:rFonts w:ascii="Calibri" w:hAnsi="Calibri" w:cs="Calibri"/>
          <w:color w:val="000000"/>
        </w:rPr>
        <w:t>1 point = does not meet requirement</w:t>
      </w:r>
    </w:p>
    <w:p w:rsidR="00EA7534" w:rsidP="00E07053" w:rsidRDefault="00E07053" w14:paraId="3EC52B97" w14:textId="5E8DAC66">
      <w:pPr>
        <w:autoSpaceDE w:val="0"/>
        <w:autoSpaceDN w:val="0"/>
        <w:adjustRightInd w:val="0"/>
        <w:jc w:val="left"/>
        <w:rPr>
          <w:rFonts w:ascii="Calibri" w:hAnsi="Calibri" w:cs="Calibri"/>
          <w:color w:val="000000"/>
        </w:rPr>
      </w:pPr>
      <w:r w:rsidRPr="7FED24EA">
        <w:rPr>
          <w:rFonts w:ascii="Calibri" w:hAnsi="Calibri" w:cs="Calibri"/>
          <w:color w:val="000000" w:themeColor="text1"/>
        </w:rPr>
        <w:t xml:space="preserve">4 points = slightly below requirement </w:t>
      </w:r>
    </w:p>
    <w:p w:rsidRPr="00E07053" w:rsidR="00E07053" w:rsidP="00E07053" w:rsidRDefault="00E07053" w14:paraId="78CAC9A7" w14:textId="404F56E3">
      <w:pPr>
        <w:autoSpaceDE w:val="0"/>
        <w:autoSpaceDN w:val="0"/>
        <w:adjustRightInd w:val="0"/>
        <w:jc w:val="left"/>
        <w:rPr>
          <w:rFonts w:ascii="Calibri" w:hAnsi="Calibri" w:cs="Calibri"/>
          <w:color w:val="000000"/>
        </w:rPr>
      </w:pPr>
      <w:r w:rsidRPr="00E07053">
        <w:rPr>
          <w:rFonts w:ascii="Calibri" w:hAnsi="Calibri" w:cs="Calibri"/>
          <w:color w:val="000000"/>
        </w:rPr>
        <w:t xml:space="preserve">5 points = meets requirement </w:t>
      </w:r>
    </w:p>
    <w:p w:rsidRPr="00E07053" w:rsidR="00E07053" w:rsidP="00E07053" w:rsidRDefault="00E07053" w14:paraId="16A70AAD" w14:textId="77777777">
      <w:pPr>
        <w:autoSpaceDE w:val="0"/>
        <w:autoSpaceDN w:val="0"/>
        <w:adjustRightInd w:val="0"/>
        <w:jc w:val="left"/>
        <w:rPr>
          <w:rFonts w:ascii="Calibri" w:hAnsi="Calibri" w:cs="Calibri"/>
          <w:color w:val="000000"/>
        </w:rPr>
      </w:pPr>
      <w:r w:rsidRPr="00E07053">
        <w:rPr>
          <w:rFonts w:ascii="Calibri" w:hAnsi="Calibri" w:cs="Calibri"/>
          <w:color w:val="000000"/>
        </w:rPr>
        <w:t xml:space="preserve">7 points = slightly above requirement </w:t>
      </w:r>
    </w:p>
    <w:p w:rsidRPr="00E07053" w:rsidR="00E07053" w:rsidP="00E07053" w:rsidRDefault="00E07053" w14:paraId="21513DD4" w14:textId="77777777">
      <w:pPr>
        <w:autoSpaceDE w:val="0"/>
        <w:autoSpaceDN w:val="0"/>
        <w:adjustRightInd w:val="0"/>
        <w:jc w:val="left"/>
        <w:rPr>
          <w:rFonts w:ascii="Calibri" w:hAnsi="Calibri" w:cs="Calibri"/>
          <w:color w:val="000000"/>
        </w:rPr>
      </w:pPr>
      <w:r w:rsidRPr="00E07053">
        <w:rPr>
          <w:rFonts w:ascii="Calibri" w:hAnsi="Calibri" w:cs="Calibri"/>
          <w:color w:val="000000"/>
        </w:rPr>
        <w:t xml:space="preserve">10 points = significantly above requirement </w:t>
      </w:r>
    </w:p>
    <w:p w:rsidR="00E07053" w:rsidP="00E07053" w:rsidRDefault="00E07053" w14:paraId="7D224F58" w14:textId="44BDC395">
      <w:pPr>
        <w:rPr>
          <w:color w:val="222222"/>
        </w:rPr>
      </w:pPr>
      <w:r w:rsidRPr="00E07053">
        <w:rPr>
          <w:rFonts w:ascii="Calibri" w:hAnsi="Calibri" w:cs="Calibri"/>
          <w:color w:val="000000"/>
        </w:rPr>
        <w:t>An average technical score of 5.00 or higher is required to proceed to the financial evaluation.</w:t>
      </w:r>
    </w:p>
    <w:p w:rsidR="009D1C8A" w:rsidP="009D1C8A" w:rsidRDefault="009D1C8A" w14:paraId="4EB5AEB2" w14:textId="77777777">
      <w:pPr>
        <w:rPr>
          <w:color w:val="222222"/>
        </w:rPr>
      </w:pPr>
      <w:r>
        <w:rPr>
          <w:color w:val="222222"/>
        </w:rPr>
        <w:t>Please note that bids shall respond to all criteria, or their bid may be disqualified.</w:t>
      </w:r>
    </w:p>
    <w:p w:rsidR="00E66723" w:rsidP="00E66723" w:rsidRDefault="00E66723" w14:paraId="4F5F6CCD" w14:textId="179EF985">
      <w:pPr>
        <w:rPr>
          <w:rFonts w:cs="Arial"/>
          <w:color w:val="222222"/>
          <w:lang w:val="en-GB"/>
        </w:rPr>
      </w:pPr>
    </w:p>
    <w:p w:rsidR="00E66723" w:rsidRDefault="00E66723" w14:paraId="57E7661E" w14:textId="77777777">
      <w:pPr>
        <w:tabs>
          <w:tab w:val="left" w:pos="360"/>
        </w:tabs>
        <w:rPr>
          <w:rFonts w:ascii="Calibri" w:hAnsi="Calibri" w:cs="Arial"/>
          <w:color w:val="222222"/>
          <w:szCs w:val="22"/>
          <w:lang w:val="en-GB"/>
        </w:rPr>
      </w:pPr>
    </w:p>
    <w:p w:rsidRPr="00972789" w:rsidR="00141F35" w:rsidP="00972789" w:rsidRDefault="00AA4634" w14:paraId="597262E9" w14:textId="5AB33FE9">
      <w:pPr>
        <w:pStyle w:val="Heading2"/>
        <w:spacing w:after="0"/>
        <w:rPr/>
      </w:pPr>
      <w:r w:rsidR="00AA4634">
        <w:rPr/>
        <w:t>Financial Evaluation</w:t>
      </w:r>
    </w:p>
    <w:p w:rsidR="00780483" w:rsidP="00E66723" w:rsidRDefault="00AA4634" w14:paraId="0188B0D5" w14:textId="50202BD4">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Technical Evaluation will proceed to the Financial Evaluation. Bids that are deemed technically non-compliant will not be financially evaluated.</w:t>
      </w:r>
      <w:r w:rsidR="007B2E5D">
        <w:rPr>
          <w:color w:val="222222"/>
        </w:rPr>
        <w:t xml:space="preserve"> The financial evaluation will be based on </w:t>
      </w:r>
      <w:r w:rsidR="00F95AB4">
        <w:rPr>
          <w:color w:val="222222"/>
        </w:rPr>
        <w:t>weighted cost.</w:t>
      </w:r>
    </w:p>
    <w:p w:rsidRPr="00AA4634" w:rsidR="00780483" w:rsidP="00972789" w:rsidRDefault="00780483" w14:paraId="73F49632" w14:textId="77777777">
      <w:pPr>
        <w:rPr>
          <w:rFonts w:ascii="Calibri" w:hAnsi="Calibri" w:cs="Arial"/>
          <w:color w:val="222222"/>
          <w:szCs w:val="22"/>
        </w:rPr>
      </w:pPr>
    </w:p>
    <w:p w:rsidRPr="00EE1B34" w:rsidR="00040934" w:rsidP="00972789" w:rsidRDefault="00040934" w14:paraId="255ABB13" w14:textId="72CF7BA3">
      <w:pPr>
        <w:pStyle w:val="Heading1"/>
        <w:rPr>
          <w:lang w:val="en-GB"/>
        </w:rPr>
      </w:pPr>
      <w:r w:rsidRPr="00EE1B34">
        <w:rPr>
          <w:lang w:val="en-GB"/>
        </w:rPr>
        <w:t>Tender Process</w:t>
      </w:r>
    </w:p>
    <w:p w:rsidRPr="00EE1B34" w:rsidR="00040934" w:rsidP="00443A10" w:rsidRDefault="00040934" w14:paraId="24C7802D" w14:textId="77777777">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rsidRPr="00EE1B34" w:rsidR="00040934" w:rsidP="00040934" w:rsidRDefault="00040934" w14:paraId="148D01A3" w14:textId="77777777">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rsidRPr="00EE1B34" w:rsidR="00040934" w:rsidP="00040934" w:rsidRDefault="00040934" w14:paraId="0084820A" w14:textId="1CC71946">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rsidRPr="00EE1B34" w:rsidR="00C52F56" w:rsidP="7916D5A8" w:rsidRDefault="00C52F56" w14:paraId="4C56572F" w14:textId="4158A617">
      <w:pPr>
        <w:pStyle w:val="ColorfulList-Accent11"/>
        <w:numPr>
          <w:ilvl w:val="0"/>
          <w:numId w:val="34"/>
        </w:numPr>
        <w:shd w:val="clear" w:color="auto" w:fill="FFFFFF" w:themeFill="background1"/>
        <w:rPr>
          <w:rFonts w:ascii="Calibri" w:hAnsi="Calibri" w:cs="Arial"/>
          <w:color w:val="222222"/>
          <w:lang w:val="en-GB"/>
        </w:rPr>
      </w:pPr>
      <w:r w:rsidRPr="7916D5A8" w:rsidR="00040934">
        <w:rPr>
          <w:rFonts w:ascii="Calibri" w:hAnsi="Calibri" w:cs="Arial"/>
          <w:color w:val="222222"/>
          <w:lang w:val="en-GB"/>
        </w:rPr>
        <w:t>Tender Opening</w:t>
      </w:r>
      <w:r w:rsidRPr="7916D5A8" w:rsidR="00C52F56">
        <w:rPr>
          <w:rFonts w:ascii="Calibri" w:hAnsi="Calibri" w:cs="Arial"/>
          <w:color w:val="222222"/>
          <w:lang w:val="en-GB"/>
        </w:rPr>
        <w:t xml:space="preserve"> </w:t>
      </w:r>
    </w:p>
    <w:p w:rsidRPr="00EE1B34" w:rsidR="00040934" w:rsidP="00040934" w:rsidRDefault="00040934" w14:paraId="7F232F6E" w14:textId="216F5C5A">
      <w:pPr>
        <w:pStyle w:val="ColorfulList-Accent11"/>
        <w:numPr>
          <w:ilvl w:val="0"/>
          <w:numId w:val="34"/>
        </w:numPr>
        <w:shd w:val="clear" w:color="auto" w:fill="FFFFFF"/>
        <w:rPr>
          <w:rFonts w:ascii="Calibri" w:hAnsi="Calibri" w:cs="Arial"/>
          <w:color w:val="222222"/>
          <w:szCs w:val="22"/>
          <w:lang w:val="en-GB"/>
        </w:rPr>
      </w:pPr>
      <w:r w:rsidRPr="7916D5A8" w:rsidR="00040934">
        <w:rPr>
          <w:rFonts w:ascii="Calibri" w:hAnsi="Calibri" w:cs="Arial"/>
          <w:color w:val="222222"/>
          <w:lang w:val="en-GB"/>
        </w:rPr>
        <w:t xml:space="preserve">Administrative </w:t>
      </w:r>
      <w:r w:rsidRPr="7916D5A8" w:rsidR="00A63D23">
        <w:rPr>
          <w:rFonts w:ascii="Calibri" w:hAnsi="Calibri" w:cs="Arial"/>
          <w:color w:val="222222"/>
          <w:lang w:val="en-GB"/>
        </w:rPr>
        <w:t>Evaluation</w:t>
      </w:r>
    </w:p>
    <w:p w:rsidRPr="00EE1B34" w:rsidR="00040934" w:rsidP="00040934" w:rsidRDefault="00040934" w14:paraId="03DF7A90" w14:textId="4836A310">
      <w:pPr>
        <w:pStyle w:val="ColorfulList-Accent11"/>
        <w:numPr>
          <w:ilvl w:val="0"/>
          <w:numId w:val="34"/>
        </w:numPr>
        <w:shd w:val="clear" w:color="auto" w:fill="FFFFFF"/>
        <w:rPr>
          <w:rFonts w:ascii="Calibri" w:hAnsi="Calibri" w:cs="Arial"/>
          <w:color w:val="222222"/>
          <w:szCs w:val="22"/>
          <w:lang w:val="en-GB"/>
        </w:rPr>
      </w:pPr>
      <w:r w:rsidRPr="7916D5A8" w:rsidR="00040934">
        <w:rPr>
          <w:rFonts w:ascii="Calibri" w:hAnsi="Calibri" w:cs="Arial"/>
          <w:color w:val="222222"/>
          <w:lang w:val="en-GB"/>
        </w:rPr>
        <w:t>Technical Evaluation</w:t>
      </w:r>
      <w:r w:rsidRPr="7916D5A8" w:rsidR="009739DD">
        <w:rPr>
          <w:rFonts w:ascii="Calibri" w:hAnsi="Calibri" w:cs="Arial"/>
          <w:color w:val="222222"/>
          <w:lang w:val="en-GB"/>
        </w:rPr>
        <w:t xml:space="preserve"> </w:t>
      </w:r>
    </w:p>
    <w:p w:rsidRPr="00EE1B34" w:rsidR="00040934" w:rsidP="00040934" w:rsidRDefault="00040934" w14:paraId="2F6D937F" w14:textId="77777777">
      <w:pPr>
        <w:pStyle w:val="ColorfulList-Accent11"/>
        <w:numPr>
          <w:ilvl w:val="0"/>
          <w:numId w:val="34"/>
        </w:numPr>
        <w:shd w:val="clear" w:color="auto" w:fill="FFFFFF"/>
        <w:rPr>
          <w:rFonts w:ascii="Calibri" w:hAnsi="Calibri" w:cs="Arial"/>
          <w:color w:val="222222"/>
          <w:szCs w:val="22"/>
          <w:lang w:val="en-GB"/>
        </w:rPr>
      </w:pPr>
      <w:r w:rsidRPr="7916D5A8" w:rsidR="00040934">
        <w:rPr>
          <w:rFonts w:ascii="Calibri" w:hAnsi="Calibri" w:cs="Arial"/>
          <w:color w:val="222222"/>
          <w:lang w:val="en-GB"/>
        </w:rPr>
        <w:t>Financial Evaluation</w:t>
      </w:r>
    </w:p>
    <w:p w:rsidRPr="00EE1B34" w:rsidR="00040934" w:rsidP="00040934" w:rsidRDefault="00040934" w14:paraId="19C036EC" w14:textId="77777777">
      <w:pPr>
        <w:pStyle w:val="ColorfulList-Accent11"/>
        <w:numPr>
          <w:ilvl w:val="0"/>
          <w:numId w:val="34"/>
        </w:numPr>
        <w:shd w:val="clear" w:color="auto" w:fill="FFFFFF"/>
        <w:rPr>
          <w:rFonts w:ascii="Calibri" w:hAnsi="Calibri" w:cs="Arial"/>
          <w:color w:val="222222"/>
          <w:szCs w:val="22"/>
          <w:lang w:val="en-GB"/>
        </w:rPr>
      </w:pPr>
      <w:r w:rsidRPr="7916D5A8" w:rsidR="00040934">
        <w:rPr>
          <w:rFonts w:ascii="Calibri" w:hAnsi="Calibri" w:cs="Arial"/>
          <w:color w:val="222222"/>
          <w:lang w:val="en-GB"/>
        </w:rPr>
        <w:t>Contract Award</w:t>
      </w:r>
    </w:p>
    <w:p w:rsidRPr="00EE1B34" w:rsidR="00040934" w:rsidP="00040934" w:rsidRDefault="00040934" w14:paraId="7E07AFA8" w14:textId="77777777">
      <w:pPr>
        <w:pStyle w:val="ColorfulList-Accent11"/>
        <w:numPr>
          <w:ilvl w:val="0"/>
          <w:numId w:val="34"/>
        </w:numPr>
        <w:shd w:val="clear" w:color="auto" w:fill="FFFFFF"/>
        <w:rPr>
          <w:rFonts w:ascii="Calibri" w:hAnsi="Calibri" w:cs="Arial"/>
          <w:color w:val="222222"/>
          <w:szCs w:val="22"/>
          <w:lang w:val="en-GB"/>
        </w:rPr>
      </w:pPr>
      <w:r w:rsidRPr="7916D5A8" w:rsidR="00040934">
        <w:rPr>
          <w:rFonts w:ascii="Calibri" w:hAnsi="Calibri" w:cs="Arial"/>
          <w:color w:val="222222"/>
          <w:lang w:val="en-GB"/>
        </w:rPr>
        <w:t>Notification of</w:t>
      </w:r>
      <w:r w:rsidRPr="7916D5A8" w:rsidR="00ED4934">
        <w:rPr>
          <w:rFonts w:ascii="Calibri" w:hAnsi="Calibri" w:cs="Arial"/>
          <w:color w:val="222222"/>
          <w:lang w:val="en-GB"/>
        </w:rPr>
        <w:t xml:space="preserve"> Contract Award</w:t>
      </w:r>
    </w:p>
    <w:p w:rsidRPr="00EE1B34" w:rsidR="00ED4934" w:rsidP="00ED4934" w:rsidRDefault="00ED4934" w14:paraId="07EABB84" w14:textId="77777777">
      <w:pPr>
        <w:pStyle w:val="ColorfulList-Accent11"/>
        <w:shd w:val="clear" w:color="auto" w:fill="FFFFFF"/>
        <w:rPr>
          <w:rFonts w:ascii="Calibri" w:hAnsi="Calibri" w:cs="Arial"/>
          <w:color w:val="222222"/>
          <w:szCs w:val="22"/>
          <w:lang w:val="en-GB"/>
        </w:rPr>
      </w:pPr>
    </w:p>
    <w:p w:rsidR="00ED4934" w:rsidP="00972789" w:rsidRDefault="00ED4934" w14:paraId="5281B8DF" w14:textId="5C23B55C">
      <w:pPr>
        <w:pStyle w:val="Heading1"/>
        <w:rPr>
          <w:lang w:val="en-GB"/>
        </w:rPr>
      </w:pPr>
      <w:r w:rsidRPr="00EE1B34">
        <w:rPr>
          <w:lang w:val="en-GB"/>
        </w:rPr>
        <w:t>Submission of Bids</w:t>
      </w:r>
    </w:p>
    <w:p w:rsidRPr="00A9431A" w:rsidR="00AA4634" w:rsidP="00AA4634" w:rsidRDefault="00AA4634" w14:paraId="480B285A" w14:textId="24DFA9C1">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time specified. </w:t>
      </w:r>
    </w:p>
    <w:p w:rsidR="00AA4634" w:rsidP="00AA4634" w:rsidRDefault="00AA4634" w14:paraId="6F17E979" w14:textId="77777777">
      <w:pPr>
        <w:tabs>
          <w:tab w:val="left" w:pos="900"/>
        </w:tabs>
        <w:rPr>
          <w:color w:val="222222"/>
        </w:rPr>
      </w:pPr>
    </w:p>
    <w:p w:rsidRPr="00EE1B34" w:rsidR="00AA4634" w:rsidP="00AA4634" w:rsidRDefault="00AA4634" w14:paraId="0364AC90" w14:textId="3A47F78F">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All responsive Bids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written on the </w:t>
      </w:r>
      <w:r w:rsidRPr="00EE1B34">
        <w:rPr>
          <w:rFonts w:ascii="Calibri" w:hAnsi="Calibri" w:cs="Arial"/>
          <w:b/>
          <w:color w:val="222222"/>
          <w:szCs w:val="22"/>
          <w:lang w:val="en-GB"/>
        </w:rPr>
        <w:t xml:space="preserve">DRC Bid Form (Annex </w:t>
      </w:r>
      <w:r>
        <w:rPr>
          <w:rFonts w:ascii="Calibri" w:hAnsi="Calibri" w:cs="Arial"/>
          <w:b/>
          <w:color w:val="222222"/>
          <w:szCs w:val="22"/>
          <w:lang w:val="en-GB"/>
        </w:rPr>
        <w:t>A.2</w:t>
      </w:r>
      <w:r w:rsidRPr="00EE1B34">
        <w:rPr>
          <w:rFonts w:ascii="Calibri" w:hAnsi="Calibri" w:cs="Arial"/>
          <w:b/>
          <w:color w:val="222222"/>
          <w:szCs w:val="22"/>
          <w:lang w:val="en-GB"/>
        </w:rPr>
        <w:t>)</w:t>
      </w:r>
      <w:r w:rsidRPr="00EE1B34">
        <w:rPr>
          <w:rFonts w:ascii="Calibri" w:hAnsi="Calibri" w:cs="Arial"/>
          <w:color w:val="222222"/>
          <w:szCs w:val="22"/>
          <w:lang w:val="en-GB"/>
        </w:rPr>
        <w:t xml:space="preserve">. </w:t>
      </w:r>
    </w:p>
    <w:p w:rsidRPr="00EE1B34" w:rsidR="00AA4634" w:rsidP="00AA4634" w:rsidRDefault="00AA4634" w14:paraId="483CCF7A" w14:textId="77777777">
      <w:pPr>
        <w:tabs>
          <w:tab w:val="left" w:pos="900"/>
        </w:tabs>
        <w:rPr>
          <w:rFonts w:ascii="Calibri" w:hAnsi="Calibri" w:cs="Arial"/>
          <w:color w:val="222222"/>
          <w:szCs w:val="22"/>
          <w:lang w:val="en-GB"/>
        </w:rPr>
      </w:pPr>
    </w:p>
    <w:p w:rsidRPr="00EE1B34" w:rsidR="00AA4634" w:rsidP="00AA4634" w:rsidRDefault="00AA4634" w14:paraId="5FF059E1" w14:textId="6FCBDEBD">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Beyond the DRC Bid Form, the following documents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contained with the bid:</w:t>
      </w:r>
    </w:p>
    <w:p w:rsidRPr="00EE1B34" w:rsidR="00AA4634" w:rsidP="00AA4634" w:rsidRDefault="00AA4634" w14:paraId="22B4EF6C" w14:textId="77777777">
      <w:pPr>
        <w:tabs>
          <w:tab w:val="left" w:pos="900"/>
        </w:tabs>
        <w:rPr>
          <w:rFonts w:ascii="Calibri" w:hAnsi="Calibri" w:cs="Arial"/>
          <w:color w:val="222222"/>
          <w:szCs w:val="22"/>
          <w:lang w:val="en-GB"/>
        </w:rPr>
      </w:pPr>
    </w:p>
    <w:p w:rsidR="00AA4634" w:rsidP="00AA4634" w:rsidRDefault="00AA4634" w14:paraId="1251BE2E" w14:textId="4706D370">
      <w:pPr>
        <w:pStyle w:val="ColorfulList-Accent11"/>
        <w:numPr>
          <w:ilvl w:val="0"/>
          <w:numId w:val="34"/>
        </w:numPr>
        <w:shd w:val="clear" w:color="auto" w:fill="FFFFFF"/>
        <w:rPr>
          <w:rFonts w:ascii="Calibri" w:hAnsi="Calibri" w:cs="Arial"/>
          <w:b/>
          <w:color w:val="222222"/>
          <w:szCs w:val="22"/>
          <w:lang w:val="en-GB"/>
        </w:rPr>
      </w:pPr>
      <w:r w:rsidRPr="7916D5A8" w:rsidR="00AA4634">
        <w:rPr>
          <w:rFonts w:ascii="Calibri" w:hAnsi="Calibri" w:cs="Arial"/>
          <w:b w:val="1"/>
          <w:bCs w:val="1"/>
          <w:color w:val="222222"/>
          <w:lang w:val="en-GB"/>
        </w:rPr>
        <w:t>Tender &amp; Contract Award Acknowledgment Certifi</w:t>
      </w:r>
      <w:r w:rsidRPr="7916D5A8" w:rsidR="00FE680A">
        <w:rPr>
          <w:rFonts w:ascii="Calibri" w:hAnsi="Calibri" w:cs="Arial"/>
          <w:b w:val="1"/>
          <w:bCs w:val="1"/>
          <w:color w:val="222222"/>
          <w:lang w:val="en-GB"/>
        </w:rPr>
        <w:t xml:space="preserve">cate (Annex B), </w:t>
      </w:r>
      <w:r w:rsidRPr="7916D5A8" w:rsidR="0035193F">
        <w:rPr>
          <w:rFonts w:ascii="Calibri" w:hAnsi="Calibri" w:cs="Arial"/>
          <w:b w:val="1"/>
          <w:bCs w:val="1"/>
          <w:color w:val="222222"/>
          <w:lang w:val="en-GB"/>
        </w:rPr>
        <w:t>G</w:t>
      </w:r>
      <w:r w:rsidRPr="7916D5A8" w:rsidR="0035193F">
        <w:rPr>
          <w:rFonts w:ascii="Calibri" w:hAnsi="Calibri" w:cs="Arial"/>
          <w:b w:val="1"/>
          <w:bCs w:val="1"/>
          <w:lang w:val="en-GB"/>
        </w:rPr>
        <w:t>eneral Conditions of Contract (Annex C), Supplier Code of Conduct (Annex D),</w:t>
      </w:r>
      <w:r w:rsidRPr="7916D5A8" w:rsidR="00AA4634">
        <w:rPr>
          <w:rFonts w:ascii="Calibri" w:hAnsi="Calibri" w:cs="Arial"/>
          <w:b w:val="1"/>
          <w:bCs w:val="1"/>
          <w:color w:val="222222"/>
          <w:lang w:val="en-GB"/>
        </w:rPr>
        <w:t xml:space="preserve"> Supplier Profile and Registration form </w:t>
      </w:r>
      <w:r w:rsidRPr="7916D5A8" w:rsidR="00C369C1">
        <w:rPr>
          <w:rFonts w:ascii="Calibri" w:hAnsi="Calibri" w:cs="Arial"/>
          <w:b w:val="1"/>
          <w:bCs w:val="1"/>
          <w:lang w:val="en-GB"/>
        </w:rPr>
        <w:t xml:space="preserve">(Annex </w:t>
      </w:r>
      <w:r w:rsidRPr="7916D5A8" w:rsidR="0035193F">
        <w:rPr>
          <w:rFonts w:ascii="Calibri" w:hAnsi="Calibri" w:cs="Arial"/>
          <w:b w:val="1"/>
          <w:bCs w:val="1"/>
          <w:lang w:val="en-GB"/>
        </w:rPr>
        <w:t>E</w:t>
      </w:r>
      <w:r w:rsidRPr="7916D5A8" w:rsidR="00AA4634">
        <w:rPr>
          <w:rFonts w:ascii="Calibri" w:hAnsi="Calibri" w:cs="Arial"/>
          <w:b w:val="1"/>
          <w:bCs w:val="1"/>
          <w:lang w:val="en-GB"/>
        </w:rPr>
        <w:t xml:space="preserve">), </w:t>
      </w:r>
      <w:r w:rsidRPr="7916D5A8" w:rsidR="0035193F">
        <w:rPr>
          <w:rFonts w:ascii="Calibri" w:hAnsi="Calibri" w:cs="Arial"/>
          <w:b w:val="1"/>
          <w:bCs w:val="1"/>
          <w:lang w:val="en-GB"/>
        </w:rPr>
        <w:t xml:space="preserve">Experience and Reference form (Annex F), </w:t>
      </w:r>
      <w:r w:rsidRPr="7916D5A8" w:rsidR="00AA4634">
        <w:rPr>
          <w:rFonts w:ascii="Calibri" w:hAnsi="Calibri" w:cs="Arial"/>
          <w:b w:val="1"/>
          <w:bCs w:val="1"/>
          <w:lang w:val="en-GB"/>
        </w:rPr>
        <w:t xml:space="preserve">plus </w:t>
      </w:r>
      <w:r w:rsidRPr="7916D5A8" w:rsidR="00AA4634">
        <w:rPr>
          <w:rFonts w:ascii="Calibri" w:hAnsi="Calibri" w:cs="Arial"/>
          <w:b w:val="1"/>
          <w:bCs w:val="1"/>
          <w:color w:val="222222"/>
          <w:lang w:val="en-GB"/>
        </w:rPr>
        <w:t>any other documents required.</w:t>
      </w:r>
    </w:p>
    <w:p w:rsidRPr="00EE1B34" w:rsidR="00AA4634" w:rsidP="00AA4634" w:rsidRDefault="00AA4634" w14:paraId="5902546A" w14:textId="77777777">
      <w:pPr>
        <w:tabs>
          <w:tab w:val="left" w:pos="900"/>
        </w:tabs>
        <w:rPr>
          <w:rFonts w:ascii="Calibri" w:hAnsi="Calibri" w:cs="Arial"/>
          <w:color w:val="222222"/>
          <w:szCs w:val="22"/>
          <w:lang w:val="en-GB"/>
        </w:rPr>
      </w:pPr>
    </w:p>
    <w:p w:rsidRPr="00EE1B34" w:rsidR="00AA4634" w:rsidP="00AA4634" w:rsidRDefault="00AA4634" w14:paraId="496D5F11" w14:textId="77777777">
      <w:pPr>
        <w:tabs>
          <w:tab w:val="left" w:pos="900"/>
        </w:tabs>
        <w:rPr>
          <w:rFonts w:ascii="Calibri" w:hAnsi="Calibri" w:cs="Arial"/>
          <w:color w:val="222222"/>
          <w:szCs w:val="22"/>
          <w:lang w:val="en-GB"/>
        </w:rPr>
      </w:pPr>
      <w:r w:rsidRPr="00EE1B34">
        <w:rPr>
          <w:rFonts w:ascii="Calibri" w:hAnsi="Calibri" w:cs="Arial"/>
          <w:color w:val="222222"/>
          <w:szCs w:val="22"/>
          <w:lang w:val="en-GB"/>
        </w:rPr>
        <w:t>Bids not submitted on Annex A, or not received before the indicated time and date as set forth on page 1, or delivered to any other email address, or physical address will be disqualified.</w:t>
      </w:r>
    </w:p>
    <w:p w:rsidRPr="00EE1B34" w:rsidR="00AA4634" w:rsidP="00AA4634" w:rsidRDefault="00AA4634" w14:paraId="03E4F2FC" w14:textId="77777777">
      <w:pPr>
        <w:tabs>
          <w:tab w:val="left" w:pos="900"/>
        </w:tabs>
        <w:rPr>
          <w:rFonts w:ascii="Calibri" w:hAnsi="Calibri" w:cs="Arial"/>
          <w:color w:val="222222"/>
          <w:szCs w:val="22"/>
          <w:lang w:val="en-GB"/>
        </w:rPr>
      </w:pPr>
    </w:p>
    <w:p w:rsidRPr="00EE1B34" w:rsidR="00AA4634" w:rsidP="00AA4634" w:rsidRDefault="00AA4634" w14:paraId="014A5EEE" w14:textId="77777777">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w:t>
      </w:r>
      <w:proofErr w:type="gramStart"/>
      <w:r w:rsidRPr="00EE1B34">
        <w:rPr>
          <w:rFonts w:ascii="Calibri" w:hAnsi="Calibri" w:cs="Arial"/>
          <w:color w:val="222222"/>
          <w:szCs w:val="22"/>
          <w:lang w:val="en-GB"/>
        </w:rPr>
        <w:t>email</w:t>
      </w:r>
      <w:proofErr w:type="gramEnd"/>
      <w:r w:rsidRPr="00EE1B34">
        <w:rPr>
          <w:rFonts w:ascii="Calibri" w:hAnsi="Calibri" w:cs="Arial"/>
          <w:color w:val="222222"/>
          <w:szCs w:val="22"/>
          <w:lang w:val="en-GB"/>
        </w:rPr>
        <w:t xml:space="preserve"> or courier by so is at the Bidders risk and DRC takes no responsibility for the receipt of such Bids.</w:t>
      </w:r>
    </w:p>
    <w:p w:rsidRPr="00EE1B34" w:rsidR="00AA4634" w:rsidP="00AA4634" w:rsidRDefault="00AA4634" w14:paraId="1D28787A" w14:textId="77777777">
      <w:pPr>
        <w:tabs>
          <w:tab w:val="left" w:pos="900"/>
        </w:tabs>
        <w:rPr>
          <w:rFonts w:ascii="Calibri" w:hAnsi="Calibri" w:cs="Arial"/>
          <w:color w:val="222222"/>
          <w:szCs w:val="22"/>
          <w:lang w:val="en-GB"/>
        </w:rPr>
      </w:pPr>
    </w:p>
    <w:p w:rsidRPr="00EE1B34" w:rsidR="00AA4634" w:rsidP="00AA4634" w:rsidRDefault="00AA4634" w14:paraId="34A293A6" w14:textId="520EBD16">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in accordance with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rsidRPr="00EE1B34" w:rsidR="00AA4634" w:rsidP="00AA4634" w:rsidRDefault="00AA4634" w14:paraId="5C07168A" w14:textId="77777777">
      <w:pPr>
        <w:tabs>
          <w:tab w:val="left" w:pos="900"/>
        </w:tabs>
        <w:rPr>
          <w:rFonts w:ascii="Calibri" w:hAnsi="Calibri" w:cs="Arial"/>
          <w:color w:val="222222"/>
          <w:szCs w:val="22"/>
          <w:lang w:val="en-GB"/>
        </w:rPr>
      </w:pPr>
    </w:p>
    <w:p w:rsidRPr="00EE1B34" w:rsidR="00AA4634" w:rsidP="00AA4634" w:rsidRDefault="00AA4634" w14:paraId="16F89C6A" w14:textId="77777777">
      <w:pPr>
        <w:pStyle w:val="Heading2"/>
        <w:numPr>
          <w:ilvl w:val="1"/>
          <w:numId w:val="1"/>
        </w:numPr>
        <w:rPr>
          <w:lang w:val="en-GB"/>
        </w:rPr>
      </w:pPr>
      <w:r w:rsidRPr="00EE1B34">
        <w:rPr>
          <w:lang w:val="en-GB"/>
        </w:rPr>
        <w:t>Hard Copy:</w:t>
      </w:r>
    </w:p>
    <w:p w:rsidR="00431155" w:rsidP="00431155" w:rsidRDefault="00431155" w14:paraId="3405A45A" w14:textId="0626AB71">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rsidRPr="00A039A7" w:rsidR="00431155" w:rsidP="00431155" w:rsidRDefault="00431155" w14:paraId="577ED3FB" w14:textId="77777777">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A.2</w:t>
      </w:r>
    </w:p>
    <w:p w:rsidRPr="00431155" w:rsidR="00431155" w:rsidP="00AA4634" w:rsidRDefault="00431155" w14:paraId="59225DD0" w14:textId="1E0AD08B">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proofErr w:type="gramStart"/>
      <w:r>
        <w:rPr>
          <w:rFonts w:ascii="Calibri" w:hAnsi="Calibri" w:cs="Arial"/>
          <w:color w:val="222222"/>
          <w:szCs w:val="22"/>
          <w:lang w:val="en-GB"/>
        </w:rPr>
        <w:t>Evaluation</w:t>
      </w:r>
      <w:r w:rsidRPr="00A039A7">
        <w:rPr>
          <w:rFonts w:ascii="Calibri" w:hAnsi="Calibri" w:cs="Arial"/>
          <w:color w:val="222222"/>
          <w:szCs w:val="22"/>
          <w:lang w:val="en-GB"/>
        </w:rPr>
        <w:t>, but</w:t>
      </w:r>
      <w:proofErr w:type="gramEnd"/>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Pr="00A039A7" w:rsidR="00FD1A45">
        <w:rPr>
          <w:rFonts w:ascii="Calibri" w:hAnsi="Calibri" w:cs="Arial"/>
          <w:color w:val="222222"/>
          <w:szCs w:val="22"/>
          <w:lang w:val="en-GB"/>
        </w:rPr>
        <w:t>information.</w:t>
      </w:r>
    </w:p>
    <w:p w:rsidR="00431155" w:rsidP="00AA4634" w:rsidRDefault="00431155" w14:paraId="439B3323" w14:textId="77777777">
      <w:pPr>
        <w:tabs>
          <w:tab w:val="left" w:pos="900"/>
        </w:tabs>
        <w:rPr>
          <w:rFonts w:ascii="Calibri" w:hAnsi="Calibri" w:cs="Arial"/>
          <w:color w:val="222222"/>
          <w:szCs w:val="22"/>
          <w:lang w:val="en-GB"/>
        </w:rPr>
      </w:pPr>
    </w:p>
    <w:p w:rsidR="00AA4634" w:rsidP="00AA4634" w:rsidRDefault="00AA4634" w14:paraId="5A955C6F" w14:textId="1EDE9B12">
      <w:pPr>
        <w:tabs>
          <w:tab w:val="left" w:pos="900"/>
        </w:tabs>
        <w:rPr>
          <w:rFonts w:ascii="Calibri" w:hAnsi="Calibri" w:cs="Arial"/>
          <w:color w:val="222222"/>
          <w:szCs w:val="22"/>
          <w:lang w:val="en-GB"/>
        </w:rPr>
      </w:pPr>
      <w:r>
        <w:rPr>
          <w:rFonts w:ascii="Calibri" w:hAnsi="Calibri" w:cs="Arial"/>
          <w:color w:val="222222"/>
          <w:szCs w:val="22"/>
          <w:lang w:val="en-GB"/>
        </w:rPr>
        <w:t xml:space="preserve">Each part shall be placed </w:t>
      </w:r>
      <w:r w:rsidRPr="00EE1B34">
        <w:rPr>
          <w:rFonts w:ascii="Calibri" w:hAnsi="Calibri" w:cs="Arial"/>
          <w:color w:val="222222"/>
          <w:szCs w:val="22"/>
          <w:lang w:val="en-GB"/>
        </w:rPr>
        <w:t xml:space="preserve">in a </w:t>
      </w:r>
      <w:r w:rsidRPr="00EE1B34">
        <w:rPr>
          <w:rFonts w:ascii="Calibri" w:hAnsi="Calibri" w:cs="Arial"/>
          <w:b/>
          <w:color w:val="222222"/>
          <w:szCs w:val="22"/>
          <w:lang w:val="en-GB"/>
        </w:rPr>
        <w:t>sealed</w:t>
      </w:r>
      <w:r w:rsidRPr="00EE1B34">
        <w:rPr>
          <w:rFonts w:ascii="Calibri" w:hAnsi="Calibri" w:cs="Arial"/>
          <w:color w:val="222222"/>
          <w:szCs w:val="22"/>
          <w:lang w:val="en-GB"/>
        </w:rPr>
        <w:t xml:space="preserve"> envelope</w:t>
      </w:r>
      <w:r>
        <w:rPr>
          <w:rFonts w:ascii="Calibri" w:hAnsi="Calibri" w:cs="Arial"/>
          <w:color w:val="222222"/>
          <w:szCs w:val="22"/>
          <w:lang w:val="en-GB"/>
        </w:rPr>
        <w:t>, marked as follows:</w:t>
      </w:r>
    </w:p>
    <w:p w:rsidR="00775F93" w:rsidP="00AA4634" w:rsidRDefault="00775F93" w14:paraId="4717CA08" w14:textId="2ECD958A">
      <w:pPr>
        <w:tabs>
          <w:tab w:val="left" w:pos="900"/>
        </w:tabs>
        <w:rPr>
          <w:rFonts w:ascii="Calibri" w:hAnsi="Calibri" w:cs="Arial"/>
          <w:color w:val="222222"/>
          <w:szCs w:val="22"/>
          <w:lang w:val="en-GB"/>
        </w:rPr>
      </w:pPr>
    </w:p>
    <w:p w:rsidR="005E48A6" w:rsidP="00AA4634" w:rsidRDefault="000A7616" w14:paraId="6D5DE8B5" w14:textId="35C5A1AB">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8244" behindDoc="0" locked="0" layoutInCell="1" allowOverlap="1" wp14:anchorId="66CF6103" wp14:editId="6B0DA55A">
                <wp:simplePos x="0" y="0"/>
                <wp:positionH relativeFrom="column">
                  <wp:posOffset>790575</wp:posOffset>
                </wp:positionH>
                <wp:positionV relativeFrom="paragraph">
                  <wp:posOffset>1055370</wp:posOffset>
                </wp:positionV>
                <wp:extent cx="3997960" cy="866775"/>
                <wp:effectExtent l="0" t="0" r="21590"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866775"/>
                        </a:xfrm>
                        <a:prstGeom prst="rect">
                          <a:avLst/>
                        </a:prstGeom>
                        <a:solidFill>
                          <a:srgbClr val="FFFFFF"/>
                        </a:solidFill>
                        <a:ln w="9525">
                          <a:solidFill>
                            <a:srgbClr val="000000"/>
                          </a:solidFill>
                          <a:miter lim="800000"/>
                          <a:headEnd/>
                          <a:tailEnd/>
                        </a:ln>
                      </wps:spPr>
                      <wps:txbx>
                        <w:txbxContent>
                          <w:p w:rsidRPr="00117BD3" w:rsidR="006C39B4" w:rsidP="006C39B4" w:rsidRDefault="006C39B4" w14:paraId="7AB1C8E9" w14:textId="77777777">
                            <w:pPr>
                              <w:tabs>
                                <w:tab w:val="left" w:pos="900"/>
                              </w:tabs>
                              <w:ind w:left="180"/>
                              <w:rPr>
                                <w:rFonts w:ascii="Calibri" w:hAnsi="Calibri" w:cs="Arial"/>
                                <w:b/>
                                <w:sz w:val="24"/>
                                <w:szCs w:val="24"/>
                                <w:lang w:val="en-GB"/>
                              </w:rPr>
                            </w:pPr>
                            <w:r w:rsidRPr="00117BD3">
                              <w:rPr>
                                <w:rFonts w:ascii="Calibri" w:hAnsi="Calibri" w:cs="Arial"/>
                                <w:color w:val="222222"/>
                                <w:sz w:val="24"/>
                                <w:szCs w:val="24"/>
                                <w:lang w:val="en-GB"/>
                              </w:rPr>
                              <w:t>RFP-IRQ-CO-2</w:t>
                            </w:r>
                            <w:r>
                              <w:rPr>
                                <w:rFonts w:ascii="Calibri" w:hAnsi="Calibri" w:cs="Arial"/>
                                <w:color w:val="222222"/>
                                <w:sz w:val="24"/>
                                <w:szCs w:val="24"/>
                                <w:lang w:val="en-GB"/>
                              </w:rPr>
                              <w:t>4</w:t>
                            </w:r>
                            <w:r w:rsidRPr="00117BD3">
                              <w:rPr>
                                <w:rFonts w:ascii="Calibri" w:hAnsi="Calibri" w:cs="Arial"/>
                                <w:color w:val="222222"/>
                                <w:sz w:val="24"/>
                                <w:szCs w:val="24"/>
                                <w:lang w:val="en-GB"/>
                              </w:rPr>
                              <w:t>-00</w:t>
                            </w:r>
                            <w:r>
                              <w:rPr>
                                <w:rFonts w:ascii="Calibri" w:hAnsi="Calibri" w:cs="Arial"/>
                                <w:color w:val="222222"/>
                                <w:sz w:val="24"/>
                                <w:szCs w:val="24"/>
                                <w:lang w:val="en-GB"/>
                              </w:rPr>
                              <w:t>1</w:t>
                            </w:r>
                            <w:r w:rsidRPr="00117BD3">
                              <w:rPr>
                                <w:rFonts w:ascii="Calibri" w:hAnsi="Calibri" w:cs="Arial"/>
                                <w:color w:val="222222"/>
                                <w:sz w:val="24"/>
                                <w:szCs w:val="24"/>
                                <w:lang w:val="en-GB"/>
                              </w:rPr>
                              <w:t>-Travel Agency Services</w:t>
                            </w:r>
                            <w:r w:rsidRPr="00117BD3">
                              <w:rPr>
                                <w:rFonts w:ascii="Calibri" w:hAnsi="Calibri" w:cs="Arial"/>
                                <w:b/>
                                <w:sz w:val="24"/>
                                <w:szCs w:val="24"/>
                                <w:lang w:val="en-GB"/>
                              </w:rPr>
                              <w:t xml:space="preserve"> </w:t>
                            </w:r>
                          </w:p>
                          <w:p w:rsidRPr="00CC1857" w:rsidR="001828E2" w:rsidP="000A7616" w:rsidRDefault="001828E2" w14:paraId="54674EB9" w14:textId="0876C3A0">
                            <w:pPr>
                              <w:tabs>
                                <w:tab w:val="left" w:pos="900"/>
                              </w:tabs>
                              <w:ind w:left="180"/>
                              <w:rPr>
                                <w:rFonts w:ascii="Calibri" w:hAnsi="Calibri" w:cs="Arial"/>
                                <w:color w:val="222222"/>
                                <w:sz w:val="32"/>
                                <w:szCs w:val="22"/>
                                <w:lang w:val="en-GB"/>
                              </w:rPr>
                            </w:pPr>
                            <w:r w:rsidRPr="00CC1857">
                              <w:rPr>
                                <w:rFonts w:ascii="Calibri" w:hAnsi="Calibri" w:cs="Arial"/>
                                <w:color w:val="222222"/>
                                <w:sz w:val="32"/>
                                <w:szCs w:val="22"/>
                                <w:lang w:val="en-GB"/>
                              </w:rPr>
                              <w:t>FINANCIAL BID</w:t>
                            </w:r>
                          </w:p>
                          <w:p w:rsidRPr="005E48A6" w:rsidR="001828E2" w:rsidP="000A7616" w:rsidRDefault="001828E2" w14:paraId="391CB0DF" w14:textId="09515430">
                            <w:pPr>
                              <w:tabs>
                                <w:tab w:val="left" w:pos="900"/>
                              </w:tabs>
                              <w:ind w:left="180"/>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F842F2">
              <v:shape id="_x0000_s1028" style="position:absolute;left:0;text-align:left;margin-left:62.25pt;margin-top:83.1pt;width:314.8pt;height:6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yRFAIAACYEAAAOAAAAZHJzL2Uyb0RvYy54bWysU9tu2zAMfR+wfxD0vjjJcmmMOEWXLsOA&#10;7gJ0+wBZlmNhsqhRSuzu60spbprdXobpQSBF6pA8JNfXfWvYUaHXYAs+GY05U1ZCpe2+4F+/7F5d&#10;ceaDsJUwYFXBH5Tn15uXL9ady9UUGjCVQkYg1uedK3gTgsuzzMtGtcKPwClLxhqwFYFU3GcVio7Q&#10;W5NNx+NF1gFWDkEq7+n19mTkm4Rf10qGT3XtVWCm4JRbSDemu4x3tlmLfI/CNVoOaYh/yKIV2lLQ&#10;M9StCIIdUP8G1WqJ4KEOIwltBnWtpUo1UDWT8S/V3DfCqVQLkePdmSb//2Dlx+O9+4ws9G+gpwam&#10;Iry7A/nNMwvbRti9ukGErlGiosCTSFnWOZ8PXyPVPvcRpOw+QEVNFocACaivsY2sUJ2M0KkBD2fS&#10;VR+YpMfXq9VytSCTJNvVYrFczlMIkT/9dujDOwUti0LBkZqa0MXxzoeYjcifXGIwD0ZXO21MUnBf&#10;bg2yo6AB2KUzoP/kZizrCr6aT+cnAv4KMU7nTxCtDjTJRrdUxdlJ5JG2t7ZKcxaENieZUjZ24DFS&#10;dyIx9GXPdFXwaQwQaS2heiBiEU6DS4tGQgP4g7OOhrbg/vtBoOLMvLfUnNVkNotTnpTZfDklBS8t&#10;5aVFWElQBQ+cncRtSJsRebNwQ02sdeL3OZMhZRrGRPuwOHHaL/Xk9bzem0cAAAD//wMAUEsDBBQA&#10;BgAIAAAAIQBj8KaC4QAAAAsBAAAPAAAAZHJzL2Rvd25yZXYueG1sTI/BTsMwDIbvSLxDZCQuaEvX&#10;de0oTSeEBGI32BBcsyZrKxKnJFlX3h5zgpt/+dPvz9VmsoaN2ofeoYDFPAGmsXGqx1bA2/5xtgYW&#10;okQljUMt4FsH2NSXF5UslTvjqx53sWVUgqGUAroYh5Lz0HTayjB3g0baHZ23MlL0LVdenqncGp4m&#10;Sc6t7JEudHLQD51uPncnK2CdPY8fYbt8eW/yo7mNN8X49OWFuL6a7u+ART3FPxh+9UkdanI6uBOq&#10;wAzlNFsRSkOep8CIKFbZAthBwDJJC+B1xf//UP8AAAD//wMAUEsBAi0AFAAGAAgAAAAhALaDOJL+&#10;AAAA4QEAABMAAAAAAAAAAAAAAAAAAAAAAFtDb250ZW50X1R5cGVzXS54bWxQSwECLQAUAAYACAAA&#10;ACEAOP0h/9YAAACUAQAACwAAAAAAAAAAAAAAAAAvAQAAX3JlbHMvLnJlbHNQSwECLQAUAAYACAAA&#10;ACEAay7ckRQCAAAmBAAADgAAAAAAAAAAAAAAAAAuAgAAZHJzL2Uyb0RvYy54bWxQSwECLQAUAAYA&#10;CAAAACEAY/CmguEAAAALAQAADwAAAAAAAAAAAAAAAABuBAAAZHJzL2Rvd25yZXYueG1sUEsFBgAA&#10;AAAEAAQA8wAAAHwFAAAAAA==&#10;" w14:anchorId="66CF6103">
                <v:textbox>
                  <w:txbxContent>
                    <w:p w:rsidRPr="00117BD3" w:rsidR="006C39B4" w:rsidP="006C39B4" w:rsidRDefault="006C39B4" w14:paraId="54BAF446" w14:textId="77777777">
                      <w:pPr>
                        <w:tabs>
                          <w:tab w:val="left" w:pos="900"/>
                        </w:tabs>
                        <w:ind w:left="180"/>
                        <w:rPr>
                          <w:rFonts w:ascii="Calibri" w:hAnsi="Calibri" w:cs="Arial"/>
                          <w:b/>
                          <w:sz w:val="24"/>
                          <w:szCs w:val="24"/>
                          <w:lang w:val="en-GB"/>
                        </w:rPr>
                      </w:pPr>
                      <w:r w:rsidRPr="00117BD3">
                        <w:rPr>
                          <w:rFonts w:ascii="Calibri" w:hAnsi="Calibri" w:cs="Arial"/>
                          <w:color w:val="222222"/>
                          <w:sz w:val="24"/>
                          <w:szCs w:val="24"/>
                          <w:lang w:val="en-GB"/>
                        </w:rPr>
                        <w:t>RFP-IRQ-CO-2</w:t>
                      </w:r>
                      <w:r>
                        <w:rPr>
                          <w:rFonts w:ascii="Calibri" w:hAnsi="Calibri" w:cs="Arial"/>
                          <w:color w:val="222222"/>
                          <w:sz w:val="24"/>
                          <w:szCs w:val="24"/>
                          <w:lang w:val="en-GB"/>
                        </w:rPr>
                        <w:t>4</w:t>
                      </w:r>
                      <w:r w:rsidRPr="00117BD3">
                        <w:rPr>
                          <w:rFonts w:ascii="Calibri" w:hAnsi="Calibri" w:cs="Arial"/>
                          <w:color w:val="222222"/>
                          <w:sz w:val="24"/>
                          <w:szCs w:val="24"/>
                          <w:lang w:val="en-GB"/>
                        </w:rPr>
                        <w:t>-00</w:t>
                      </w:r>
                      <w:r>
                        <w:rPr>
                          <w:rFonts w:ascii="Calibri" w:hAnsi="Calibri" w:cs="Arial"/>
                          <w:color w:val="222222"/>
                          <w:sz w:val="24"/>
                          <w:szCs w:val="24"/>
                          <w:lang w:val="en-GB"/>
                        </w:rPr>
                        <w:t>1</w:t>
                      </w:r>
                      <w:r w:rsidRPr="00117BD3">
                        <w:rPr>
                          <w:rFonts w:ascii="Calibri" w:hAnsi="Calibri" w:cs="Arial"/>
                          <w:color w:val="222222"/>
                          <w:sz w:val="24"/>
                          <w:szCs w:val="24"/>
                          <w:lang w:val="en-GB"/>
                        </w:rPr>
                        <w:t>-Travel Agency Services</w:t>
                      </w:r>
                      <w:r w:rsidRPr="00117BD3">
                        <w:rPr>
                          <w:rFonts w:ascii="Calibri" w:hAnsi="Calibri" w:cs="Arial"/>
                          <w:b/>
                          <w:sz w:val="24"/>
                          <w:szCs w:val="24"/>
                          <w:lang w:val="en-GB"/>
                        </w:rPr>
                        <w:t xml:space="preserve"> </w:t>
                      </w:r>
                    </w:p>
                    <w:p w:rsidRPr="00CC1857" w:rsidR="001828E2" w:rsidP="000A7616" w:rsidRDefault="001828E2" w14:paraId="3458114F" w14:textId="0876C3A0">
                      <w:pPr>
                        <w:tabs>
                          <w:tab w:val="left" w:pos="900"/>
                        </w:tabs>
                        <w:ind w:left="180"/>
                        <w:rPr>
                          <w:rFonts w:ascii="Calibri" w:hAnsi="Calibri" w:cs="Arial"/>
                          <w:color w:val="222222"/>
                          <w:sz w:val="32"/>
                          <w:szCs w:val="22"/>
                          <w:lang w:val="en-GB"/>
                        </w:rPr>
                      </w:pPr>
                      <w:r w:rsidRPr="00CC1857">
                        <w:rPr>
                          <w:rFonts w:ascii="Calibri" w:hAnsi="Calibri" w:cs="Arial"/>
                          <w:color w:val="222222"/>
                          <w:sz w:val="32"/>
                          <w:szCs w:val="22"/>
                          <w:lang w:val="en-GB"/>
                        </w:rPr>
                        <w:t>FINANCIAL BID</w:t>
                      </w:r>
                    </w:p>
                    <w:p w:rsidRPr="005E48A6" w:rsidR="001828E2" w:rsidP="000A7616" w:rsidRDefault="001828E2" w14:paraId="7AFCE4AD" w14:textId="09515430">
                      <w:pPr>
                        <w:tabs>
                          <w:tab w:val="left" w:pos="900"/>
                        </w:tabs>
                        <w:ind w:left="180"/>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Pr="005E48A6">
        <w:rPr>
          <w:rFonts w:ascii="Calibri" w:hAnsi="Calibri" w:cs="Arial"/>
          <w:noProof/>
          <w:color w:val="222222"/>
          <w:szCs w:val="22"/>
        </w:rPr>
        <mc:AlternateContent>
          <mc:Choice Requires="wps">
            <w:drawing>
              <wp:anchor distT="0" distB="0" distL="114300" distR="114300" simplePos="0" relativeHeight="251658243" behindDoc="0" locked="0" layoutInCell="1" allowOverlap="1" wp14:anchorId="205DED39" wp14:editId="1DBED935">
                <wp:simplePos x="0" y="0"/>
                <wp:positionH relativeFrom="column">
                  <wp:posOffset>790575</wp:posOffset>
                </wp:positionH>
                <wp:positionV relativeFrom="paragraph">
                  <wp:posOffset>159385</wp:posOffset>
                </wp:positionV>
                <wp:extent cx="3997960" cy="823595"/>
                <wp:effectExtent l="0" t="0" r="21590" b="14605"/>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823595"/>
                        </a:xfrm>
                        <a:prstGeom prst="rect">
                          <a:avLst/>
                        </a:prstGeom>
                        <a:solidFill>
                          <a:srgbClr val="FFFFFF"/>
                        </a:solidFill>
                        <a:ln w="9525">
                          <a:solidFill>
                            <a:srgbClr val="000000"/>
                          </a:solidFill>
                          <a:miter lim="800000"/>
                          <a:headEnd/>
                          <a:tailEnd/>
                        </a:ln>
                      </wps:spPr>
                      <wps:txbx>
                        <w:txbxContent>
                          <w:p w:rsidRPr="00117BD3" w:rsidR="000A7616" w:rsidP="000A7616" w:rsidRDefault="000A7616" w14:paraId="125744A1" w14:textId="561E8184">
                            <w:pPr>
                              <w:tabs>
                                <w:tab w:val="left" w:pos="900"/>
                              </w:tabs>
                              <w:ind w:left="180"/>
                              <w:rPr>
                                <w:rFonts w:ascii="Calibri" w:hAnsi="Calibri" w:cs="Arial"/>
                                <w:b/>
                                <w:sz w:val="24"/>
                                <w:szCs w:val="24"/>
                                <w:lang w:val="en-GB"/>
                              </w:rPr>
                            </w:pPr>
                            <w:r w:rsidRPr="00117BD3">
                              <w:rPr>
                                <w:rFonts w:ascii="Calibri" w:hAnsi="Calibri" w:cs="Arial"/>
                                <w:color w:val="222222"/>
                                <w:sz w:val="24"/>
                                <w:szCs w:val="24"/>
                                <w:lang w:val="en-GB"/>
                              </w:rPr>
                              <w:t>RFP-IRQ-CO-2</w:t>
                            </w:r>
                            <w:r w:rsidR="006C39B4">
                              <w:rPr>
                                <w:rFonts w:ascii="Calibri" w:hAnsi="Calibri" w:cs="Arial"/>
                                <w:color w:val="222222"/>
                                <w:sz w:val="24"/>
                                <w:szCs w:val="24"/>
                                <w:lang w:val="en-GB"/>
                              </w:rPr>
                              <w:t>4</w:t>
                            </w:r>
                            <w:r w:rsidRPr="00117BD3">
                              <w:rPr>
                                <w:rFonts w:ascii="Calibri" w:hAnsi="Calibri" w:cs="Arial"/>
                                <w:color w:val="222222"/>
                                <w:sz w:val="24"/>
                                <w:szCs w:val="24"/>
                                <w:lang w:val="en-GB"/>
                              </w:rPr>
                              <w:t>-00</w:t>
                            </w:r>
                            <w:r w:rsidR="006C39B4">
                              <w:rPr>
                                <w:rFonts w:ascii="Calibri" w:hAnsi="Calibri" w:cs="Arial"/>
                                <w:color w:val="222222"/>
                                <w:sz w:val="24"/>
                                <w:szCs w:val="24"/>
                                <w:lang w:val="en-GB"/>
                              </w:rPr>
                              <w:t>1</w:t>
                            </w:r>
                            <w:r w:rsidRPr="00117BD3">
                              <w:rPr>
                                <w:rFonts w:ascii="Calibri" w:hAnsi="Calibri" w:cs="Arial"/>
                                <w:color w:val="222222"/>
                                <w:sz w:val="24"/>
                                <w:szCs w:val="24"/>
                                <w:lang w:val="en-GB"/>
                              </w:rPr>
                              <w:t>-Travel Agency Services</w:t>
                            </w:r>
                            <w:r w:rsidRPr="00117BD3">
                              <w:rPr>
                                <w:rFonts w:ascii="Calibri" w:hAnsi="Calibri" w:cs="Arial"/>
                                <w:b/>
                                <w:sz w:val="24"/>
                                <w:szCs w:val="24"/>
                                <w:lang w:val="en-GB"/>
                              </w:rPr>
                              <w:t xml:space="preserve"> </w:t>
                            </w:r>
                          </w:p>
                          <w:p w:rsidRPr="00CC1857" w:rsidR="001828E2" w:rsidP="000A7616" w:rsidRDefault="001828E2" w14:paraId="3469FD56" w14:textId="517F0E5F">
                            <w:pPr>
                              <w:tabs>
                                <w:tab w:val="left" w:pos="900"/>
                              </w:tabs>
                              <w:ind w:left="180"/>
                              <w:rPr>
                                <w:rFonts w:ascii="Calibri" w:hAnsi="Calibri" w:cs="Arial"/>
                                <w:color w:val="222222"/>
                                <w:sz w:val="32"/>
                                <w:szCs w:val="22"/>
                                <w:lang w:val="en-GB"/>
                              </w:rPr>
                            </w:pPr>
                            <w:r w:rsidRPr="00CC1857">
                              <w:rPr>
                                <w:rFonts w:ascii="Calibri" w:hAnsi="Calibri" w:cs="Arial"/>
                                <w:color w:val="222222"/>
                                <w:sz w:val="32"/>
                                <w:szCs w:val="22"/>
                                <w:lang w:val="en-GB"/>
                              </w:rPr>
                              <w:t>TECHNICAL BID</w:t>
                            </w:r>
                          </w:p>
                          <w:p w:rsidRPr="005E48A6" w:rsidR="001828E2" w:rsidP="000A7616" w:rsidRDefault="001828E2" w14:paraId="4F6E6CE2" w14:textId="72A6FDA8">
                            <w:pPr>
                              <w:tabs>
                                <w:tab w:val="left" w:pos="900"/>
                              </w:tabs>
                              <w:ind w:left="180"/>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3090E8">
              <v:shape id="_x0000_s1029" style="position:absolute;left:0;text-align:left;margin-left:62.25pt;margin-top:12.55pt;width:314.8pt;height:64.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XsFAIAACYEAAAOAAAAZHJzL2Uyb0RvYy54bWysk9tu2zAMhu8H7B0E3S9O0qStjThFly7D&#10;gO4AdHsAWpZjYbKoSUrs7ulHKW6anW6G+UIQTekn+ZFa3QydZgfpvEJT8tlkypk0AmtldiX/8nn7&#10;6pozH8DUoNHIkj9Kz2/WL1+selvIObaoa+kYiRhf9LbkbQi2yDIvWtmBn6CVhpwNug4CmW6X1Q56&#10;Uu90Np9OL7MeXW0dCuk9/b07Ovk66TeNFOFj03gZmC455RbS6tJaxTVbr6DYObCtEmMa8A9ZdKAM&#10;BT1J3UEAtnfqN6lOCYcemzAR2GXYNErIVANVM5v+Us1DC1amWgiOtydM/v/Jig+HB/vJsTC8xoEa&#10;mIrw9h7FV88MblowO3nrHPathJoCzyKyrLe+GK9G1L7wUaTq32NNTYZ9wCQ0NK6LVKhORurUgMcT&#10;dDkEJujnRZ5f5ZfkEuS7nl8s82UKAcXTbet8eCuxY3FTckdNTepwuPchZgPF05EYzKNW9VZpnQy3&#10;qzbasQPQAGzTN6r/dEwb1pc8X86XRwB/lZim708SnQo0yVp1VMXpEBQR2xtTpzkLoPRxTylrM3KM&#10;6I4Qw1ANTNXEJAaIWCusHwmsw+Pg0kOjTYvuO2c9DW3J/bc9OMmZfmeoOflssYhTnozF8mpOhjv3&#10;VOceMIKkSh44O243Ib2MyM3gLTWxUYnvcyZjyjSMCfv4cOK0n9vp1PPzXv8AAAD//wMAUEsDBBQA&#10;BgAIAAAAIQDg5k+l3wAAAAoBAAAPAAAAZHJzL2Rvd25yZXYueG1sTI/BTsMwEETvSPyDtUhcEHUa&#10;kjaEOBVCAsENCoKrG2+TiHgdbDcNf89ygtuO5ml2ptrMdhAT+tA7UrBcJCCQGmd6ahW8vd5fFiBC&#10;1GT04AgVfGOATX16UunSuCO94LSNreAQCqVW0MU4llKGpkOrw8KNSOztnbc6svStNF4fOdwOMk2S&#10;lbS6J/7Q6RHvOmw+tweroMgep4/wdPX83qz2w3W8WE8PX16p87P59gZExDn+wfBbn6tDzZ127kAm&#10;iIF1muWMKkjzJQgG1nnGx46dPCtA1pX8P6H+AQAA//8DAFBLAQItABQABgAIAAAAIQC2gziS/gAA&#10;AOEBAAATAAAAAAAAAAAAAAAAAAAAAABbQ29udGVudF9UeXBlc10ueG1sUEsBAi0AFAAGAAgAAAAh&#10;ADj9If/WAAAAlAEAAAsAAAAAAAAAAAAAAAAALwEAAF9yZWxzLy5yZWxzUEsBAi0AFAAGAAgAAAAh&#10;AGoINewUAgAAJgQAAA4AAAAAAAAAAAAAAAAALgIAAGRycy9lMm9Eb2MueG1sUEsBAi0AFAAGAAgA&#10;AAAhAODmT6XfAAAACgEAAA8AAAAAAAAAAAAAAAAAbgQAAGRycy9kb3ducmV2LnhtbFBLBQYAAAAA&#10;BAAEAPMAAAB6BQAAAAA=&#10;" w14:anchorId="205DED39">
                <v:textbox>
                  <w:txbxContent>
                    <w:p w:rsidRPr="00117BD3" w:rsidR="000A7616" w:rsidP="000A7616" w:rsidRDefault="000A7616" w14:paraId="5ED3D95F" w14:textId="561E8184">
                      <w:pPr>
                        <w:tabs>
                          <w:tab w:val="left" w:pos="900"/>
                        </w:tabs>
                        <w:ind w:left="180"/>
                        <w:rPr>
                          <w:rFonts w:ascii="Calibri" w:hAnsi="Calibri" w:cs="Arial"/>
                          <w:b/>
                          <w:sz w:val="24"/>
                          <w:szCs w:val="24"/>
                          <w:lang w:val="en-GB"/>
                        </w:rPr>
                      </w:pPr>
                      <w:r w:rsidRPr="00117BD3">
                        <w:rPr>
                          <w:rFonts w:ascii="Calibri" w:hAnsi="Calibri" w:cs="Arial"/>
                          <w:color w:val="222222"/>
                          <w:sz w:val="24"/>
                          <w:szCs w:val="24"/>
                          <w:lang w:val="en-GB"/>
                        </w:rPr>
                        <w:t>RFP-IRQ-CO-2</w:t>
                      </w:r>
                      <w:r w:rsidR="006C39B4">
                        <w:rPr>
                          <w:rFonts w:ascii="Calibri" w:hAnsi="Calibri" w:cs="Arial"/>
                          <w:color w:val="222222"/>
                          <w:sz w:val="24"/>
                          <w:szCs w:val="24"/>
                          <w:lang w:val="en-GB"/>
                        </w:rPr>
                        <w:t>4</w:t>
                      </w:r>
                      <w:r w:rsidRPr="00117BD3">
                        <w:rPr>
                          <w:rFonts w:ascii="Calibri" w:hAnsi="Calibri" w:cs="Arial"/>
                          <w:color w:val="222222"/>
                          <w:sz w:val="24"/>
                          <w:szCs w:val="24"/>
                          <w:lang w:val="en-GB"/>
                        </w:rPr>
                        <w:t>-00</w:t>
                      </w:r>
                      <w:r w:rsidR="006C39B4">
                        <w:rPr>
                          <w:rFonts w:ascii="Calibri" w:hAnsi="Calibri" w:cs="Arial"/>
                          <w:color w:val="222222"/>
                          <w:sz w:val="24"/>
                          <w:szCs w:val="24"/>
                          <w:lang w:val="en-GB"/>
                        </w:rPr>
                        <w:t>1</w:t>
                      </w:r>
                      <w:r w:rsidRPr="00117BD3">
                        <w:rPr>
                          <w:rFonts w:ascii="Calibri" w:hAnsi="Calibri" w:cs="Arial"/>
                          <w:color w:val="222222"/>
                          <w:sz w:val="24"/>
                          <w:szCs w:val="24"/>
                          <w:lang w:val="en-GB"/>
                        </w:rPr>
                        <w:t>-Travel Agency Services</w:t>
                      </w:r>
                      <w:r w:rsidRPr="00117BD3">
                        <w:rPr>
                          <w:rFonts w:ascii="Calibri" w:hAnsi="Calibri" w:cs="Arial"/>
                          <w:b/>
                          <w:sz w:val="24"/>
                          <w:szCs w:val="24"/>
                          <w:lang w:val="en-GB"/>
                        </w:rPr>
                        <w:t xml:space="preserve"> </w:t>
                      </w:r>
                    </w:p>
                    <w:p w:rsidRPr="00CC1857" w:rsidR="001828E2" w:rsidP="000A7616" w:rsidRDefault="001828E2" w14:paraId="6C708E3D" w14:textId="517F0E5F">
                      <w:pPr>
                        <w:tabs>
                          <w:tab w:val="left" w:pos="900"/>
                        </w:tabs>
                        <w:ind w:left="180"/>
                        <w:rPr>
                          <w:rFonts w:ascii="Calibri" w:hAnsi="Calibri" w:cs="Arial"/>
                          <w:color w:val="222222"/>
                          <w:sz w:val="32"/>
                          <w:szCs w:val="22"/>
                          <w:lang w:val="en-GB"/>
                        </w:rPr>
                      </w:pPr>
                      <w:r w:rsidRPr="00CC1857">
                        <w:rPr>
                          <w:rFonts w:ascii="Calibri" w:hAnsi="Calibri" w:cs="Arial"/>
                          <w:color w:val="222222"/>
                          <w:sz w:val="32"/>
                          <w:szCs w:val="22"/>
                          <w:lang w:val="en-GB"/>
                        </w:rPr>
                        <w:t>TECHNICAL BID</w:t>
                      </w:r>
                    </w:p>
                    <w:p w:rsidRPr="005E48A6" w:rsidR="001828E2" w:rsidP="000A7616" w:rsidRDefault="001828E2" w14:paraId="66EBA390" w14:textId="72A6FDA8">
                      <w:pPr>
                        <w:tabs>
                          <w:tab w:val="left" w:pos="900"/>
                        </w:tabs>
                        <w:ind w:left="180"/>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rsidR="005E48A6" w:rsidP="00AA4634" w:rsidRDefault="005E48A6" w14:paraId="46B55154" w14:textId="7DF1DA17">
      <w:pPr>
        <w:tabs>
          <w:tab w:val="left" w:pos="900"/>
        </w:tabs>
        <w:rPr>
          <w:rFonts w:ascii="Calibri" w:hAnsi="Calibri" w:cs="Arial"/>
          <w:color w:val="222222"/>
          <w:szCs w:val="22"/>
          <w:lang w:val="en-GB"/>
        </w:rPr>
      </w:pPr>
    </w:p>
    <w:p w:rsidRPr="00EE1B34" w:rsidR="00AA4634" w:rsidP="00AA4634" w:rsidRDefault="00AA4634" w14:paraId="00495D48" w14:textId="34E140C3">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xml:space="preserve">, </w:t>
      </w:r>
      <w:proofErr w:type="gramStart"/>
      <w:r w:rsidRPr="00EE1B34">
        <w:rPr>
          <w:rFonts w:ascii="Calibri" w:hAnsi="Calibri" w:cs="Arial"/>
          <w:color w:val="222222"/>
          <w:szCs w:val="22"/>
          <w:lang w:val="en-GB"/>
        </w:rPr>
        <w:t>addressed</w:t>
      </w:r>
      <w:proofErr w:type="gramEnd"/>
      <w:r w:rsidRPr="00EE1B34">
        <w:rPr>
          <w:rFonts w:ascii="Calibri" w:hAnsi="Calibri" w:cs="Arial"/>
          <w:color w:val="222222"/>
          <w:szCs w:val="22"/>
          <w:lang w:val="en-GB"/>
        </w:rPr>
        <w:t xml:space="preserve"> and delivered to:</w:t>
      </w:r>
    </w:p>
    <w:p w:rsidRPr="00EE1B34" w:rsidR="00AA4634" w:rsidP="00AA4634" w:rsidRDefault="00CC1857" w14:paraId="198C3062" w14:textId="407E35C2">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8245" behindDoc="0" locked="0" layoutInCell="1" allowOverlap="1" wp14:anchorId="45F68C42" wp14:editId="7324BBD0">
                <wp:simplePos x="0" y="0"/>
                <wp:positionH relativeFrom="column">
                  <wp:posOffset>790575</wp:posOffset>
                </wp:positionH>
                <wp:positionV relativeFrom="paragraph">
                  <wp:posOffset>211455</wp:posOffset>
                </wp:positionV>
                <wp:extent cx="3997960" cy="1038225"/>
                <wp:effectExtent l="0" t="0" r="21590"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038225"/>
                        </a:xfrm>
                        <a:prstGeom prst="rect">
                          <a:avLst/>
                        </a:prstGeom>
                        <a:solidFill>
                          <a:srgbClr val="FFFFFF"/>
                        </a:solidFill>
                        <a:ln w="9525">
                          <a:solidFill>
                            <a:srgbClr val="000000"/>
                          </a:solidFill>
                          <a:miter lim="800000"/>
                          <a:headEnd/>
                          <a:tailEnd/>
                        </a:ln>
                      </wps:spPr>
                      <wps:txbx>
                        <w:txbxContent>
                          <w:p w:rsidRPr="00117BD3" w:rsidR="00DC0DE0" w:rsidP="00DC0DE0" w:rsidRDefault="00DC0DE0" w14:paraId="19615665" w14:textId="77777777">
                            <w:pPr>
                              <w:tabs>
                                <w:tab w:val="left" w:pos="900"/>
                              </w:tabs>
                              <w:ind w:left="180"/>
                              <w:rPr>
                                <w:rFonts w:ascii="Calibri" w:hAnsi="Calibri" w:cs="Arial"/>
                                <w:b/>
                                <w:sz w:val="24"/>
                                <w:szCs w:val="24"/>
                                <w:lang w:val="en-GB"/>
                              </w:rPr>
                            </w:pPr>
                            <w:r w:rsidRPr="00117BD3">
                              <w:rPr>
                                <w:rFonts w:ascii="Calibri" w:hAnsi="Calibri" w:cs="Arial"/>
                                <w:color w:val="222222"/>
                                <w:sz w:val="24"/>
                                <w:szCs w:val="24"/>
                                <w:lang w:val="en-GB"/>
                              </w:rPr>
                              <w:t>RFP-IRQ-CO-2</w:t>
                            </w:r>
                            <w:r>
                              <w:rPr>
                                <w:rFonts w:ascii="Calibri" w:hAnsi="Calibri" w:cs="Arial"/>
                                <w:color w:val="222222"/>
                                <w:sz w:val="24"/>
                                <w:szCs w:val="24"/>
                                <w:lang w:val="en-GB"/>
                              </w:rPr>
                              <w:t>4</w:t>
                            </w:r>
                            <w:r w:rsidRPr="00117BD3">
                              <w:rPr>
                                <w:rFonts w:ascii="Calibri" w:hAnsi="Calibri" w:cs="Arial"/>
                                <w:color w:val="222222"/>
                                <w:sz w:val="24"/>
                                <w:szCs w:val="24"/>
                                <w:lang w:val="en-GB"/>
                              </w:rPr>
                              <w:t>-00</w:t>
                            </w:r>
                            <w:r>
                              <w:rPr>
                                <w:rFonts w:ascii="Calibri" w:hAnsi="Calibri" w:cs="Arial"/>
                                <w:color w:val="222222"/>
                                <w:sz w:val="24"/>
                                <w:szCs w:val="24"/>
                                <w:lang w:val="en-GB"/>
                              </w:rPr>
                              <w:t>1</w:t>
                            </w:r>
                            <w:r w:rsidRPr="00117BD3">
                              <w:rPr>
                                <w:rFonts w:ascii="Calibri" w:hAnsi="Calibri" w:cs="Arial"/>
                                <w:color w:val="222222"/>
                                <w:sz w:val="24"/>
                                <w:szCs w:val="24"/>
                                <w:lang w:val="en-GB"/>
                              </w:rPr>
                              <w:t>-Travel Agency Services</w:t>
                            </w:r>
                            <w:r w:rsidRPr="00117BD3">
                              <w:rPr>
                                <w:rFonts w:ascii="Calibri" w:hAnsi="Calibri" w:cs="Arial"/>
                                <w:b/>
                                <w:sz w:val="24"/>
                                <w:szCs w:val="24"/>
                                <w:lang w:val="en-GB"/>
                              </w:rPr>
                              <w:t xml:space="preserve"> </w:t>
                            </w:r>
                          </w:p>
                          <w:p w:rsidRPr="000A7616" w:rsidR="001828E2" w:rsidP="000A7616" w:rsidRDefault="001828E2" w14:paraId="2325F529" w14:textId="39B8A4B7">
                            <w:pPr>
                              <w:ind w:left="180"/>
                              <w:rPr>
                                <w:rFonts w:ascii="Calibri" w:hAnsi="Calibri" w:cs="Arial"/>
                                <w:color w:val="222222"/>
                                <w:sz w:val="32"/>
                                <w:szCs w:val="22"/>
                                <w:lang w:val="en-GB"/>
                              </w:rPr>
                            </w:pPr>
                            <w:r w:rsidRPr="000A7616">
                              <w:rPr>
                                <w:rFonts w:ascii="Calibri" w:hAnsi="Calibri" w:cs="Arial"/>
                                <w:color w:val="222222"/>
                                <w:sz w:val="32"/>
                                <w:szCs w:val="22"/>
                                <w:lang w:val="en-GB"/>
                              </w:rPr>
                              <w:t>DRC IRAQ, Erbil Offices</w:t>
                            </w:r>
                          </w:p>
                          <w:p w:rsidRPr="000A7616" w:rsidR="001828E2" w:rsidP="000A7616" w:rsidRDefault="001828E2" w14:paraId="2A21AB28" w14:textId="2112222A">
                            <w:pPr>
                              <w:ind w:left="180"/>
                              <w:rPr>
                                <w:rFonts w:ascii="Calibri" w:hAnsi="Calibri" w:cs="Arial"/>
                                <w:color w:val="222222"/>
                                <w:sz w:val="32"/>
                                <w:szCs w:val="22"/>
                                <w:lang w:val="en-GB"/>
                              </w:rPr>
                            </w:pPr>
                            <w:r w:rsidRPr="000A7616">
                              <w:rPr>
                                <w:rFonts w:ascii="Calibri" w:hAnsi="Calibri" w:cs="Arial"/>
                                <w:color w:val="222222"/>
                                <w:sz w:val="32"/>
                                <w:szCs w:val="22"/>
                                <w:lang w:val="en-GB"/>
                              </w:rPr>
                              <w:t xml:space="preserve">40m Road. </w:t>
                            </w:r>
                            <w:r w:rsidRPr="000A7616" w:rsidR="000A7616">
                              <w:rPr>
                                <w:rFonts w:ascii="Calibri" w:hAnsi="Calibri" w:cs="Arial"/>
                                <w:color w:val="222222"/>
                                <w:sz w:val="32"/>
                                <w:szCs w:val="22"/>
                                <w:lang w:val="en-GB"/>
                              </w:rPr>
                              <w:t>Star Towers</w:t>
                            </w:r>
                            <w:r w:rsidRPr="000A7616">
                              <w:rPr>
                                <w:rFonts w:ascii="Calibri" w:hAnsi="Calibri" w:cs="Arial"/>
                                <w:color w:val="222222"/>
                                <w:sz w:val="32"/>
                                <w:szCs w:val="22"/>
                                <w:lang w:val="en-GB"/>
                              </w:rPr>
                              <w:t xml:space="preserve">, Block </w:t>
                            </w:r>
                            <w:r w:rsidRPr="000A7616" w:rsidR="000A7616">
                              <w:rPr>
                                <w:rFonts w:ascii="Calibri" w:hAnsi="Calibri" w:cs="Arial"/>
                                <w:color w:val="222222"/>
                                <w:sz w:val="32"/>
                                <w:szCs w:val="22"/>
                                <w:lang w:val="en-GB"/>
                              </w:rPr>
                              <w:t>D</w:t>
                            </w:r>
                            <w:r w:rsidRPr="000A7616">
                              <w:rPr>
                                <w:rFonts w:ascii="Calibri" w:hAnsi="Calibri" w:cs="Arial"/>
                                <w:color w:val="222222"/>
                                <w:sz w:val="32"/>
                                <w:szCs w:val="22"/>
                                <w:lang w:val="en-GB"/>
                              </w:rPr>
                              <w:t>, Floor 1</w:t>
                            </w:r>
                            <w:r w:rsidRPr="000A7616" w:rsidR="000A7616">
                              <w:rPr>
                                <w:rFonts w:ascii="Calibri" w:hAnsi="Calibri" w:cs="Arial"/>
                                <w:color w:val="222222"/>
                                <w:sz w:val="32"/>
                                <w:szCs w:val="22"/>
                                <w:lang w:val="en-GB"/>
                              </w:rPr>
                              <w:t>1</w:t>
                            </w:r>
                            <w:r w:rsidRPr="000A7616">
                              <w:rPr>
                                <w:rFonts w:ascii="Calibri" w:hAnsi="Calibri" w:cs="Arial"/>
                                <w:color w:val="222222"/>
                                <w:sz w:val="32"/>
                                <w:szCs w:val="22"/>
                                <w:lang w:val="en-GB"/>
                              </w:rPr>
                              <w:t>.</w:t>
                            </w:r>
                          </w:p>
                          <w:p w:rsidRPr="000A7616" w:rsidR="001828E2" w:rsidP="000A7616" w:rsidRDefault="001828E2" w14:paraId="3D5C3B1B" w14:textId="1CB9E75A">
                            <w:pPr>
                              <w:ind w:left="180"/>
                              <w:rPr>
                                <w:rFonts w:ascii="Calibri" w:hAnsi="Calibri" w:cs="Arial"/>
                                <w:color w:val="222222"/>
                                <w:sz w:val="32"/>
                                <w:szCs w:val="22"/>
                                <w:lang w:val="en-GB"/>
                              </w:rPr>
                            </w:pPr>
                            <w:r w:rsidRPr="000A7616">
                              <w:rPr>
                                <w:rFonts w:ascii="Calibri" w:hAnsi="Calibri" w:cs="Arial"/>
                                <w:color w:val="222222"/>
                                <w:sz w:val="32"/>
                                <w:szCs w:val="22"/>
                                <w:lang w:val="en-GB"/>
                              </w:rPr>
                              <w:t>Erbil, Iraq.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D409130">
              <v:shape id="_x0000_s1030" style="position:absolute;left:0;text-align:left;margin-left:62.25pt;margin-top:16.65pt;width:314.8pt;height:8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syFAIAACcEAAAOAAAAZHJzL2Uyb0RvYy54bWysU9tu2zAMfR+wfxD0vjhJkzYx4hRdugwD&#10;ugvQ7QNoWY6FyaImKbGzrx+luGl2wR6G6UEgReqQPCRXt32r2UE6r9AUfDIacyaNwEqZXcG/fN6+&#10;WnDmA5gKNBpZ8KP0/Hb98sWqs7mcYoO6ko4RiPF5ZwvehGDzLPOikS34EVppyFijayGQ6nZZ5aAj&#10;9FZn0/H4OuvQVdahkN7T6/3JyNcJv66lCB/r2svAdMEpt5Bul+4y3tl6BfnOgW2UGNKAf8iiBWUo&#10;6BnqHgKwvVO/QbVKOPRYh5HANsO6VkKmGqiayfiXah4bsDLVQuR4e6bJ/z9Y8eHwaD85FvrX2FMD&#10;UxHePqD46pnBTQNmJ++cw66RUFHgSaQs66zPh6+Rap/7CFJ277GiJsM+YALqa9dGVqhORujUgOOZ&#10;dNkHJujxarm8WV6TSZBtMr5aTKfzFAPyp+/W+fBWYsuiUHBHXU3wcHjwIaYD+ZNLjOZRq2qrtE6K&#10;25Ub7dgBaAK26QzoP7lpw7qCL+cU++8Q43T+BNGqQKOsVVvwxdkJ8sjbG1OlQQug9EmmlLUZiIzc&#10;nVgMfdkzVRV8FgNEXkusjsSsw9Pk0qaR0KD7zllHU1tw/20PTnKm3xnqznIym8UxT8psfjMlxV1a&#10;yksLGEFQBQ+cncRNSKsRGTB4R12sVeL3OZMhZZrGRPuwOXHcL/Xk9bzf6x8AAAD//wMAUEsDBBQA&#10;BgAIAAAAIQC5vkJX4AAAAAoBAAAPAAAAZHJzL2Rvd25yZXYueG1sTI/BTsMwEETvSPyDtUhcEHXa&#10;pGka4lQICQQ3aCu4urGbRNjrYLtp+HuWExxH8zT7ttpM1rBR+9A7FDCfJcA0Nk712ArY7x5vC2Ah&#10;SlTSONQCvnWATX15UclSuTO+6XEbW0YjGEopoItxKDkPTaetDDM3aKTu6LyVkaJvufLyTOPW8EWS&#10;5NzKHulCJwf90Onmc3uyAorsefwIL+nre5MfzTrerManLy/E9dV0fwcs6in+wfCrT+pQk9PBnVAF&#10;ZigvsiWhAtI0BUbAapnNgR2oWecF8Lri/1+ofwAAAP//AwBQSwECLQAUAAYACAAAACEAtoM4kv4A&#10;AADhAQAAEwAAAAAAAAAAAAAAAAAAAAAAW0NvbnRlbnRfVHlwZXNdLnhtbFBLAQItABQABgAIAAAA&#10;IQA4/SH/1gAAAJQBAAALAAAAAAAAAAAAAAAAAC8BAABfcmVscy8ucmVsc1BLAQItABQABgAIAAAA&#10;IQCju3syFAIAACcEAAAOAAAAAAAAAAAAAAAAAC4CAABkcnMvZTJvRG9jLnhtbFBLAQItABQABgAI&#10;AAAAIQC5vkJX4AAAAAoBAAAPAAAAAAAAAAAAAAAAAG4EAABkcnMvZG93bnJldi54bWxQSwUGAAAA&#10;AAQABADzAAAAewUAAAAA&#10;" w14:anchorId="45F68C42">
                <v:textbox>
                  <w:txbxContent>
                    <w:p w:rsidRPr="00117BD3" w:rsidR="00DC0DE0" w:rsidP="00DC0DE0" w:rsidRDefault="00DC0DE0" w14:paraId="34275A58" w14:textId="77777777">
                      <w:pPr>
                        <w:tabs>
                          <w:tab w:val="left" w:pos="900"/>
                        </w:tabs>
                        <w:ind w:left="180"/>
                        <w:rPr>
                          <w:rFonts w:ascii="Calibri" w:hAnsi="Calibri" w:cs="Arial"/>
                          <w:b/>
                          <w:sz w:val="24"/>
                          <w:szCs w:val="24"/>
                          <w:lang w:val="en-GB"/>
                        </w:rPr>
                      </w:pPr>
                      <w:r w:rsidRPr="00117BD3">
                        <w:rPr>
                          <w:rFonts w:ascii="Calibri" w:hAnsi="Calibri" w:cs="Arial"/>
                          <w:color w:val="222222"/>
                          <w:sz w:val="24"/>
                          <w:szCs w:val="24"/>
                          <w:lang w:val="en-GB"/>
                        </w:rPr>
                        <w:t>RFP-IRQ-CO-2</w:t>
                      </w:r>
                      <w:r>
                        <w:rPr>
                          <w:rFonts w:ascii="Calibri" w:hAnsi="Calibri" w:cs="Arial"/>
                          <w:color w:val="222222"/>
                          <w:sz w:val="24"/>
                          <w:szCs w:val="24"/>
                          <w:lang w:val="en-GB"/>
                        </w:rPr>
                        <w:t>4</w:t>
                      </w:r>
                      <w:r w:rsidRPr="00117BD3">
                        <w:rPr>
                          <w:rFonts w:ascii="Calibri" w:hAnsi="Calibri" w:cs="Arial"/>
                          <w:color w:val="222222"/>
                          <w:sz w:val="24"/>
                          <w:szCs w:val="24"/>
                          <w:lang w:val="en-GB"/>
                        </w:rPr>
                        <w:t>-00</w:t>
                      </w:r>
                      <w:r>
                        <w:rPr>
                          <w:rFonts w:ascii="Calibri" w:hAnsi="Calibri" w:cs="Arial"/>
                          <w:color w:val="222222"/>
                          <w:sz w:val="24"/>
                          <w:szCs w:val="24"/>
                          <w:lang w:val="en-GB"/>
                        </w:rPr>
                        <w:t>1</w:t>
                      </w:r>
                      <w:r w:rsidRPr="00117BD3">
                        <w:rPr>
                          <w:rFonts w:ascii="Calibri" w:hAnsi="Calibri" w:cs="Arial"/>
                          <w:color w:val="222222"/>
                          <w:sz w:val="24"/>
                          <w:szCs w:val="24"/>
                          <w:lang w:val="en-GB"/>
                        </w:rPr>
                        <w:t>-Travel Agency Services</w:t>
                      </w:r>
                      <w:r w:rsidRPr="00117BD3">
                        <w:rPr>
                          <w:rFonts w:ascii="Calibri" w:hAnsi="Calibri" w:cs="Arial"/>
                          <w:b/>
                          <w:sz w:val="24"/>
                          <w:szCs w:val="24"/>
                          <w:lang w:val="en-GB"/>
                        </w:rPr>
                        <w:t xml:space="preserve"> </w:t>
                      </w:r>
                    </w:p>
                    <w:p w:rsidRPr="000A7616" w:rsidR="001828E2" w:rsidP="000A7616" w:rsidRDefault="001828E2" w14:paraId="33B5607C" w14:textId="39B8A4B7">
                      <w:pPr>
                        <w:ind w:left="180"/>
                        <w:rPr>
                          <w:rFonts w:ascii="Calibri" w:hAnsi="Calibri" w:cs="Arial"/>
                          <w:color w:val="222222"/>
                          <w:sz w:val="32"/>
                          <w:szCs w:val="22"/>
                          <w:lang w:val="en-GB"/>
                        </w:rPr>
                      </w:pPr>
                      <w:r w:rsidRPr="000A7616">
                        <w:rPr>
                          <w:rFonts w:ascii="Calibri" w:hAnsi="Calibri" w:cs="Arial"/>
                          <w:color w:val="222222"/>
                          <w:sz w:val="32"/>
                          <w:szCs w:val="22"/>
                          <w:lang w:val="en-GB"/>
                        </w:rPr>
                        <w:t>DRC IRAQ, Erbil Offices</w:t>
                      </w:r>
                    </w:p>
                    <w:p w:rsidRPr="000A7616" w:rsidR="001828E2" w:rsidP="000A7616" w:rsidRDefault="001828E2" w14:paraId="75759090" w14:textId="2112222A">
                      <w:pPr>
                        <w:ind w:left="180"/>
                        <w:rPr>
                          <w:rFonts w:ascii="Calibri" w:hAnsi="Calibri" w:cs="Arial"/>
                          <w:color w:val="222222"/>
                          <w:sz w:val="32"/>
                          <w:szCs w:val="22"/>
                          <w:lang w:val="en-GB"/>
                        </w:rPr>
                      </w:pPr>
                      <w:r w:rsidRPr="000A7616">
                        <w:rPr>
                          <w:rFonts w:ascii="Calibri" w:hAnsi="Calibri" w:cs="Arial"/>
                          <w:color w:val="222222"/>
                          <w:sz w:val="32"/>
                          <w:szCs w:val="22"/>
                          <w:lang w:val="en-GB"/>
                        </w:rPr>
                        <w:t xml:space="preserve">40m Road. </w:t>
                      </w:r>
                      <w:r w:rsidRPr="000A7616" w:rsidR="000A7616">
                        <w:rPr>
                          <w:rFonts w:ascii="Calibri" w:hAnsi="Calibri" w:cs="Arial"/>
                          <w:color w:val="222222"/>
                          <w:sz w:val="32"/>
                          <w:szCs w:val="22"/>
                          <w:lang w:val="en-GB"/>
                        </w:rPr>
                        <w:t>Star Towers</w:t>
                      </w:r>
                      <w:r w:rsidRPr="000A7616">
                        <w:rPr>
                          <w:rFonts w:ascii="Calibri" w:hAnsi="Calibri" w:cs="Arial"/>
                          <w:color w:val="222222"/>
                          <w:sz w:val="32"/>
                          <w:szCs w:val="22"/>
                          <w:lang w:val="en-GB"/>
                        </w:rPr>
                        <w:t xml:space="preserve">, Block </w:t>
                      </w:r>
                      <w:r w:rsidRPr="000A7616" w:rsidR="000A7616">
                        <w:rPr>
                          <w:rFonts w:ascii="Calibri" w:hAnsi="Calibri" w:cs="Arial"/>
                          <w:color w:val="222222"/>
                          <w:sz w:val="32"/>
                          <w:szCs w:val="22"/>
                          <w:lang w:val="en-GB"/>
                        </w:rPr>
                        <w:t>D</w:t>
                      </w:r>
                      <w:r w:rsidRPr="000A7616">
                        <w:rPr>
                          <w:rFonts w:ascii="Calibri" w:hAnsi="Calibri" w:cs="Arial"/>
                          <w:color w:val="222222"/>
                          <w:sz w:val="32"/>
                          <w:szCs w:val="22"/>
                          <w:lang w:val="en-GB"/>
                        </w:rPr>
                        <w:t>, Floor 1</w:t>
                      </w:r>
                      <w:r w:rsidRPr="000A7616" w:rsidR="000A7616">
                        <w:rPr>
                          <w:rFonts w:ascii="Calibri" w:hAnsi="Calibri" w:cs="Arial"/>
                          <w:color w:val="222222"/>
                          <w:sz w:val="32"/>
                          <w:szCs w:val="22"/>
                          <w:lang w:val="en-GB"/>
                        </w:rPr>
                        <w:t>1</w:t>
                      </w:r>
                      <w:r w:rsidRPr="000A7616">
                        <w:rPr>
                          <w:rFonts w:ascii="Calibri" w:hAnsi="Calibri" w:cs="Arial"/>
                          <w:color w:val="222222"/>
                          <w:sz w:val="32"/>
                          <w:szCs w:val="22"/>
                          <w:lang w:val="en-GB"/>
                        </w:rPr>
                        <w:t>.</w:t>
                      </w:r>
                    </w:p>
                    <w:p w:rsidRPr="000A7616" w:rsidR="001828E2" w:rsidP="000A7616" w:rsidRDefault="001828E2" w14:paraId="6545B140" w14:textId="1CB9E75A">
                      <w:pPr>
                        <w:ind w:left="180"/>
                        <w:rPr>
                          <w:rFonts w:ascii="Calibri" w:hAnsi="Calibri" w:cs="Arial"/>
                          <w:color w:val="222222"/>
                          <w:sz w:val="32"/>
                          <w:szCs w:val="22"/>
                          <w:lang w:val="en-GB"/>
                        </w:rPr>
                      </w:pPr>
                      <w:r w:rsidRPr="000A7616">
                        <w:rPr>
                          <w:rFonts w:ascii="Calibri" w:hAnsi="Calibri" w:cs="Arial"/>
                          <w:color w:val="222222"/>
                          <w:sz w:val="32"/>
                          <w:szCs w:val="22"/>
                          <w:lang w:val="en-GB"/>
                        </w:rPr>
                        <w:t>Erbil, Iraq.</w:t>
                      </w:r>
                    </w:p>
                  </w:txbxContent>
                </v:textbox>
                <w10:wrap type="topAndBottom"/>
              </v:shape>
            </w:pict>
          </mc:Fallback>
        </mc:AlternateContent>
      </w:r>
    </w:p>
    <w:p w:rsidR="00AA4634" w:rsidP="00AA4634" w:rsidRDefault="00AA4634" w14:paraId="2A29D2DE" w14:textId="77777777">
      <w:pPr>
        <w:tabs>
          <w:tab w:val="left" w:pos="900"/>
        </w:tabs>
        <w:rPr>
          <w:rFonts w:ascii="Calibri" w:hAnsi="Calibri" w:cs="Arial"/>
          <w:color w:val="222222"/>
          <w:szCs w:val="22"/>
          <w:u w:val="single"/>
          <w:lang w:val="en-GB"/>
        </w:rPr>
      </w:pPr>
    </w:p>
    <w:p w:rsidR="00AA4634" w:rsidP="00AA4634" w:rsidRDefault="00AA4634" w14:paraId="218B5F33" w14:textId="77777777">
      <w:pPr>
        <w:pStyle w:val="Heading2"/>
        <w:numPr>
          <w:ilvl w:val="1"/>
          <w:numId w:val="1"/>
        </w:numPr>
        <w:rPr>
          <w:lang w:val="en-GB"/>
        </w:rPr>
      </w:pPr>
      <w:r w:rsidRPr="00A9431A">
        <w:rPr>
          <w:lang w:val="en-GB"/>
        </w:rPr>
        <w:t xml:space="preserve">Email submission </w:t>
      </w:r>
    </w:p>
    <w:p w:rsidRPr="00C10F49" w:rsidR="00A87352" w:rsidP="00DC0DE0" w:rsidRDefault="00A87352" w14:paraId="7E29DB21" w14:textId="521665DB">
      <w:pPr>
        <w:rPr>
          <w:lang w:val="en-GB"/>
        </w:rPr>
      </w:pPr>
      <w:r>
        <w:rPr>
          <w:lang w:val="en-GB"/>
        </w:rPr>
        <w:t>Electronic bids should be sent to</w:t>
      </w:r>
      <w:r w:rsidRPr="003D5564" w:rsidR="00097B8B">
        <w:rPr>
          <w:rStyle w:val="Hyperlink"/>
          <w:sz w:val="22"/>
        </w:rPr>
        <w:t xml:space="preserve"> </w:t>
      </w:r>
      <w:hyperlink w:history="1" r:id="rId13">
        <w:r w:rsidRPr="00CC1857" w:rsidR="00097B8B">
          <w:rPr>
            <w:rStyle w:val="Hyperlink"/>
            <w:rFonts w:ascii="Calibri" w:hAnsi="Calibri" w:eastAsia="Calibri" w:cs="Calibri"/>
            <w:sz w:val="22"/>
            <w:szCs w:val="22"/>
          </w:rPr>
          <w:t>tender.irq.co@drc.ngo</w:t>
        </w:r>
      </w:hyperlink>
    </w:p>
    <w:p w:rsidRPr="00D03E02" w:rsidR="00AA4634" w:rsidP="00AA4634" w:rsidRDefault="00AA4634" w14:paraId="719FD516" w14:textId="77777777">
      <w:pPr>
        <w:tabs>
          <w:tab w:val="left" w:pos="900"/>
        </w:tabs>
        <w:rPr>
          <w:b/>
          <w:color w:val="222222"/>
          <w:lang w:val="en-GB"/>
        </w:rPr>
      </w:pPr>
    </w:p>
    <w:p w:rsidRPr="002E202E" w:rsidR="00F45FEA" w:rsidP="002E202E" w:rsidRDefault="00ED4934" w14:paraId="69C5CC55" w14:textId="1827EBE0">
      <w:pPr>
        <w:pStyle w:val="Heading1"/>
        <w:rPr>
          <w:lang w:val="en-GB"/>
        </w:rPr>
      </w:pPr>
      <w:r w:rsidRPr="00EE1B34">
        <w:rPr>
          <w:lang w:val="en-GB"/>
        </w:rPr>
        <w:t>Submission of Samples</w:t>
      </w:r>
      <w:r w:rsidR="002E202E">
        <w:rPr>
          <w:lang w:val="en-GB"/>
        </w:rPr>
        <w:t xml:space="preserve">: </w:t>
      </w:r>
      <w:r w:rsidRPr="004B79E7" w:rsidR="002E202E">
        <w:rPr>
          <w:rFonts w:ascii="Calibri" w:hAnsi="Calibri" w:cs="Arial"/>
          <w:color w:val="222222"/>
          <w:szCs w:val="22"/>
          <w:lang w:val="en-GB"/>
        </w:rPr>
        <w:t>N/A</w:t>
      </w:r>
    </w:p>
    <w:p w:rsidRPr="00EE1B34" w:rsidR="00ED4934" w:rsidP="00ED4934" w:rsidRDefault="00ED4934" w14:paraId="4EE94DCD" w14:textId="77777777">
      <w:pPr>
        <w:tabs>
          <w:tab w:val="left" w:pos="360"/>
        </w:tabs>
        <w:rPr>
          <w:rFonts w:ascii="Calibri" w:hAnsi="Calibri" w:cs="Arial"/>
          <w:color w:val="222222"/>
          <w:szCs w:val="22"/>
          <w:lang w:val="en-GB"/>
        </w:rPr>
      </w:pPr>
    </w:p>
    <w:p w:rsidR="00ED4934" w:rsidP="00972789" w:rsidRDefault="00ED4934" w14:paraId="675A937A" w14:textId="7817FEB4">
      <w:pPr>
        <w:pStyle w:val="Heading1"/>
        <w:rPr>
          <w:lang w:val="en-GB"/>
        </w:rPr>
      </w:pPr>
      <w:r w:rsidRPr="00EE1B34">
        <w:rPr>
          <w:lang w:val="en-GB"/>
        </w:rPr>
        <w:t>Completion of Bid Form</w:t>
      </w:r>
    </w:p>
    <w:p w:rsidRPr="00AA4634" w:rsidR="00AA4634" w:rsidP="00AA4634" w:rsidRDefault="00AA4634" w14:paraId="4ABACB57" w14:textId="77777777">
      <w:pPr>
        <w:rPr>
          <w:lang w:val="en-GB"/>
        </w:rPr>
      </w:pPr>
    </w:p>
    <w:p w:rsidRPr="00EE1B34" w:rsidR="00AA4634" w:rsidP="00AA4634" w:rsidRDefault="00AA4634" w14:paraId="76A27C10" w14:textId="77777777">
      <w:pPr>
        <w:pStyle w:val="Heading2"/>
        <w:numPr>
          <w:ilvl w:val="1"/>
          <w:numId w:val="1"/>
        </w:numPr>
        <w:rPr>
          <w:lang w:val="en-GB"/>
        </w:rPr>
      </w:pPr>
      <w:r w:rsidRPr="00EE1B34">
        <w:rPr>
          <w:lang w:val="en-GB"/>
        </w:rPr>
        <w:t>Prices Quoted</w:t>
      </w:r>
    </w:p>
    <w:p w:rsidRPr="00AA4634" w:rsidR="00AA4634" w:rsidP="2AD5C1BA" w:rsidRDefault="00AA4634" w14:paraId="58788EBC" w14:textId="1500B65C">
      <w:pPr>
        <w:tabs>
          <w:tab w:val="left" w:pos="360"/>
        </w:tabs>
        <w:ind w:left="180" w:hanging="180"/>
        <w:rPr>
          <w:rFonts w:ascii="Calibri" w:hAnsi="Calibri" w:cs="Arial"/>
          <w:color w:val="222222"/>
          <w:lang w:val="en-GB"/>
        </w:rPr>
      </w:pPr>
      <w:r w:rsidRPr="2AD5C1BA" w:rsidR="00AA4634">
        <w:rPr>
          <w:rFonts w:ascii="Calibri" w:hAnsi="Calibri" w:cs="Arial"/>
          <w:color w:val="222222"/>
          <w:lang w:val="en-GB"/>
        </w:rPr>
        <w:t xml:space="preserve">Any discount offered </w:t>
      </w:r>
      <w:r w:rsidRPr="2AD5C1BA" w:rsidR="002808DB">
        <w:rPr>
          <w:rFonts w:ascii="Calibri" w:hAnsi="Calibri" w:cs="Arial"/>
          <w:color w:val="222222"/>
          <w:lang w:val="en-GB"/>
        </w:rPr>
        <w:t>shall</w:t>
      </w:r>
      <w:r w:rsidRPr="2AD5C1BA" w:rsidR="00AA4634">
        <w:rPr>
          <w:rFonts w:ascii="Calibri" w:hAnsi="Calibri" w:cs="Arial"/>
          <w:color w:val="222222"/>
          <w:lang w:val="en-GB"/>
        </w:rPr>
        <w:t xml:space="preserve"> be included in the Bid price. </w:t>
      </w:r>
    </w:p>
    <w:p w:rsidRPr="00EE1B34" w:rsidR="00AA4634" w:rsidP="00AA4634" w:rsidRDefault="00AA4634" w14:paraId="2408946C" w14:textId="77777777">
      <w:pPr>
        <w:tabs>
          <w:tab w:val="left" w:pos="360"/>
        </w:tabs>
        <w:ind w:left="180" w:hanging="180"/>
        <w:rPr>
          <w:rFonts w:ascii="Calibri" w:hAnsi="Calibri" w:cs="Arial"/>
          <w:color w:val="222222"/>
          <w:szCs w:val="22"/>
          <w:lang w:val="en-GB"/>
        </w:rPr>
      </w:pPr>
    </w:p>
    <w:p w:rsidRPr="00EE1B34" w:rsidR="00AA4634" w:rsidP="00AA4634" w:rsidRDefault="00AA4634" w14:paraId="7832A9B4" w14:textId="77777777">
      <w:pPr>
        <w:pStyle w:val="Heading2"/>
        <w:numPr>
          <w:ilvl w:val="1"/>
          <w:numId w:val="1"/>
        </w:numPr>
        <w:rPr>
          <w:lang w:val="en-GB"/>
        </w:rPr>
      </w:pPr>
      <w:r w:rsidRPr="00EE1B34">
        <w:rPr>
          <w:lang w:val="en-GB"/>
        </w:rPr>
        <w:t>Currency</w:t>
      </w:r>
    </w:p>
    <w:p w:rsidR="00AA4634" w:rsidP="2AD5C1BA" w:rsidRDefault="00E5058D" w14:paraId="45785B66" w14:textId="2C83782B">
      <w:pPr>
        <w:tabs>
          <w:tab w:val="left" w:pos="360"/>
        </w:tabs>
        <w:ind w:left="180" w:hanging="180"/>
        <w:rPr>
          <w:rFonts w:ascii="Calibri" w:hAnsi="Calibri" w:cs="Arial"/>
          <w:color w:val="222222"/>
          <w:lang w:val="en-GB"/>
        </w:rPr>
      </w:pPr>
      <w:r w:rsidRPr="7916D5A8" w:rsidR="0B85A853">
        <w:rPr>
          <w:rFonts w:ascii="Calibri" w:hAnsi="Calibri" w:cs="Arial"/>
          <w:color w:val="222222"/>
          <w:lang w:val="en-GB"/>
        </w:rPr>
        <w:t>The bid unit price shall be a percentage, t</w:t>
      </w:r>
      <w:r w:rsidRPr="7916D5A8" w:rsidR="00E5058D">
        <w:rPr>
          <w:rFonts w:ascii="Calibri" w:hAnsi="Calibri" w:cs="Arial"/>
          <w:color w:val="222222"/>
          <w:lang w:val="en-GB"/>
        </w:rPr>
        <w:t xml:space="preserve">he currency of the </w:t>
      </w:r>
      <w:r w:rsidRPr="7916D5A8" w:rsidR="5B86C885">
        <w:rPr>
          <w:rFonts w:ascii="Calibri" w:hAnsi="Calibri" w:cs="Arial"/>
          <w:color w:val="222222"/>
          <w:lang w:val="en-GB"/>
        </w:rPr>
        <w:t>offered</w:t>
      </w:r>
      <w:r w:rsidRPr="7916D5A8" w:rsidR="7AD8B1F1">
        <w:rPr>
          <w:rFonts w:ascii="Calibri" w:hAnsi="Calibri" w:cs="Arial"/>
          <w:color w:val="222222"/>
          <w:lang w:val="en-GB"/>
        </w:rPr>
        <w:t xml:space="preserve"> tickets and services can be in USD</w:t>
      </w:r>
      <w:r w:rsidRPr="7916D5A8" w:rsidR="707D691A">
        <w:rPr>
          <w:rFonts w:ascii="Calibri" w:hAnsi="Calibri" w:cs="Arial"/>
          <w:color w:val="222222"/>
          <w:lang w:val="en-GB"/>
        </w:rPr>
        <w:t xml:space="preserve">, or </w:t>
      </w:r>
      <w:r w:rsidRPr="7916D5A8" w:rsidR="7AD8B1F1">
        <w:rPr>
          <w:rFonts w:ascii="Calibri" w:hAnsi="Calibri" w:cs="Arial"/>
          <w:color w:val="222222"/>
          <w:lang w:val="en-GB"/>
        </w:rPr>
        <w:t>IQD</w:t>
      </w:r>
      <w:r w:rsidRPr="7916D5A8" w:rsidR="00E5058D">
        <w:rPr>
          <w:rFonts w:ascii="Calibri" w:hAnsi="Calibri" w:cs="Arial"/>
          <w:color w:val="222222"/>
          <w:lang w:val="en-GB"/>
        </w:rPr>
        <w:t>.</w:t>
      </w:r>
    </w:p>
    <w:p w:rsidRPr="00EE1B34" w:rsidR="00AA4634" w:rsidP="00AA4634" w:rsidRDefault="00AA4634" w14:paraId="35573544" w14:textId="77777777">
      <w:pPr>
        <w:pStyle w:val="Heading2"/>
        <w:numPr>
          <w:ilvl w:val="1"/>
          <w:numId w:val="1"/>
        </w:numPr>
        <w:rPr>
          <w:lang w:val="en-GB"/>
        </w:rPr>
      </w:pPr>
      <w:r w:rsidRPr="00EE1B34">
        <w:rPr>
          <w:lang w:val="en-GB"/>
        </w:rPr>
        <w:t>Language</w:t>
      </w:r>
    </w:p>
    <w:p w:rsidR="00AA4634" w:rsidP="00AA4634" w:rsidRDefault="00AA4634" w14:paraId="6DA34A0B" w14:textId="6FF2EFD0">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 English.</w:t>
      </w:r>
    </w:p>
    <w:p w:rsidRPr="00EE1B34" w:rsidR="00AA4634" w:rsidP="00AA4634" w:rsidRDefault="00AA4634" w14:paraId="2C5C67C2" w14:textId="77777777">
      <w:pPr>
        <w:tabs>
          <w:tab w:val="left" w:pos="360"/>
        </w:tabs>
        <w:ind w:left="180" w:hanging="180"/>
        <w:rPr>
          <w:rFonts w:ascii="Calibri" w:hAnsi="Calibri" w:cs="Arial"/>
          <w:color w:val="222222"/>
          <w:szCs w:val="22"/>
          <w:lang w:val="en-GB"/>
        </w:rPr>
      </w:pPr>
    </w:p>
    <w:p w:rsidRPr="00DA425A" w:rsidR="00AA4634" w:rsidP="00AA4634" w:rsidRDefault="00AA4634" w14:paraId="5A8B9AE2" w14:textId="77777777">
      <w:pPr>
        <w:pStyle w:val="Heading2"/>
        <w:numPr>
          <w:ilvl w:val="1"/>
          <w:numId w:val="1"/>
        </w:numPr>
        <w:rPr>
          <w:lang w:val="en-GB"/>
        </w:rPr>
      </w:pPr>
      <w:r w:rsidRPr="00972789">
        <w:rPr>
          <w:lang w:val="en-GB"/>
        </w:rPr>
        <w:t>Presentation</w:t>
      </w:r>
    </w:p>
    <w:p w:rsidRPr="00707011" w:rsidR="00AA4634" w:rsidP="00AA4634" w:rsidRDefault="00AA4634" w14:paraId="38C1C60A" w14:textId="465C8878">
      <w:pPr>
        <w:pStyle w:val="ListParagraph"/>
        <w:tabs>
          <w:tab w:val="left" w:pos="360"/>
        </w:tabs>
        <w:ind w:left="0"/>
        <w:rPr>
          <w:color w:val="222222"/>
        </w:rPr>
      </w:pPr>
      <w:r w:rsidRPr="00707011">
        <w:rPr>
          <w:color w:val="222222"/>
        </w:rPr>
        <w:t>Bids sh</w:t>
      </w:r>
      <w:r w:rsidR="00F45FEA">
        <w:rPr>
          <w:color w:val="222222"/>
        </w:rPr>
        <w:t>all</w:t>
      </w:r>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sidR="002808DB">
        <w:rPr>
          <w:color w:val="222222"/>
        </w:rPr>
        <w:t>shall</w:t>
      </w:r>
      <w:r w:rsidRPr="00707011">
        <w:rPr>
          <w:color w:val="222222"/>
        </w:rPr>
        <w:t xml:space="preserve"> be </w:t>
      </w:r>
      <w:r w:rsidRPr="00707011" w:rsidR="002E202E">
        <w:rPr>
          <w:color w:val="222222"/>
        </w:rPr>
        <w:t>initiated</w:t>
      </w:r>
      <w:r w:rsidRPr="00707011">
        <w:rPr>
          <w:color w:val="222222"/>
        </w:rPr>
        <w:t xml:space="preserve">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2808DB">
        <w:rPr>
          <w:color w:val="222222"/>
        </w:rPr>
        <w:t>shall</w:t>
      </w:r>
      <w:r w:rsidRPr="00707011">
        <w:rPr>
          <w:color w:val="222222"/>
        </w:rPr>
        <w:t xml:space="preserve"> be writte</w:t>
      </w:r>
      <w:r w:rsidRPr="002E202E">
        <w:rPr>
          <w:color w:val="222222"/>
        </w:rPr>
        <w:t xml:space="preserve">n in </w:t>
      </w:r>
      <w:r w:rsidRPr="002E202E">
        <w:rPr>
          <w:color w:val="222222"/>
          <w:u w:val="single"/>
        </w:rPr>
        <w:t>English</w:t>
      </w:r>
      <w:r w:rsidRPr="002E202E">
        <w:rPr>
          <w:color w:val="222222"/>
        </w:rPr>
        <w:t>. All</w:t>
      </w:r>
      <w:r w:rsidRPr="00707011">
        <w:rPr>
          <w:color w:val="222222"/>
        </w:rPr>
        <w:t xml:space="preserve"> Bids </w:t>
      </w:r>
      <w:r w:rsidR="002808DB">
        <w:rPr>
          <w:color w:val="222222"/>
        </w:rPr>
        <w:t>shall</w:t>
      </w:r>
      <w:r w:rsidRPr="00707011">
        <w:rPr>
          <w:color w:val="222222"/>
        </w:rPr>
        <w:t xml:space="preserve"> be signed by a duly authorized representative of the Bidder.</w:t>
      </w:r>
    </w:p>
    <w:p w:rsidR="00AA4634" w:rsidP="00AA4634" w:rsidRDefault="00AA4634" w14:paraId="7CD743B9" w14:textId="77777777">
      <w:pPr>
        <w:pStyle w:val="Heading4"/>
        <w:numPr>
          <w:ilvl w:val="0"/>
          <w:numId w:val="0"/>
        </w:numPr>
        <w:ind w:left="720" w:hanging="720"/>
        <w:rPr>
          <w:lang w:val="en-GB"/>
        </w:rPr>
      </w:pPr>
    </w:p>
    <w:p w:rsidRPr="00EE1B34" w:rsidR="00AA4634" w:rsidP="00AA4634" w:rsidRDefault="00AA4634" w14:paraId="694E0518" w14:textId="77777777">
      <w:pPr>
        <w:pStyle w:val="Heading2"/>
        <w:numPr>
          <w:ilvl w:val="1"/>
          <w:numId w:val="1"/>
        </w:numPr>
        <w:rPr>
          <w:lang w:val="en-GB"/>
        </w:rPr>
      </w:pPr>
      <w:r w:rsidRPr="00EE1B34">
        <w:rPr>
          <w:lang w:val="en-GB"/>
        </w:rPr>
        <w:t>Split Awards</w:t>
      </w:r>
    </w:p>
    <w:p w:rsidR="00AA4634" w:rsidP="00AA4634" w:rsidRDefault="00AA4634" w14:paraId="71265158" w14:textId="77777777">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Pr>
          <w:rFonts w:ascii="Calibri" w:hAnsi="Calibri" w:cs="Arial"/>
          <w:color w:val="222222"/>
          <w:szCs w:val="22"/>
          <w:lang w:val="en-GB"/>
        </w:rPr>
        <w:t xml:space="preserve"> </w:t>
      </w:r>
      <w:r w:rsidRPr="00EE1B34">
        <w:rPr>
          <w:rFonts w:ascii="Calibri" w:hAnsi="Calibri" w:cs="Arial"/>
          <w:color w:val="222222"/>
          <w:szCs w:val="22"/>
          <w:lang w:val="en-GB"/>
        </w:rPr>
        <w:t>award</w:t>
      </w:r>
      <w:r>
        <w:rPr>
          <w:rFonts w:ascii="Calibri" w:hAnsi="Calibri" w:cs="Arial"/>
          <w:color w:val="222222"/>
          <w:szCs w:val="22"/>
          <w:lang w:val="en-GB"/>
        </w:rPr>
        <w:t>s.</w:t>
      </w:r>
    </w:p>
    <w:p w:rsidRPr="00EE1B34" w:rsidR="00AA4634" w:rsidP="00AA4634" w:rsidRDefault="00AA4634" w14:paraId="660B7ED3" w14:textId="77777777">
      <w:pPr>
        <w:tabs>
          <w:tab w:val="left" w:pos="900"/>
        </w:tabs>
        <w:ind w:left="180" w:hanging="180"/>
        <w:rPr>
          <w:rFonts w:ascii="Calibri" w:hAnsi="Calibri" w:cs="Arial"/>
          <w:color w:val="222222"/>
          <w:szCs w:val="22"/>
          <w:lang w:val="en-GB"/>
        </w:rPr>
      </w:pPr>
    </w:p>
    <w:p w:rsidRPr="00EE1B34" w:rsidR="00AA4634" w:rsidP="00AA4634" w:rsidRDefault="00AA4634" w14:paraId="620D4708" w14:textId="77777777">
      <w:pPr>
        <w:pStyle w:val="Heading2"/>
        <w:numPr>
          <w:ilvl w:val="1"/>
          <w:numId w:val="1"/>
        </w:numPr>
        <w:rPr>
          <w:lang w:val="en-GB"/>
        </w:rPr>
      </w:pPr>
      <w:r w:rsidRPr="00EE1B34">
        <w:rPr>
          <w:lang w:val="en-GB"/>
        </w:rPr>
        <w:t>Validity Period</w:t>
      </w:r>
    </w:p>
    <w:p w:rsidRPr="00EE1B34" w:rsidR="00AA4634" w:rsidP="00AA4634" w:rsidRDefault="00AA4634" w14:paraId="326AEAB4" w14:textId="04984E57">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Bids shall be valid for at least the minimum number of days specified in the </w:t>
      </w:r>
      <w:r w:rsidR="007D722F">
        <w:rPr>
          <w:rFonts w:ascii="Calibri" w:hAnsi="Calibri" w:cs="Arial"/>
          <w:color w:val="222222"/>
          <w:szCs w:val="22"/>
          <w:lang w:val="en-GB"/>
        </w:rPr>
        <w:t>RFP</w:t>
      </w:r>
      <w:r w:rsidRPr="00EE1B34">
        <w:rPr>
          <w:rFonts w:ascii="Calibri" w:hAnsi="Calibri" w:cs="Arial"/>
          <w:color w:val="222222"/>
          <w:szCs w:val="22"/>
          <w:lang w:val="en-GB"/>
        </w:rPr>
        <w:t xml:space="preserve"> from the date of Bid closure. DRC reserves the right to determine, at its sole discretion, the validity period in respect of Bids which do not specify any such maximum or minimum limitation.</w:t>
      </w:r>
    </w:p>
    <w:p w:rsidRPr="00EE1B34" w:rsidR="00ED4934" w:rsidP="00ED4934" w:rsidRDefault="00ED4934" w14:paraId="0CBDBC6C" w14:textId="77777777">
      <w:pPr>
        <w:tabs>
          <w:tab w:val="left" w:pos="360"/>
        </w:tabs>
        <w:rPr>
          <w:rFonts w:ascii="Calibri" w:hAnsi="Calibri" w:cs="Arial"/>
          <w:color w:val="222222"/>
          <w:szCs w:val="22"/>
          <w:lang w:val="en-GB"/>
        </w:rPr>
      </w:pPr>
    </w:p>
    <w:p w:rsidRPr="00EE1B34" w:rsidR="00ED4934" w:rsidP="00972789" w:rsidRDefault="00ED4934" w14:paraId="65F22485" w14:textId="7785819C">
      <w:pPr>
        <w:pStyle w:val="Heading1"/>
        <w:rPr>
          <w:lang w:val="en-GB"/>
        </w:rPr>
      </w:pPr>
      <w:r w:rsidRPr="00EE1B34">
        <w:rPr>
          <w:lang w:val="en-GB"/>
        </w:rPr>
        <w:t>Acceptance</w:t>
      </w:r>
    </w:p>
    <w:p w:rsidRPr="00EE1B34" w:rsidR="00ED4934" w:rsidP="00ED4934" w:rsidRDefault="00ED4934" w14:paraId="156FDF61" w14:textId="6BD23492">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quantity etc</w:t>
      </w:r>
      <w:r w:rsidRPr="00EE1B34" w:rsidR="00ED64EC">
        <w:rPr>
          <w:rFonts w:ascii="Calibri" w:hAnsi="Calibri" w:cs="Arial"/>
          <w:color w:val="222222"/>
          <w:szCs w:val="22"/>
          <w:lang w:val="en-GB"/>
        </w:rPr>
        <w:t>.</w:t>
      </w:r>
      <w:r w:rsidRPr="00EE1B34">
        <w:rPr>
          <w:rFonts w:ascii="Calibri" w:hAnsi="Calibri" w:cs="Arial"/>
          <w:color w:val="222222"/>
          <w:szCs w:val="22"/>
          <w:lang w:val="en-GB"/>
        </w:rPr>
        <w:t xml:space="preserve">; or c) not presented on the Bid Form – and to accept or reject any amendments, withdraws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rsidRPr="00EE1B34" w:rsidR="00ED4934" w:rsidP="00ED4934" w:rsidRDefault="00ED4934" w14:paraId="7FD956A3" w14:textId="77777777">
      <w:pPr>
        <w:tabs>
          <w:tab w:val="left" w:pos="360"/>
        </w:tabs>
        <w:rPr>
          <w:rFonts w:ascii="Calibri" w:hAnsi="Calibri" w:cs="Arial"/>
          <w:color w:val="222222"/>
          <w:szCs w:val="22"/>
          <w:lang w:val="en-GB"/>
        </w:rPr>
      </w:pPr>
    </w:p>
    <w:p w:rsidRPr="00EE1B34" w:rsidR="00ED4934" w:rsidP="00972789" w:rsidRDefault="00ED4934" w14:paraId="4FDDB994" w14:textId="57CA3196">
      <w:pPr>
        <w:pStyle w:val="Heading1"/>
        <w:rPr>
          <w:lang w:val="en-GB"/>
        </w:rPr>
      </w:pPr>
      <w:r w:rsidRPr="00EE1B34">
        <w:rPr>
          <w:lang w:val="en-GB"/>
        </w:rPr>
        <w:t>Award of Contracts</w:t>
      </w:r>
    </w:p>
    <w:p w:rsidRPr="00EE1B34" w:rsidR="00ED4934" w:rsidP="00ED4934" w:rsidRDefault="00764110" w14:paraId="0825411B" w14:textId="391B5FFF">
      <w:pPr>
        <w:tabs>
          <w:tab w:val="left" w:pos="0"/>
        </w:tabs>
        <w:rPr>
          <w:rFonts w:ascii="Calibri" w:hAnsi="Calibri" w:cs="Arial"/>
          <w:b/>
          <w:color w:val="222222"/>
          <w:szCs w:val="22"/>
          <w:lang w:val="en-GB"/>
        </w:rPr>
      </w:pPr>
      <w:r>
        <w:rPr>
          <w:rFonts w:ascii="Calibri" w:hAnsi="Calibri" w:cs="Arial"/>
          <w:color w:val="222222"/>
          <w:szCs w:val="22"/>
          <w:lang w:val="en-GB"/>
        </w:rPr>
        <w:t>This RFP</w:t>
      </w:r>
      <w:r w:rsidRPr="00EE1B34" w:rsidR="00ED49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rsidRPr="00EE1B34" w:rsidR="00ED4934" w:rsidP="00ED4934" w:rsidRDefault="00ED4934" w14:paraId="183F5039" w14:textId="77777777">
      <w:pPr>
        <w:tabs>
          <w:tab w:val="left" w:pos="0"/>
        </w:tabs>
        <w:rPr>
          <w:rFonts w:ascii="Calibri" w:hAnsi="Calibri" w:cs="Arial"/>
          <w:b/>
          <w:color w:val="222222"/>
          <w:szCs w:val="22"/>
          <w:lang w:val="en-GB"/>
        </w:rPr>
      </w:pPr>
    </w:p>
    <w:p w:rsidRPr="00EE1B34" w:rsidR="00ED4934" w:rsidP="00ED4934" w:rsidRDefault="00ED4934" w14:paraId="4FF56303" w14:textId="7D7B7158">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rsidRPr="00EE1B34" w:rsidR="00ED4934" w:rsidP="00ED4934" w:rsidRDefault="00ED4934" w14:paraId="13E44ECC" w14:textId="77777777">
      <w:pPr>
        <w:tabs>
          <w:tab w:val="left" w:pos="0"/>
        </w:tabs>
        <w:rPr>
          <w:rFonts w:ascii="Calibri" w:hAnsi="Calibri" w:cs="Arial"/>
          <w:color w:val="222222"/>
          <w:szCs w:val="22"/>
          <w:lang w:val="en-GB"/>
        </w:rPr>
      </w:pPr>
    </w:p>
    <w:p w:rsidRPr="00EE1B34" w:rsidR="00ED4934" w:rsidP="00ED4934" w:rsidRDefault="00ED4934" w14:paraId="38AFA062" w14:textId="6F535D46">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contract may be excluded from future </w:t>
      </w:r>
      <w:r w:rsidRPr="00EE1B34" w:rsidR="007111BF">
        <w:rPr>
          <w:rFonts w:ascii="Calibri" w:hAnsi="Calibri" w:cs="Arial"/>
          <w:color w:val="222222"/>
          <w:szCs w:val="22"/>
          <w:lang w:val="en-GB"/>
        </w:rPr>
        <w:t xml:space="preserve">DRC </w:t>
      </w:r>
      <w:r w:rsidR="00764110">
        <w:rPr>
          <w:rFonts w:ascii="Calibri" w:hAnsi="Calibri" w:cs="Arial"/>
          <w:color w:val="222222"/>
          <w:szCs w:val="22"/>
          <w:lang w:val="en-GB"/>
        </w:rPr>
        <w:t>RFP</w:t>
      </w:r>
      <w:r w:rsidRPr="00EE1B34">
        <w:rPr>
          <w:rFonts w:ascii="Calibri" w:hAnsi="Calibri" w:cs="Arial"/>
          <w:color w:val="222222"/>
          <w:szCs w:val="22"/>
          <w:lang w:val="en-GB"/>
        </w:rPr>
        <w:t>s.</w:t>
      </w:r>
    </w:p>
    <w:p w:rsidR="00A23250" w:rsidP="00972789" w:rsidRDefault="00A23250" w14:paraId="4AF499C4" w14:textId="77777777">
      <w:pPr>
        <w:pStyle w:val="Heading1"/>
        <w:numPr>
          <w:ilvl w:val="0"/>
          <w:numId w:val="0"/>
        </w:numPr>
        <w:ind w:left="720" w:hanging="720"/>
        <w:rPr>
          <w:rFonts w:ascii="Calibri" w:hAnsi="Calibri" w:cs="Arial"/>
          <w:color w:val="222222"/>
          <w:szCs w:val="22"/>
          <w:lang w:val="en-GB"/>
        </w:rPr>
      </w:pPr>
    </w:p>
    <w:p w:rsidRPr="00972789" w:rsidR="00ED4934" w:rsidP="00972789" w:rsidRDefault="00ED4934" w14:paraId="1217ECA7" w14:textId="77777777">
      <w:pPr>
        <w:pStyle w:val="Heading1"/>
        <w:rPr>
          <w:rFonts w:ascii="Arial" w:hAnsi="Arial"/>
          <w:b w:val="0"/>
          <w:lang w:val="en-GB"/>
        </w:rPr>
      </w:pPr>
      <w:r w:rsidRPr="00DA425A">
        <w:rPr>
          <w:lang w:val="en-GB"/>
        </w:rPr>
        <w:t>Confidentiality</w:t>
      </w:r>
    </w:p>
    <w:p w:rsidRPr="00EE1B34" w:rsidR="00ED4934" w:rsidP="00ED4934" w:rsidRDefault="00764110" w14:paraId="3ADE8282" w14:textId="5810E5FB">
      <w:pPr>
        <w:tabs>
          <w:tab w:val="left" w:pos="0"/>
        </w:tabs>
        <w:rPr>
          <w:rFonts w:ascii="Calibri" w:hAnsi="Calibri" w:cs="Arial"/>
          <w:color w:val="222222"/>
          <w:szCs w:val="22"/>
          <w:lang w:val="en-GB"/>
        </w:rPr>
      </w:pPr>
      <w:r>
        <w:rPr>
          <w:rFonts w:ascii="Calibri" w:hAnsi="Calibri" w:cs="Arial"/>
          <w:color w:val="222222"/>
          <w:szCs w:val="22"/>
          <w:lang w:val="en-GB"/>
        </w:rPr>
        <w:t>This RFP</w:t>
      </w:r>
      <w:r w:rsidRPr="00EE1B34" w:rsidR="00ED49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Pr="00EE1B34" w:rsidR="00ED49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Pr="00EE1B34" w:rsidR="00ED4934">
        <w:rPr>
          <w:rFonts w:ascii="Calibri" w:hAnsi="Calibri" w:cs="Arial"/>
          <w:color w:val="222222"/>
          <w:szCs w:val="22"/>
          <w:lang w:val="en-GB"/>
        </w:rPr>
        <w:t xml:space="preserve">his </w:t>
      </w:r>
      <w:r>
        <w:rPr>
          <w:rFonts w:ascii="Calibri" w:hAnsi="Calibri" w:cs="Arial"/>
          <w:color w:val="222222"/>
          <w:szCs w:val="22"/>
          <w:lang w:val="en-GB"/>
        </w:rPr>
        <w:t>RFP</w:t>
      </w:r>
      <w:r w:rsidRPr="00EE1B34" w:rsidR="00ED49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Pr="00EE1B34" w:rsidR="003B2A29">
        <w:rPr>
          <w:rFonts w:ascii="Calibri" w:hAnsi="Calibri" w:cs="Arial"/>
          <w:color w:val="222222"/>
          <w:szCs w:val="22"/>
          <w:lang w:val="en-GB"/>
        </w:rPr>
        <w:t>s</w:t>
      </w:r>
      <w:r w:rsidRPr="00EE1B34" w:rsidR="00ED49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Pr="00EE1B34" w:rsidR="00ED4934">
        <w:rPr>
          <w:rFonts w:ascii="Calibri" w:hAnsi="Calibri" w:cs="Arial"/>
          <w:color w:val="222222"/>
          <w:szCs w:val="22"/>
          <w:lang w:val="en-GB"/>
        </w:rPr>
        <w:t xml:space="preserve">, Bidders will be bound by the contents of this paragraph </w:t>
      </w:r>
      <w:proofErr w:type="gramStart"/>
      <w:r w:rsidRPr="00EE1B34" w:rsidR="00ED4934">
        <w:rPr>
          <w:rFonts w:ascii="Calibri" w:hAnsi="Calibri" w:cs="Arial"/>
          <w:color w:val="222222"/>
          <w:szCs w:val="22"/>
          <w:lang w:val="en-GB"/>
        </w:rPr>
        <w:t>whether or not</w:t>
      </w:r>
      <w:proofErr w:type="gramEnd"/>
      <w:r w:rsidRPr="00EE1B34" w:rsidR="00ED49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Pr="00EE1B34" w:rsidR="00ED4934">
        <w:rPr>
          <w:rFonts w:ascii="Calibri" w:hAnsi="Calibri" w:cs="Arial"/>
          <w:color w:val="222222"/>
          <w:szCs w:val="22"/>
          <w:lang w:val="en-GB"/>
        </w:rPr>
        <w:t>.</w:t>
      </w:r>
    </w:p>
    <w:p w:rsidR="00A23250" w:rsidP="00972789" w:rsidRDefault="00A23250" w14:paraId="1B60FA30" w14:textId="77777777">
      <w:pPr>
        <w:tabs>
          <w:tab w:val="left" w:pos="0"/>
        </w:tabs>
        <w:spacing w:line="276" w:lineRule="auto"/>
        <w:rPr>
          <w:rFonts w:ascii="Calibri" w:hAnsi="Calibri" w:cs="Arial"/>
          <w:b/>
          <w:color w:val="222222"/>
          <w:szCs w:val="22"/>
          <w:lang w:val="en-GB"/>
        </w:rPr>
      </w:pPr>
    </w:p>
    <w:p w:rsidRPr="00EE1B34" w:rsidR="00ED4934" w:rsidP="00972789" w:rsidRDefault="00ED4934" w14:paraId="3DB5E0E2" w14:textId="77777777">
      <w:pPr>
        <w:pStyle w:val="Heading1"/>
        <w:rPr>
          <w:lang w:val="en-GB"/>
        </w:rPr>
      </w:pPr>
      <w:r w:rsidRPr="00EE1B34">
        <w:rPr>
          <w:lang w:val="en-GB"/>
        </w:rPr>
        <w:t>Collusive Bidding and Anti-</w:t>
      </w:r>
      <w:r w:rsidRPr="00EE1B34" w:rsidR="003B2A29">
        <w:rPr>
          <w:lang w:val="en-GB"/>
        </w:rPr>
        <w:t>Competitive</w:t>
      </w:r>
      <w:r w:rsidRPr="00EE1B34">
        <w:rPr>
          <w:lang w:val="en-GB"/>
        </w:rPr>
        <w:t xml:space="preserve"> Conduct</w:t>
      </w:r>
    </w:p>
    <w:p w:rsidRPr="00EE1B34" w:rsidR="00ED4934" w:rsidP="00ED4934" w:rsidRDefault="00ED4934" w14:paraId="058123C8" w14:textId="5F63B4CB">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Bidders and their employees, officers, advisers, </w:t>
      </w:r>
      <w:proofErr w:type="gramStart"/>
      <w:r w:rsidRPr="00EE1B34">
        <w:rPr>
          <w:rFonts w:ascii="Calibri" w:hAnsi="Calibri" w:cs="Arial"/>
          <w:color w:val="222222"/>
          <w:szCs w:val="22"/>
          <w:lang w:val="en-GB"/>
        </w:rPr>
        <w:t>agent</w:t>
      </w:r>
      <w:proofErr w:type="gramEnd"/>
      <w:r w:rsidRPr="00EE1B34">
        <w:rPr>
          <w:rFonts w:ascii="Calibri" w:hAnsi="Calibri" w:cs="Arial"/>
          <w:color w:val="222222"/>
          <w:szCs w:val="22"/>
          <w:lang w:val="en-GB"/>
        </w:rPr>
        <w:t xml:space="preserve"> or </w:t>
      </w:r>
      <w:r w:rsidRPr="00EE1B34" w:rsidR="00FE459D">
        <w:rPr>
          <w:rFonts w:ascii="Calibri" w:hAnsi="Calibri" w:cs="Arial"/>
          <w:color w:val="222222"/>
          <w:szCs w:val="22"/>
          <w:lang w:val="en-GB"/>
        </w:rPr>
        <w:t>sub-contractors</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rsidRPr="00EE1B34" w:rsidR="00ED4934" w:rsidP="007111BF" w:rsidRDefault="00ED4934" w14:paraId="464675CA" w14:textId="77777777">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rsidRPr="00EE1B34" w:rsidR="00ED4934" w:rsidP="007111BF" w:rsidRDefault="00ED4934" w14:paraId="1821A0D3" w14:textId="77777777">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rsidRPr="00EE1B34" w:rsidR="00ED4934" w:rsidP="007111BF" w:rsidRDefault="00ED4934" w14:paraId="5D237B58" w14:textId="77777777">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rsidRPr="00EE1B34" w:rsidR="00ED4934" w:rsidP="007111BF" w:rsidRDefault="00ED4934" w14:paraId="353FBDC1" w14:textId="77777777">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Including final contract negotiations,</w:t>
      </w:r>
      <w:r w:rsidRPr="00EE1B34" w:rsidR="007111BF">
        <w:rPr>
          <w:rFonts w:ascii="Calibri" w:hAnsi="Calibri" w:cs="Arial"/>
          <w:color w:val="222222"/>
          <w:szCs w:val="22"/>
          <w:lang w:val="en-GB"/>
        </w:rPr>
        <w:t xml:space="preserve"> </w:t>
      </w:r>
    </w:p>
    <w:p w:rsidRPr="00EE1B34" w:rsidR="00ED4934" w:rsidP="00ED4934" w:rsidRDefault="00B54AEB" w14:paraId="695F6655" w14:textId="07D3145A">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764110">
        <w:rPr>
          <w:rFonts w:ascii="Calibri" w:hAnsi="Calibri" w:cs="Arial"/>
          <w:color w:val="222222"/>
          <w:szCs w:val="22"/>
          <w:lang w:val="en-GB"/>
        </w:rPr>
        <w:t xml:space="preserve"> respect of this RFP</w:t>
      </w:r>
      <w:r w:rsidRPr="00EE1B34" w:rsidR="00ED4934">
        <w:rPr>
          <w:rFonts w:ascii="Calibri" w:hAnsi="Calibri" w:cs="Arial"/>
          <w:color w:val="222222"/>
          <w:szCs w:val="22"/>
          <w:lang w:val="en-GB"/>
        </w:rPr>
        <w:t xml:space="preserve"> or procurement process, or any other procurement process being conducted by DRC in respect of any of its requirements.</w:t>
      </w:r>
    </w:p>
    <w:p w:rsidRPr="00EE1B34" w:rsidR="00ED4934" w:rsidP="00ED4934" w:rsidRDefault="00ED4934" w14:paraId="0BE5C730" w14:textId="77777777">
      <w:pPr>
        <w:tabs>
          <w:tab w:val="left" w:pos="0"/>
        </w:tabs>
        <w:rPr>
          <w:rFonts w:ascii="Calibri" w:hAnsi="Calibri" w:cs="Arial"/>
          <w:color w:val="222222"/>
          <w:szCs w:val="22"/>
          <w:lang w:val="en-GB"/>
        </w:rPr>
      </w:pPr>
    </w:p>
    <w:p w:rsidRPr="00EE1B34" w:rsidR="00ED4934" w:rsidP="00ED4934" w:rsidRDefault="00ED4934" w14:paraId="09173D08" w14:textId="77777777">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rsidRPr="00EE1B34" w:rsidR="00ED4934" w:rsidP="00ED4934" w:rsidRDefault="00ED4934" w14:paraId="5B8CFF0C" w14:textId="77777777">
      <w:pPr>
        <w:tabs>
          <w:tab w:val="left" w:pos="0"/>
        </w:tabs>
        <w:rPr>
          <w:rFonts w:ascii="Calibri" w:hAnsi="Calibri" w:cs="Arial"/>
          <w:color w:val="222222"/>
          <w:szCs w:val="22"/>
          <w:lang w:val="en-GB"/>
        </w:rPr>
      </w:pPr>
    </w:p>
    <w:p w:rsidRPr="00EE1B34" w:rsidR="00ED4934" w:rsidP="00972789" w:rsidRDefault="00ED4934" w14:paraId="4B215077" w14:textId="77777777">
      <w:pPr>
        <w:pStyle w:val="Heading1"/>
        <w:rPr>
          <w:lang w:val="en-GB"/>
        </w:rPr>
      </w:pPr>
      <w:r w:rsidRPr="00EE1B34">
        <w:rPr>
          <w:lang w:val="en-GB"/>
        </w:rPr>
        <w:t>Improper Assistance</w:t>
      </w:r>
    </w:p>
    <w:p w:rsidRPr="00EE1B34" w:rsidR="00ED4934" w:rsidP="00ED4934" w:rsidRDefault="00ED4934" w14:paraId="5818CEA7" w14:textId="77777777">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rsidRPr="00EE1B34" w:rsidR="00ED4934" w:rsidP="007111BF" w:rsidRDefault="00ED4934" w14:paraId="4ABCCC50" w14:textId="77777777">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 the assistance of current or former employees of DRC, or current or former contractors of DRC in violation of confidentially obligations or by using information not otherwise available to the </w:t>
      </w:r>
      <w:proofErr w:type="gramStart"/>
      <w:r w:rsidRPr="00EE1B34">
        <w:rPr>
          <w:rFonts w:ascii="Calibri" w:hAnsi="Calibri" w:cs="Arial"/>
          <w:color w:val="222222"/>
          <w:szCs w:val="22"/>
          <w:lang w:val="en-GB"/>
        </w:rPr>
        <w:t>general public</w:t>
      </w:r>
      <w:proofErr w:type="gramEnd"/>
      <w:r w:rsidRPr="00EE1B34">
        <w:rPr>
          <w:rFonts w:ascii="Calibri" w:hAnsi="Calibri" w:cs="Arial"/>
          <w:color w:val="222222"/>
          <w:szCs w:val="22"/>
          <w:lang w:val="en-GB"/>
        </w:rPr>
        <w:t xml:space="preserve"> or which would provide a non-competitive benefit,</w:t>
      </w:r>
    </w:p>
    <w:p w:rsidRPr="00EE1B34" w:rsidR="00ED4934" w:rsidP="007111BF" w:rsidRDefault="00ED4934" w14:paraId="47F6E544" w14:textId="77777777">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rsidRPr="00EE1B34" w:rsidR="00ED4934" w:rsidP="00972789" w:rsidRDefault="00ED4934" w14:paraId="7EB27147" w14:textId="5AB4031A">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Pr="008330A3" w:rsidR="002B39C4">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Pr="00EE1B34" w:rsidR="006B32D8">
        <w:rPr>
          <w:rFonts w:ascii="Calibri" w:hAnsi="Calibri" w:cs="Arial"/>
          <w:color w:val="222222"/>
          <w:szCs w:val="22"/>
          <w:lang w:val="en-GB"/>
        </w:rPr>
        <w:t xml:space="preserve">from further </w:t>
      </w:r>
      <w:r w:rsidRPr="00EE1B34" w:rsidR="002E202E">
        <w:rPr>
          <w:rFonts w:ascii="Calibri" w:hAnsi="Calibri" w:cs="Arial"/>
          <w:color w:val="222222"/>
          <w:szCs w:val="22"/>
          <w:lang w:val="en-GB"/>
        </w:rPr>
        <w:t>consideration.</w:t>
      </w:r>
    </w:p>
    <w:p w:rsidRPr="00EE1B34" w:rsidR="00ED4934" w:rsidP="00ED4934" w:rsidRDefault="00ED4934" w14:paraId="1EB0A7A2" w14:textId="77777777">
      <w:pPr>
        <w:tabs>
          <w:tab w:val="left" w:pos="0"/>
        </w:tabs>
        <w:rPr>
          <w:rFonts w:ascii="Calibri" w:hAnsi="Calibri" w:cs="Arial"/>
          <w:color w:val="222222"/>
          <w:szCs w:val="22"/>
          <w:lang w:val="en-GB"/>
        </w:rPr>
      </w:pPr>
    </w:p>
    <w:p w:rsidRPr="00EE1B34" w:rsidR="00ED4934" w:rsidP="00ED4934" w:rsidRDefault="00ED4934" w14:paraId="7A1BA89F" w14:textId="36F1A6E0">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Pr>
          <w:rFonts w:ascii="Calibri" w:hAnsi="Calibri" w:cs="Arial"/>
          <w:color w:val="222222"/>
          <w:szCs w:val="22"/>
          <w:lang w:val="en-GB"/>
        </w:rPr>
        <w:t>his RFP</w:t>
      </w:r>
      <w:r w:rsidRPr="00EE1B34">
        <w:rPr>
          <w:rFonts w:ascii="Calibri" w:hAnsi="Calibri" w:cs="Arial"/>
          <w:color w:val="222222"/>
          <w:szCs w:val="22"/>
          <w:lang w:val="en-GB"/>
        </w:rPr>
        <w:t xml:space="preserve"> was an official, agent, servant, or employee of, or otherwise engaged by, DRC and was engaged directly, or indirectly, in the planning or performance of the requirement, project, or activity to which this </w:t>
      </w:r>
      <w:r w:rsidR="00764110">
        <w:rPr>
          <w:rFonts w:ascii="Calibri" w:hAnsi="Calibri" w:cs="Arial"/>
          <w:color w:val="222222"/>
          <w:szCs w:val="22"/>
          <w:lang w:val="en-GB"/>
        </w:rPr>
        <w:t>RFP</w:t>
      </w:r>
      <w:r w:rsidRPr="00EE1B34">
        <w:rPr>
          <w:rFonts w:ascii="Calibri" w:hAnsi="Calibri" w:cs="Arial"/>
          <w:color w:val="222222"/>
          <w:szCs w:val="22"/>
          <w:lang w:val="en-GB"/>
        </w:rPr>
        <w:t xml:space="preserve"> relates.</w:t>
      </w:r>
    </w:p>
    <w:p w:rsidRPr="00EE1B34" w:rsidR="00ED4934" w:rsidP="00ED4934" w:rsidRDefault="00ED4934" w14:paraId="1220D380" w14:textId="77777777">
      <w:pPr>
        <w:tabs>
          <w:tab w:val="left" w:pos="0"/>
        </w:tabs>
        <w:rPr>
          <w:rFonts w:ascii="Calibri" w:hAnsi="Calibri" w:cs="Arial"/>
          <w:color w:val="222222"/>
          <w:szCs w:val="22"/>
          <w:lang w:val="en-GB"/>
        </w:rPr>
      </w:pPr>
    </w:p>
    <w:p w:rsidRPr="00EE1B34" w:rsidR="00ED4934" w:rsidP="00972789" w:rsidRDefault="00ED4934" w14:paraId="105E932B" w14:textId="77777777">
      <w:pPr>
        <w:pStyle w:val="Heading1"/>
        <w:rPr>
          <w:lang w:val="en-GB"/>
        </w:rPr>
      </w:pPr>
      <w:r w:rsidRPr="00EE1B34">
        <w:rPr>
          <w:lang w:val="en-GB"/>
        </w:rPr>
        <w:t>Corrupt Practices</w:t>
      </w:r>
    </w:p>
    <w:p w:rsidRPr="00461C7E" w:rsidR="00821DE6" w:rsidP="00821DE6" w:rsidRDefault="00821DE6" w14:paraId="542555E0" w14:textId="77777777">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rsidR="00821DE6" w:rsidP="00821DE6" w:rsidRDefault="00821DE6" w14:paraId="375C4253" w14:textId="77777777">
      <w:pPr>
        <w:tabs>
          <w:tab w:val="left" w:pos="0"/>
        </w:tabs>
        <w:rPr>
          <w:rFonts w:ascii="Calibri" w:hAnsi="Calibri" w:cs="Arial"/>
          <w:color w:val="222222"/>
          <w:szCs w:val="22"/>
          <w:lang w:val="en-GB"/>
        </w:rPr>
      </w:pPr>
    </w:p>
    <w:p w:rsidR="00821DE6" w:rsidP="00821DE6" w:rsidRDefault="00821DE6" w14:paraId="69693CB9" w14:textId="77777777">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rsidRPr="00461C7E" w:rsidR="00821DE6" w:rsidP="00821DE6" w:rsidRDefault="00821DE6" w14:paraId="054B657E" w14:textId="77777777">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rsidR="00821DE6" w:rsidP="00821DE6" w:rsidRDefault="00821DE6" w14:paraId="388155E9" w14:textId="77777777">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461C7E">
        <w:rPr>
          <w:rFonts w:ascii="Calibri" w:hAnsi="Calibri" w:cs="Arial"/>
          <w:color w:val="222222"/>
          <w:szCs w:val="22"/>
          <w:lang w:val="en-GB"/>
        </w:rPr>
        <w:t>of:</w:t>
      </w:r>
      <w:proofErr w:type="gramEnd"/>
      <w:r w:rsidRPr="00461C7E">
        <w:rPr>
          <w:rFonts w:ascii="Calibri" w:hAnsi="Calibri" w:cs="Arial"/>
          <w:color w:val="222222"/>
          <w:szCs w:val="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w:t>
      </w:r>
      <w:proofErr w:type="gramStart"/>
      <w:r w:rsidRPr="00461C7E">
        <w:rPr>
          <w:rFonts w:ascii="Calibri" w:hAnsi="Calibri" w:cs="Arial"/>
          <w:color w:val="222222"/>
          <w:szCs w:val="22"/>
          <w:lang w:val="en-GB"/>
        </w:rPr>
        <w:t>consideration</w:t>
      </w:r>
      <w:proofErr w:type="gramEnd"/>
      <w:r w:rsidRPr="00461C7E">
        <w:rPr>
          <w:rFonts w:ascii="Calibri" w:hAnsi="Calibri" w:cs="Arial"/>
          <w:color w:val="222222"/>
          <w:szCs w:val="22"/>
          <w:lang w:val="en-GB"/>
        </w:rPr>
        <w:t xml:space="preserve">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rsidRPr="00461C7E" w:rsidR="00821DE6" w:rsidP="00821DE6" w:rsidRDefault="00821DE6" w14:paraId="54C99BE4" w14:textId="77777777">
      <w:pPr>
        <w:tabs>
          <w:tab w:val="left" w:pos="0"/>
        </w:tabs>
        <w:rPr>
          <w:rFonts w:ascii="Calibri" w:hAnsi="Calibri" w:cs="Arial"/>
          <w:color w:val="222222"/>
          <w:szCs w:val="22"/>
          <w:lang w:val="en-GB"/>
        </w:rPr>
      </w:pPr>
    </w:p>
    <w:p w:rsidRPr="00EE1B34" w:rsidR="00ED4934" w:rsidP="00F356AF" w:rsidRDefault="00821DE6" w14:paraId="61A1D40F" w14:textId="2F82BD74">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of this</w:t>
      </w:r>
      <w:r>
        <w:rPr>
          <w:rFonts w:ascii="Calibri" w:hAnsi="Calibri" w:cs="Arial"/>
          <w:color w:val="222222"/>
          <w:szCs w:val="22"/>
          <w:lang w:val="en-GB"/>
        </w:rPr>
        <w:t xml:space="preserve"> policy to</w:t>
      </w:r>
      <w:r w:rsidRPr="00461C7E">
        <w:rPr>
          <w:rFonts w:ascii="Calibri" w:hAnsi="Calibri" w:cs="Arial"/>
          <w:color w:val="222222"/>
          <w:szCs w:val="22"/>
          <w:lang w:val="en-GB"/>
        </w:rPr>
        <w:t xml:space="preserve"> the contact details of the specific DRC country operations via </w:t>
      </w:r>
      <w:hyperlink w:history="1" r:id="rId14">
        <w:r w:rsidRPr="00726658" w:rsidR="00F356AF">
          <w:rPr>
            <w:rStyle w:val="Hyperlink"/>
            <w:rFonts w:ascii="Calibri" w:hAnsi="Calibri" w:cs="Arial"/>
            <w:szCs w:val="22"/>
            <w:lang w:val="en-GB"/>
          </w:rPr>
          <w:t>www.drc.ngo/where-we-work</w:t>
        </w:r>
      </w:hyperlink>
      <w:r w:rsidRPr="00461C7E">
        <w:rPr>
          <w:rFonts w:ascii="Calibri" w:hAnsi="Calibri" w:cs="Arial"/>
          <w:color w:val="222222"/>
          <w:szCs w:val="22"/>
          <w:lang w:val="en-GB"/>
        </w:rPr>
        <w:t xml:space="preserve">, or via DRC’s Code of Conduct Reporting Mechanism: </w:t>
      </w:r>
      <w:hyperlink w:history="1" r:id="rId15">
        <w:r w:rsidRPr="00726658" w:rsidR="00F356AF">
          <w:rPr>
            <w:rStyle w:val="Hyperlink"/>
            <w:rFonts w:ascii="Calibri" w:hAnsi="Calibri" w:cs="Arial"/>
            <w:szCs w:val="22"/>
            <w:lang w:val="en-GB"/>
          </w:rPr>
          <w:t>www.drc.ngo/relief-work/concerns-complaints/code-of-conduct-reporting-mechanism</w:t>
        </w:r>
      </w:hyperlink>
      <w:r w:rsidRPr="00461C7E">
        <w:rPr>
          <w:rFonts w:ascii="Calibri" w:hAnsi="Calibri" w:cs="Arial"/>
          <w:color w:val="222222"/>
          <w:szCs w:val="22"/>
          <w:lang w:val="en-GB"/>
        </w:rPr>
        <w:t>. Reports of suspected corruption can also be reported directly t</w:t>
      </w:r>
      <w:r w:rsidR="00F45FEA">
        <w:rPr>
          <w:rFonts w:ascii="Calibri" w:hAnsi="Calibri" w:cs="Arial"/>
          <w:color w:val="222222"/>
          <w:szCs w:val="22"/>
          <w:lang w:val="en-GB"/>
        </w:rPr>
        <w:t xml:space="preserve">o DRC HQ at </w:t>
      </w:r>
      <w:hyperlink w:history="1" r:id="rId16">
        <w:r w:rsidRPr="00726658" w:rsidR="00F356AF">
          <w:rPr>
            <w:rStyle w:val="Hyperlink"/>
            <w:rFonts w:ascii="Calibri" w:hAnsi="Calibri" w:cs="Arial"/>
            <w:szCs w:val="22"/>
            <w:lang w:val="en-GB"/>
          </w:rPr>
          <w:t>c.o.conduct@drc.ngo</w:t>
        </w:r>
      </w:hyperlink>
    </w:p>
    <w:p w:rsidRPr="00EE1B34" w:rsidR="00403050" w:rsidP="00ED4934" w:rsidRDefault="00403050" w14:paraId="185122FC" w14:textId="77777777">
      <w:pPr>
        <w:tabs>
          <w:tab w:val="left" w:pos="0"/>
        </w:tabs>
        <w:rPr>
          <w:rFonts w:ascii="Calibri" w:hAnsi="Calibri" w:cs="Arial"/>
          <w:color w:val="222222"/>
          <w:szCs w:val="22"/>
          <w:lang w:val="en-GB"/>
        </w:rPr>
      </w:pPr>
    </w:p>
    <w:p w:rsidRPr="00EE1B34" w:rsidR="00ED4934" w:rsidP="00972789" w:rsidRDefault="00ED4934" w14:paraId="7BB7E7B9" w14:textId="77777777">
      <w:pPr>
        <w:pStyle w:val="Heading1"/>
        <w:rPr>
          <w:lang w:val="en-GB"/>
        </w:rPr>
      </w:pPr>
      <w:r w:rsidRPr="00EE1B34">
        <w:rPr>
          <w:lang w:val="en-GB"/>
        </w:rPr>
        <w:t>Conflict of Interest</w:t>
      </w:r>
    </w:p>
    <w:p w:rsidRPr="00EE1B34" w:rsidR="00ED4934" w:rsidP="00ED4934" w:rsidRDefault="00ED4934" w14:paraId="59419DAA" w14:textId="7F187325">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w:t>
      </w:r>
      <w:proofErr w:type="gramStart"/>
      <w:r w:rsidRPr="00EE1B34">
        <w:rPr>
          <w:rFonts w:ascii="Calibri" w:hAnsi="Calibri" w:cs="Arial"/>
          <w:color w:val="222222"/>
          <w:szCs w:val="22"/>
          <w:lang w:val="en-GB"/>
        </w:rPr>
        <w:t>agents</w:t>
      </w:r>
      <w:proofErr w:type="gramEnd"/>
      <w:r w:rsidRPr="00EE1B34">
        <w:rPr>
          <w:rFonts w:ascii="Calibri" w:hAnsi="Calibri" w:cs="Arial"/>
          <w:color w:val="222222"/>
          <w:szCs w:val="22"/>
          <w:lang w:val="en-GB"/>
        </w:rPr>
        <w:t xml:space="preserve"> or subcontractor</w:t>
      </w:r>
      <w:r w:rsidRPr="00EE1B34" w:rsidR="007F3440">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 or perceived conflict of interest between the interests of DRC and the Bidder’s interests during the procurement process.</w:t>
      </w:r>
    </w:p>
    <w:p w:rsidRPr="00EE1B34" w:rsidR="00ED4934" w:rsidP="00ED4934" w:rsidRDefault="00ED4934" w14:paraId="454A6D88" w14:textId="77777777">
      <w:pPr>
        <w:tabs>
          <w:tab w:val="left" w:pos="0"/>
        </w:tabs>
        <w:rPr>
          <w:rFonts w:ascii="Calibri" w:hAnsi="Calibri" w:cs="Arial"/>
          <w:color w:val="222222"/>
          <w:szCs w:val="22"/>
          <w:lang w:val="en-GB"/>
        </w:rPr>
      </w:pPr>
    </w:p>
    <w:p w:rsidR="00ED4934" w:rsidP="00ED4934" w:rsidRDefault="00ED4934" w14:paraId="5358CE06" w14:textId="7A152990">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Pr="00EE1B34" w:rsidR="00F07CA3">
        <w:rPr>
          <w:rFonts w:ascii="Calibri" w:hAnsi="Calibri" w:cs="Arial"/>
          <w:color w:val="222222"/>
          <w:szCs w:val="22"/>
          <w:lang w:val="en-GB"/>
        </w:rPr>
        <w:t>,</w:t>
      </w:r>
      <w:r w:rsidRPr="00EE1B34">
        <w:rPr>
          <w:rFonts w:ascii="Calibri" w:hAnsi="Calibri" w:cs="Arial"/>
          <w:color w:val="222222"/>
          <w:szCs w:val="22"/>
          <w:lang w:val="en-GB"/>
        </w:rPr>
        <w:t xml:space="preserve"> to </w:t>
      </w:r>
      <w:r w:rsidRPr="00EE1B34" w:rsidR="00F07CA3">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rsidR="007A43AD" w:rsidP="00ED4934" w:rsidRDefault="007A43AD" w14:paraId="18E86DFB" w14:textId="310140D4">
      <w:pPr>
        <w:tabs>
          <w:tab w:val="left" w:pos="0"/>
        </w:tabs>
        <w:rPr>
          <w:rFonts w:ascii="Calibri" w:hAnsi="Calibri" w:cs="Arial"/>
          <w:color w:val="222222"/>
          <w:szCs w:val="22"/>
          <w:lang w:val="en-GB"/>
        </w:rPr>
      </w:pPr>
    </w:p>
    <w:p w:rsidRPr="00EE1B34" w:rsidR="007A43AD" w:rsidP="007A43AD" w:rsidRDefault="007A43AD" w14:paraId="6BD55C7E" w14:textId="11487214">
      <w:pPr>
        <w:pStyle w:val="Heading1"/>
        <w:rPr>
          <w:lang w:val="en-GB"/>
        </w:rPr>
      </w:pPr>
      <w:r>
        <w:rPr>
          <w:lang w:val="en-GB"/>
        </w:rPr>
        <w:t xml:space="preserve">SUPPLIER </w:t>
      </w:r>
      <w:r w:rsidR="002A5284">
        <w:rPr>
          <w:lang w:val="en-GB"/>
        </w:rPr>
        <w:t xml:space="preserve">DUE-DILIGENCE &amp; </w:t>
      </w:r>
      <w:r>
        <w:rPr>
          <w:lang w:val="en-GB"/>
        </w:rPr>
        <w:t>VETTING</w:t>
      </w:r>
    </w:p>
    <w:p w:rsidR="002A5284" w:rsidP="002A5284" w:rsidRDefault="002A5284" w14:paraId="5814FDDF" w14:textId="77777777">
      <w:pPr>
        <w:tabs>
          <w:tab w:val="left" w:pos="0"/>
        </w:tabs>
        <w:rPr>
          <w:rFonts w:ascii="Calibri" w:hAnsi="Calibri" w:cs="Arial"/>
          <w:color w:val="222222"/>
          <w:szCs w:val="22"/>
        </w:rPr>
      </w:pPr>
    </w:p>
    <w:p w:rsidR="007A43AD" w:rsidP="002A5284" w:rsidRDefault="002A5284" w14:paraId="25882516" w14:textId="1FD0E4E6">
      <w:pPr>
        <w:tabs>
          <w:tab w:val="left" w:pos="0"/>
        </w:tabs>
        <w:rPr>
          <w:rFonts w:ascii="Calibri" w:hAnsi="Calibri" w:cs="Arial"/>
          <w:color w:val="222222"/>
          <w:szCs w:val="22"/>
        </w:rPr>
      </w:pPr>
      <w:r w:rsidRPr="002A5284">
        <w:rPr>
          <w:rFonts w:ascii="Calibri" w:hAnsi="Calibri" w:cs="Arial"/>
          <w:color w:val="222222"/>
          <w:szCs w:val="22"/>
        </w:rPr>
        <w:t xml:space="preserve">As part of the Supplier Approval Process, DRC shall take additional, explicit steps to verify that suppliers are reliable, not sanctioned, </w:t>
      </w:r>
      <w:r w:rsidRPr="002A5284" w:rsidR="00257A7D">
        <w:rPr>
          <w:rFonts w:ascii="Calibri" w:hAnsi="Calibri" w:cs="Arial"/>
          <w:color w:val="222222"/>
          <w:szCs w:val="22"/>
        </w:rPr>
        <w:t>and competent</w:t>
      </w:r>
      <w:r w:rsidRPr="002A5284">
        <w:rPr>
          <w:rFonts w:ascii="Calibri" w:hAnsi="Calibri" w:cs="Arial"/>
          <w:color w:val="222222"/>
          <w:szCs w:val="22"/>
        </w:rPr>
        <w:t xml:space="preserve"> and have the capacity to meet the contractual obligations before approving a vendor as a DRC Approved Supplier.</w:t>
      </w:r>
    </w:p>
    <w:p w:rsidR="002A5284" w:rsidP="002A5284" w:rsidRDefault="002A5284" w14:paraId="3864564E" w14:textId="2D75114F">
      <w:pPr>
        <w:tabs>
          <w:tab w:val="left" w:pos="0"/>
        </w:tabs>
        <w:rPr>
          <w:rFonts w:ascii="Calibri" w:hAnsi="Calibri" w:cs="Arial"/>
          <w:color w:val="222222"/>
          <w:szCs w:val="22"/>
        </w:rPr>
      </w:pPr>
    </w:p>
    <w:p w:rsidR="007A43AD" w:rsidP="00970F30" w:rsidRDefault="002A5284" w14:paraId="7F7A1BE9" w14:textId="019C5806">
      <w:pPr>
        <w:tabs>
          <w:tab w:val="left" w:pos="0"/>
        </w:tabs>
        <w:rPr>
          <w:rFonts w:ascii="Calibri" w:hAnsi="Calibri" w:cs="Arial"/>
          <w:color w:val="222222"/>
          <w:szCs w:val="22"/>
        </w:rPr>
      </w:pPr>
      <w:r w:rsidRPr="002A5284">
        <w:rPr>
          <w:rFonts w:ascii="Calibri" w:hAnsi="Calibri" w:cs="Arial"/>
          <w:color w:val="222222"/>
          <w:szCs w:val="22"/>
        </w:rPr>
        <w:t>In relation to supplier vetting, some key publicly available sanctioned entities and persons are provided in Tabl</w:t>
      </w:r>
      <w:r w:rsidR="00970F30">
        <w:rPr>
          <w:rFonts w:ascii="Calibri" w:hAnsi="Calibri" w:cs="Arial"/>
          <w:color w:val="222222"/>
          <w:szCs w:val="22"/>
        </w:rPr>
        <w:t>e 4</w:t>
      </w:r>
      <w:r w:rsidRPr="002A5284">
        <w:rPr>
          <w:rFonts w:ascii="Calibri" w:hAnsi="Calibri" w:cs="Arial"/>
          <w:color w:val="222222"/>
          <w:szCs w:val="22"/>
        </w:rPr>
        <w:t xml:space="preserve"> below.</w:t>
      </w:r>
    </w:p>
    <w:p w:rsidR="00EA5762" w:rsidP="007A43AD" w:rsidRDefault="00EA5762" w14:paraId="4AAC2ADF" w14:textId="77777777">
      <w:pPr>
        <w:tabs>
          <w:tab w:val="left" w:pos="0"/>
        </w:tabs>
        <w:rPr>
          <w:rFonts w:ascii="Calibri" w:hAnsi="Calibri" w:cs="Arial"/>
          <w:color w:val="222222"/>
          <w:szCs w:val="22"/>
        </w:rPr>
      </w:pPr>
    </w:p>
    <w:p w:rsidR="00376603" w:rsidP="00376603" w:rsidRDefault="007A4B36" w14:paraId="114EF8E5" w14:textId="3875411F">
      <w:pPr>
        <w:tabs>
          <w:tab w:val="left" w:pos="0"/>
        </w:tabs>
        <w:rPr>
          <w:rFonts w:ascii="Calibri" w:hAnsi="Calibri" w:cs="Arial"/>
          <w:b/>
          <w:i/>
          <w:color w:val="222222"/>
          <w:szCs w:val="22"/>
        </w:rPr>
      </w:pPr>
      <w:r w:rsidRPr="007A4B36">
        <w:rPr>
          <w:rFonts w:ascii="Calibri" w:hAnsi="Calibri" w:cs="Arial"/>
          <w:b/>
          <w:i/>
          <w:color w:val="222222"/>
          <w:szCs w:val="22"/>
        </w:rPr>
        <w:t>Table 4:</w:t>
      </w:r>
      <w:r>
        <w:rPr>
          <w:rFonts w:ascii="Calibri" w:hAnsi="Calibri" w:cs="Arial"/>
          <w:b/>
          <w:i/>
          <w:color w:val="222222"/>
          <w:szCs w:val="22"/>
        </w:rPr>
        <w:t xml:space="preserve"> </w:t>
      </w: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0"/>
        <w:gridCol w:w="7240"/>
      </w:tblGrid>
      <w:tr w:rsidRPr="00376603" w:rsidR="00376603" w:rsidTr="00376603" w14:paraId="30BB9978" w14:textId="77777777">
        <w:trPr>
          <w:trHeight w:val="375"/>
        </w:trPr>
        <w:tc>
          <w:tcPr>
            <w:tcW w:w="3100" w:type="dxa"/>
            <w:vMerge w:val="restart"/>
            <w:shd w:val="clear" w:color="auto" w:fill="auto"/>
            <w:hideMark/>
          </w:tcPr>
          <w:p w:rsidRPr="00376603" w:rsidR="00376603" w:rsidP="00376603" w:rsidRDefault="00376603" w14:paraId="0F254C64" w14:textId="77777777">
            <w:pPr>
              <w:jc w:val="left"/>
              <w:rPr>
                <w:rFonts w:ascii="Calibri" w:hAnsi="Calibri" w:cs="Calibri"/>
                <w:color w:val="000000"/>
                <w:sz w:val="22"/>
                <w:szCs w:val="22"/>
              </w:rPr>
            </w:pPr>
            <w:r w:rsidRPr="00376603">
              <w:rPr>
                <w:rFonts w:ascii="Calibri" w:hAnsi="Calibri" w:cs="Calibri"/>
                <w:color w:val="000000"/>
                <w:sz w:val="22"/>
                <w:szCs w:val="22"/>
              </w:rPr>
              <w:t>Any US Gov. Funding</w:t>
            </w:r>
            <w:r w:rsidRPr="00376603">
              <w:rPr>
                <w:rFonts w:ascii="Calibri" w:hAnsi="Calibri" w:cs="Calibri"/>
                <w:color w:val="000000"/>
                <w:sz w:val="22"/>
                <w:szCs w:val="22"/>
              </w:rPr>
              <w:br/>
            </w:r>
            <w:r w:rsidRPr="00376603">
              <w:rPr>
                <w:rFonts w:ascii="Calibri" w:hAnsi="Calibri" w:cs="Calibri"/>
                <w:color w:val="000000"/>
                <w:sz w:val="22"/>
                <w:szCs w:val="22"/>
              </w:rPr>
              <w:t xml:space="preserve">(USAID, OFDA, </w:t>
            </w:r>
            <w:proofErr w:type="spellStart"/>
            <w:r w:rsidRPr="00376603">
              <w:rPr>
                <w:rFonts w:ascii="Calibri" w:hAnsi="Calibri" w:cs="Calibri"/>
                <w:color w:val="000000"/>
                <w:sz w:val="22"/>
                <w:szCs w:val="22"/>
              </w:rPr>
              <w:t>USDoS</w:t>
            </w:r>
            <w:proofErr w:type="spellEnd"/>
            <w:r w:rsidRPr="00376603">
              <w:rPr>
                <w:rFonts w:ascii="Calibri" w:hAnsi="Calibri" w:cs="Calibri"/>
                <w:color w:val="000000"/>
                <w:sz w:val="22"/>
                <w:szCs w:val="22"/>
              </w:rPr>
              <w:t>, etc.)</w:t>
            </w:r>
          </w:p>
        </w:tc>
        <w:tc>
          <w:tcPr>
            <w:tcW w:w="7240" w:type="dxa"/>
            <w:shd w:val="clear" w:color="auto" w:fill="auto"/>
            <w:vAlign w:val="bottom"/>
            <w:hideMark/>
          </w:tcPr>
          <w:p w:rsidRPr="00376603" w:rsidR="00376603" w:rsidP="00376603" w:rsidRDefault="00000000" w14:paraId="24F04609" w14:textId="5A10EC06">
            <w:pPr>
              <w:jc w:val="left"/>
              <w:rPr>
                <w:rFonts w:ascii="Calibri" w:hAnsi="Calibri" w:cs="Calibri"/>
                <w:color w:val="0563C1"/>
                <w:sz w:val="22"/>
                <w:szCs w:val="22"/>
                <w:u w:val="single"/>
              </w:rPr>
            </w:pPr>
            <w:hyperlink w:history="1" r:id="rId17">
              <w:r w:rsidRPr="00376603" w:rsidR="00376603">
                <w:rPr>
                  <w:rFonts w:ascii="Calibri" w:hAnsi="Calibri" w:cs="Calibri"/>
                  <w:color w:val="0563C1"/>
                  <w:sz w:val="22"/>
                  <w:szCs w:val="22"/>
                  <w:u w:val="single"/>
                </w:rPr>
                <w:t>US Government System for Award Management</w:t>
              </w:r>
            </w:hyperlink>
          </w:p>
        </w:tc>
      </w:tr>
      <w:tr w:rsidRPr="00376603" w:rsidR="00376603" w:rsidTr="00376603" w14:paraId="29614C77" w14:textId="77777777">
        <w:trPr>
          <w:trHeight w:val="375"/>
        </w:trPr>
        <w:tc>
          <w:tcPr>
            <w:tcW w:w="3100" w:type="dxa"/>
            <w:vMerge/>
            <w:vAlign w:val="center"/>
            <w:hideMark/>
          </w:tcPr>
          <w:p w:rsidRPr="00376603" w:rsidR="00376603" w:rsidP="00376603" w:rsidRDefault="00376603" w14:paraId="27FB4E09" w14:textId="77777777">
            <w:pPr>
              <w:jc w:val="left"/>
              <w:rPr>
                <w:rFonts w:ascii="Calibri" w:hAnsi="Calibri" w:cs="Calibri"/>
                <w:color w:val="000000"/>
                <w:sz w:val="22"/>
                <w:szCs w:val="22"/>
              </w:rPr>
            </w:pPr>
          </w:p>
        </w:tc>
        <w:tc>
          <w:tcPr>
            <w:tcW w:w="7240" w:type="dxa"/>
            <w:shd w:val="clear" w:color="auto" w:fill="auto"/>
            <w:vAlign w:val="bottom"/>
            <w:hideMark/>
          </w:tcPr>
          <w:p w:rsidRPr="00376603" w:rsidR="00376603" w:rsidP="00376603" w:rsidRDefault="00000000" w14:paraId="6EED8702" w14:textId="64476D77">
            <w:pPr>
              <w:jc w:val="left"/>
              <w:rPr>
                <w:rFonts w:ascii="Calibri" w:hAnsi="Calibri" w:cs="Calibri"/>
                <w:color w:val="0563C1"/>
                <w:sz w:val="22"/>
                <w:szCs w:val="22"/>
                <w:u w:val="single"/>
              </w:rPr>
            </w:pPr>
            <w:hyperlink w:history="1" r:id="rId18">
              <w:r w:rsidRPr="00376603" w:rsidR="00376603">
                <w:rPr>
                  <w:rFonts w:ascii="Calibri" w:hAnsi="Calibri" w:cs="Calibri"/>
                  <w:color w:val="0563C1"/>
                  <w:sz w:val="22"/>
                  <w:szCs w:val="22"/>
                  <w:u w:val="single"/>
                </w:rPr>
                <w:t>U.S. Treasury List of Specially Designated Nationals and Blocked Persons</w:t>
              </w:r>
            </w:hyperlink>
          </w:p>
        </w:tc>
      </w:tr>
      <w:tr w:rsidRPr="00376603" w:rsidR="00376603" w:rsidTr="00376603" w14:paraId="36E0C802" w14:textId="77777777">
        <w:trPr>
          <w:trHeight w:val="300"/>
        </w:trPr>
        <w:tc>
          <w:tcPr>
            <w:tcW w:w="3100" w:type="dxa"/>
            <w:shd w:val="clear" w:color="auto" w:fill="auto"/>
            <w:noWrap/>
            <w:hideMark/>
          </w:tcPr>
          <w:p w:rsidRPr="00376603" w:rsidR="00376603" w:rsidP="00376603" w:rsidRDefault="00376603" w14:paraId="14BF4B13" w14:textId="77777777">
            <w:pPr>
              <w:jc w:val="left"/>
              <w:rPr>
                <w:rFonts w:ascii="Calibri" w:hAnsi="Calibri" w:cs="Calibri"/>
                <w:color w:val="000000"/>
                <w:sz w:val="22"/>
                <w:szCs w:val="22"/>
              </w:rPr>
            </w:pPr>
            <w:r w:rsidRPr="00376603">
              <w:rPr>
                <w:rFonts w:ascii="Calibri" w:hAnsi="Calibri" w:cs="Calibri"/>
                <w:color w:val="000000"/>
                <w:sz w:val="22"/>
                <w:szCs w:val="22"/>
              </w:rPr>
              <w:t>European Union</w:t>
            </w:r>
          </w:p>
        </w:tc>
        <w:tc>
          <w:tcPr>
            <w:tcW w:w="7240" w:type="dxa"/>
            <w:shd w:val="clear" w:color="auto" w:fill="auto"/>
            <w:noWrap/>
            <w:vAlign w:val="bottom"/>
            <w:hideMark/>
          </w:tcPr>
          <w:p w:rsidRPr="00376603" w:rsidR="00376603" w:rsidP="00376603" w:rsidRDefault="00000000" w14:paraId="09AFC337" w14:textId="77777777">
            <w:pPr>
              <w:jc w:val="left"/>
              <w:rPr>
                <w:rFonts w:ascii="Calibri" w:hAnsi="Calibri" w:cs="Calibri"/>
                <w:color w:val="0563C1"/>
                <w:sz w:val="22"/>
                <w:szCs w:val="22"/>
                <w:u w:val="single"/>
              </w:rPr>
            </w:pPr>
            <w:hyperlink w:history="1" r:id="rId19">
              <w:r w:rsidRPr="00376603" w:rsidR="00376603">
                <w:rPr>
                  <w:rFonts w:ascii="Calibri" w:hAnsi="Calibri" w:cs="Calibri"/>
                  <w:color w:val="0563C1"/>
                  <w:sz w:val="22"/>
                  <w:szCs w:val="22"/>
                  <w:u w:val="single"/>
                </w:rPr>
                <w:t>Consolidated List of Sanctions</w:t>
              </w:r>
            </w:hyperlink>
          </w:p>
        </w:tc>
      </w:tr>
      <w:tr w:rsidRPr="00376603" w:rsidR="00376603" w:rsidTr="00376603" w14:paraId="25D1ACAC" w14:textId="77777777">
        <w:trPr>
          <w:trHeight w:val="300"/>
        </w:trPr>
        <w:tc>
          <w:tcPr>
            <w:tcW w:w="3100" w:type="dxa"/>
            <w:shd w:val="clear" w:color="auto" w:fill="auto"/>
            <w:noWrap/>
            <w:hideMark/>
          </w:tcPr>
          <w:p w:rsidRPr="00376603" w:rsidR="00376603" w:rsidP="00376603" w:rsidRDefault="00376603" w14:paraId="6865C2F3" w14:textId="77777777">
            <w:pPr>
              <w:jc w:val="left"/>
              <w:rPr>
                <w:rFonts w:ascii="Calibri" w:hAnsi="Calibri" w:cs="Calibri"/>
                <w:color w:val="000000"/>
                <w:sz w:val="22"/>
                <w:szCs w:val="22"/>
              </w:rPr>
            </w:pPr>
            <w:r w:rsidRPr="00376603">
              <w:rPr>
                <w:rFonts w:ascii="Calibri" w:hAnsi="Calibri" w:cs="Calibri"/>
                <w:color w:val="000000"/>
                <w:sz w:val="22"/>
                <w:szCs w:val="22"/>
              </w:rPr>
              <w:t>DFID - UK HM Treasury</w:t>
            </w:r>
          </w:p>
        </w:tc>
        <w:tc>
          <w:tcPr>
            <w:tcW w:w="7240" w:type="dxa"/>
            <w:shd w:val="clear" w:color="auto" w:fill="auto"/>
            <w:noWrap/>
            <w:vAlign w:val="bottom"/>
            <w:hideMark/>
          </w:tcPr>
          <w:p w:rsidRPr="00376603" w:rsidR="00376603" w:rsidP="00376603" w:rsidRDefault="00000000" w14:paraId="22F4D665" w14:textId="77777777">
            <w:pPr>
              <w:jc w:val="left"/>
              <w:rPr>
                <w:rFonts w:ascii="Calibri" w:hAnsi="Calibri" w:cs="Calibri"/>
                <w:color w:val="0563C1"/>
                <w:sz w:val="22"/>
                <w:szCs w:val="22"/>
                <w:u w:val="single"/>
              </w:rPr>
            </w:pPr>
            <w:hyperlink w:history="1" r:id="rId20">
              <w:r w:rsidRPr="00376603" w:rsidR="00376603">
                <w:rPr>
                  <w:rFonts w:ascii="Calibri" w:hAnsi="Calibri" w:cs="Calibri"/>
                  <w:color w:val="0563C1"/>
                  <w:sz w:val="22"/>
                  <w:szCs w:val="22"/>
                  <w:u w:val="single"/>
                </w:rPr>
                <w:t>Consolidated List of Targets website</w:t>
              </w:r>
            </w:hyperlink>
          </w:p>
        </w:tc>
      </w:tr>
      <w:tr w:rsidRPr="00376603" w:rsidR="00376603" w:rsidTr="00376603" w14:paraId="28F22ABF" w14:textId="77777777">
        <w:trPr>
          <w:trHeight w:val="300"/>
        </w:trPr>
        <w:tc>
          <w:tcPr>
            <w:tcW w:w="3100" w:type="dxa"/>
            <w:shd w:val="clear" w:color="auto" w:fill="auto"/>
            <w:noWrap/>
            <w:hideMark/>
          </w:tcPr>
          <w:p w:rsidRPr="00376603" w:rsidR="00376603" w:rsidP="00376603" w:rsidRDefault="00376603" w14:paraId="77D9FD00" w14:textId="77777777">
            <w:pPr>
              <w:jc w:val="left"/>
              <w:rPr>
                <w:rFonts w:ascii="Calibri" w:hAnsi="Calibri" w:cs="Calibri"/>
                <w:color w:val="000000"/>
                <w:sz w:val="22"/>
                <w:szCs w:val="22"/>
              </w:rPr>
            </w:pPr>
            <w:r w:rsidRPr="00376603">
              <w:rPr>
                <w:rFonts w:ascii="Calibri" w:hAnsi="Calibri" w:cs="Calibri"/>
                <w:color w:val="000000"/>
                <w:sz w:val="22"/>
                <w:szCs w:val="22"/>
              </w:rPr>
              <w:t>DFID - UK Home Office –</w:t>
            </w:r>
          </w:p>
        </w:tc>
        <w:tc>
          <w:tcPr>
            <w:tcW w:w="7240" w:type="dxa"/>
            <w:shd w:val="clear" w:color="auto" w:fill="auto"/>
            <w:vAlign w:val="bottom"/>
            <w:hideMark/>
          </w:tcPr>
          <w:p w:rsidRPr="00376603" w:rsidR="00376603" w:rsidP="00376603" w:rsidRDefault="00000000" w14:paraId="00CBE3E3" w14:textId="77777777">
            <w:pPr>
              <w:jc w:val="left"/>
              <w:rPr>
                <w:rFonts w:ascii="Calibri" w:hAnsi="Calibri" w:cs="Calibri"/>
                <w:color w:val="0563C1"/>
                <w:sz w:val="22"/>
                <w:szCs w:val="22"/>
                <w:u w:val="single"/>
              </w:rPr>
            </w:pPr>
            <w:hyperlink w:history="1" r:id="rId21">
              <w:r w:rsidRPr="00376603" w:rsidR="00376603">
                <w:rPr>
                  <w:rFonts w:ascii="Calibri" w:hAnsi="Calibri" w:cs="Calibri"/>
                  <w:color w:val="0563C1"/>
                  <w:sz w:val="22"/>
                  <w:szCs w:val="22"/>
                  <w:u w:val="single"/>
                </w:rPr>
                <w:t>Proscribed Terrorist Groups or Organizations</w:t>
              </w:r>
            </w:hyperlink>
          </w:p>
        </w:tc>
      </w:tr>
      <w:tr w:rsidRPr="00376603" w:rsidR="00376603" w:rsidTr="00376603" w14:paraId="1D3F1F37" w14:textId="77777777">
        <w:trPr>
          <w:trHeight w:val="300"/>
        </w:trPr>
        <w:tc>
          <w:tcPr>
            <w:tcW w:w="3100" w:type="dxa"/>
            <w:shd w:val="clear" w:color="auto" w:fill="auto"/>
            <w:noWrap/>
            <w:hideMark/>
          </w:tcPr>
          <w:p w:rsidRPr="00376603" w:rsidR="00376603" w:rsidP="00376603" w:rsidRDefault="00376603" w14:paraId="6D5EAC77" w14:textId="77777777">
            <w:pPr>
              <w:jc w:val="left"/>
              <w:rPr>
                <w:rFonts w:ascii="Calibri" w:hAnsi="Calibri" w:cs="Calibri"/>
                <w:color w:val="000000"/>
                <w:sz w:val="22"/>
                <w:szCs w:val="22"/>
              </w:rPr>
            </w:pPr>
            <w:r w:rsidRPr="00376603">
              <w:rPr>
                <w:rFonts w:ascii="Calibri" w:hAnsi="Calibri" w:cs="Calibri"/>
                <w:color w:val="000000"/>
                <w:sz w:val="22"/>
                <w:szCs w:val="22"/>
              </w:rPr>
              <w:t>UK Gov. Funding (DFID)</w:t>
            </w:r>
          </w:p>
        </w:tc>
        <w:tc>
          <w:tcPr>
            <w:tcW w:w="7240" w:type="dxa"/>
            <w:shd w:val="clear" w:color="auto" w:fill="auto"/>
            <w:noWrap/>
            <w:vAlign w:val="bottom"/>
            <w:hideMark/>
          </w:tcPr>
          <w:p w:rsidRPr="00376603" w:rsidR="00376603" w:rsidP="00376603" w:rsidRDefault="00000000" w14:paraId="640B36B8" w14:textId="77777777">
            <w:pPr>
              <w:jc w:val="left"/>
              <w:rPr>
                <w:rFonts w:ascii="Calibri" w:hAnsi="Calibri" w:cs="Calibri"/>
                <w:color w:val="0563C1"/>
                <w:sz w:val="22"/>
                <w:szCs w:val="22"/>
                <w:u w:val="single"/>
              </w:rPr>
            </w:pPr>
            <w:hyperlink w:history="1" r:id="rId22">
              <w:r w:rsidRPr="00376603" w:rsidR="00376603">
                <w:rPr>
                  <w:rFonts w:ascii="Calibri" w:hAnsi="Calibri" w:cs="Calibri"/>
                  <w:color w:val="0563C1"/>
                  <w:sz w:val="22"/>
                  <w:szCs w:val="22"/>
                  <w:u w:val="single"/>
                </w:rPr>
                <w:t xml:space="preserve">HM Treasury Designated </w:t>
              </w:r>
              <w:proofErr w:type="spellStart"/>
              <w:r w:rsidRPr="00376603" w:rsidR="00376603">
                <w:rPr>
                  <w:rFonts w:ascii="Calibri" w:hAnsi="Calibri" w:cs="Calibri"/>
                  <w:color w:val="0563C1"/>
                  <w:sz w:val="22"/>
                  <w:szCs w:val="22"/>
                  <w:u w:val="single"/>
                </w:rPr>
                <w:t>Organisations</w:t>
              </w:r>
              <w:proofErr w:type="spellEnd"/>
              <w:r w:rsidRPr="00376603" w:rsidR="00376603">
                <w:rPr>
                  <w:rFonts w:ascii="Calibri" w:hAnsi="Calibri" w:cs="Calibri"/>
                  <w:color w:val="0563C1"/>
                  <w:sz w:val="22"/>
                  <w:szCs w:val="22"/>
                  <w:u w:val="single"/>
                </w:rPr>
                <w:t xml:space="preserve"> and Individuals</w:t>
              </w:r>
            </w:hyperlink>
          </w:p>
        </w:tc>
      </w:tr>
      <w:tr w:rsidRPr="00376603" w:rsidR="00376603" w:rsidTr="00376603" w14:paraId="32AC0094" w14:textId="77777777">
        <w:trPr>
          <w:trHeight w:val="300"/>
        </w:trPr>
        <w:tc>
          <w:tcPr>
            <w:tcW w:w="3100" w:type="dxa"/>
            <w:shd w:val="clear" w:color="auto" w:fill="auto"/>
            <w:noWrap/>
            <w:hideMark/>
          </w:tcPr>
          <w:p w:rsidRPr="00376603" w:rsidR="00376603" w:rsidP="00376603" w:rsidRDefault="00376603" w14:paraId="199D49D0" w14:textId="77777777">
            <w:pPr>
              <w:jc w:val="left"/>
              <w:rPr>
                <w:rFonts w:ascii="Calibri" w:hAnsi="Calibri" w:cs="Calibri"/>
                <w:color w:val="000000"/>
                <w:sz w:val="22"/>
                <w:szCs w:val="22"/>
              </w:rPr>
            </w:pPr>
            <w:r w:rsidRPr="00376603">
              <w:rPr>
                <w:rFonts w:ascii="Calibri" w:hAnsi="Calibri" w:cs="Calibri"/>
                <w:color w:val="000000"/>
                <w:sz w:val="22"/>
                <w:szCs w:val="22"/>
              </w:rPr>
              <w:t>World Bank</w:t>
            </w:r>
          </w:p>
        </w:tc>
        <w:tc>
          <w:tcPr>
            <w:tcW w:w="7240" w:type="dxa"/>
            <w:shd w:val="clear" w:color="auto" w:fill="auto"/>
            <w:noWrap/>
            <w:vAlign w:val="bottom"/>
            <w:hideMark/>
          </w:tcPr>
          <w:p w:rsidRPr="00376603" w:rsidR="00376603" w:rsidP="00376603" w:rsidRDefault="00000000" w14:paraId="42257951" w14:textId="77777777">
            <w:pPr>
              <w:jc w:val="left"/>
              <w:rPr>
                <w:rFonts w:ascii="Calibri" w:hAnsi="Calibri" w:cs="Calibri"/>
                <w:color w:val="0563C1"/>
                <w:sz w:val="22"/>
                <w:szCs w:val="22"/>
                <w:u w:val="single"/>
              </w:rPr>
            </w:pPr>
            <w:hyperlink w:history="1" r:id="rId23">
              <w:r w:rsidRPr="00376603" w:rsidR="00376603">
                <w:rPr>
                  <w:rFonts w:ascii="Calibri" w:hAnsi="Calibri" w:cs="Calibri"/>
                  <w:color w:val="0563C1"/>
                  <w:sz w:val="22"/>
                  <w:szCs w:val="22"/>
                  <w:u w:val="single"/>
                </w:rPr>
                <w:t>List of Ineligible Firms &amp; Individuals</w:t>
              </w:r>
            </w:hyperlink>
          </w:p>
        </w:tc>
      </w:tr>
      <w:tr w:rsidRPr="00376603" w:rsidR="00376603" w:rsidTr="00376603" w14:paraId="7CC9EDA7" w14:textId="77777777">
        <w:trPr>
          <w:trHeight w:val="300"/>
        </w:trPr>
        <w:tc>
          <w:tcPr>
            <w:tcW w:w="3100" w:type="dxa"/>
            <w:shd w:val="clear" w:color="auto" w:fill="auto"/>
            <w:noWrap/>
            <w:hideMark/>
          </w:tcPr>
          <w:p w:rsidRPr="00376603" w:rsidR="00376603" w:rsidP="00376603" w:rsidRDefault="00376603" w14:paraId="0B9EF3AD" w14:textId="77777777">
            <w:pPr>
              <w:jc w:val="left"/>
              <w:rPr>
                <w:rFonts w:ascii="Calibri" w:hAnsi="Calibri" w:cs="Calibri"/>
                <w:color w:val="000000"/>
                <w:sz w:val="22"/>
                <w:szCs w:val="22"/>
              </w:rPr>
            </w:pPr>
            <w:r w:rsidRPr="00376603">
              <w:rPr>
                <w:rFonts w:ascii="Calibri" w:hAnsi="Calibri" w:cs="Calibri"/>
                <w:color w:val="000000"/>
                <w:sz w:val="22"/>
                <w:szCs w:val="22"/>
              </w:rPr>
              <w:t>World Bank - UNDC</w:t>
            </w:r>
          </w:p>
        </w:tc>
        <w:tc>
          <w:tcPr>
            <w:tcW w:w="7240" w:type="dxa"/>
            <w:shd w:val="clear" w:color="auto" w:fill="auto"/>
            <w:noWrap/>
            <w:vAlign w:val="bottom"/>
            <w:hideMark/>
          </w:tcPr>
          <w:p w:rsidRPr="00376603" w:rsidR="00376603" w:rsidP="00376603" w:rsidRDefault="00000000" w14:paraId="6BF6F961" w14:textId="77777777">
            <w:pPr>
              <w:jc w:val="left"/>
              <w:rPr>
                <w:rFonts w:ascii="Calibri" w:hAnsi="Calibri" w:cs="Calibri"/>
                <w:color w:val="0563C1"/>
                <w:sz w:val="22"/>
                <w:szCs w:val="22"/>
                <w:u w:val="single"/>
              </w:rPr>
            </w:pPr>
            <w:hyperlink w:history="1" r:id="rId24">
              <w:proofErr w:type="spellStart"/>
              <w:r w:rsidRPr="00376603" w:rsidR="00376603">
                <w:rPr>
                  <w:rFonts w:ascii="Calibri" w:hAnsi="Calibri" w:cs="Calibri"/>
                  <w:color w:val="0563C1"/>
                  <w:sz w:val="22"/>
                  <w:szCs w:val="22"/>
                  <w:u w:val="single"/>
                </w:rPr>
                <w:t>StAR</w:t>
              </w:r>
              <w:proofErr w:type="spellEnd"/>
              <w:r w:rsidRPr="00376603" w:rsidR="00376603">
                <w:rPr>
                  <w:rFonts w:ascii="Calibri" w:hAnsi="Calibri" w:cs="Calibri"/>
                  <w:color w:val="0563C1"/>
                  <w:sz w:val="22"/>
                  <w:szCs w:val="22"/>
                  <w:u w:val="single"/>
                </w:rPr>
                <w:t xml:space="preserve"> Corruption Cases Search Centre</w:t>
              </w:r>
            </w:hyperlink>
          </w:p>
        </w:tc>
      </w:tr>
      <w:tr w:rsidRPr="00376603" w:rsidR="00376603" w:rsidTr="00376603" w14:paraId="238D9827" w14:textId="77777777">
        <w:trPr>
          <w:trHeight w:val="300"/>
        </w:trPr>
        <w:tc>
          <w:tcPr>
            <w:tcW w:w="3100" w:type="dxa"/>
            <w:shd w:val="clear" w:color="auto" w:fill="auto"/>
            <w:noWrap/>
            <w:hideMark/>
          </w:tcPr>
          <w:p w:rsidRPr="00376603" w:rsidR="00376603" w:rsidP="00376603" w:rsidRDefault="00376603" w14:paraId="69AF23C4" w14:textId="77777777">
            <w:pPr>
              <w:jc w:val="left"/>
              <w:rPr>
                <w:rFonts w:ascii="Calibri" w:hAnsi="Calibri" w:cs="Calibri"/>
                <w:color w:val="000000"/>
                <w:sz w:val="22"/>
                <w:szCs w:val="22"/>
              </w:rPr>
            </w:pPr>
            <w:r w:rsidRPr="00376603">
              <w:rPr>
                <w:rFonts w:ascii="Calibri" w:hAnsi="Calibri" w:cs="Calibri"/>
                <w:color w:val="000000"/>
                <w:sz w:val="22"/>
                <w:szCs w:val="22"/>
              </w:rPr>
              <w:t>UNSC</w:t>
            </w:r>
          </w:p>
        </w:tc>
        <w:tc>
          <w:tcPr>
            <w:tcW w:w="7240" w:type="dxa"/>
            <w:shd w:val="clear" w:color="auto" w:fill="auto"/>
            <w:noWrap/>
            <w:vAlign w:val="bottom"/>
            <w:hideMark/>
          </w:tcPr>
          <w:p w:rsidRPr="00376603" w:rsidR="00376603" w:rsidP="00376603" w:rsidRDefault="00000000" w14:paraId="7EFBF908" w14:textId="77777777">
            <w:pPr>
              <w:jc w:val="left"/>
              <w:rPr>
                <w:rFonts w:ascii="Calibri" w:hAnsi="Calibri" w:cs="Calibri"/>
                <w:color w:val="0563C1"/>
                <w:sz w:val="22"/>
                <w:szCs w:val="22"/>
                <w:u w:val="single"/>
              </w:rPr>
            </w:pPr>
            <w:hyperlink w:history="1" r:id="rId25">
              <w:r w:rsidRPr="00376603" w:rsidR="00376603">
                <w:rPr>
                  <w:rFonts w:ascii="Calibri" w:hAnsi="Calibri" w:cs="Calibri"/>
                  <w:color w:val="0563C1"/>
                  <w:sz w:val="22"/>
                  <w:szCs w:val="22"/>
                  <w:u w:val="single"/>
                </w:rPr>
                <w:t>UN Security Council - ISIL (Da'esh) &amp; Al-Qaida Sanctions List</w:t>
              </w:r>
            </w:hyperlink>
          </w:p>
        </w:tc>
      </w:tr>
      <w:tr w:rsidRPr="00376603" w:rsidR="00376603" w:rsidTr="00376603" w14:paraId="30697CBE" w14:textId="77777777">
        <w:trPr>
          <w:trHeight w:val="300"/>
        </w:trPr>
        <w:tc>
          <w:tcPr>
            <w:tcW w:w="3100" w:type="dxa"/>
            <w:shd w:val="clear" w:color="auto" w:fill="auto"/>
            <w:noWrap/>
            <w:hideMark/>
          </w:tcPr>
          <w:p w:rsidRPr="00376603" w:rsidR="00376603" w:rsidP="00376603" w:rsidRDefault="00376603" w14:paraId="0A12C78B" w14:textId="77777777">
            <w:pPr>
              <w:jc w:val="left"/>
              <w:rPr>
                <w:rFonts w:ascii="Calibri" w:hAnsi="Calibri" w:cs="Calibri"/>
                <w:color w:val="000000"/>
                <w:sz w:val="22"/>
                <w:szCs w:val="22"/>
              </w:rPr>
            </w:pPr>
            <w:r w:rsidRPr="00376603">
              <w:rPr>
                <w:rFonts w:ascii="Calibri" w:hAnsi="Calibri" w:cs="Calibri"/>
                <w:color w:val="000000"/>
                <w:sz w:val="22"/>
                <w:szCs w:val="22"/>
              </w:rPr>
              <w:t>United Nations</w:t>
            </w:r>
          </w:p>
        </w:tc>
        <w:tc>
          <w:tcPr>
            <w:tcW w:w="7240" w:type="dxa"/>
            <w:shd w:val="clear" w:color="auto" w:fill="auto"/>
            <w:noWrap/>
            <w:vAlign w:val="bottom"/>
            <w:hideMark/>
          </w:tcPr>
          <w:p w:rsidRPr="00376603" w:rsidR="00376603" w:rsidP="00376603" w:rsidRDefault="00000000" w14:paraId="0D7DDBE4" w14:textId="77777777">
            <w:pPr>
              <w:jc w:val="left"/>
              <w:rPr>
                <w:rFonts w:ascii="Calibri" w:hAnsi="Calibri" w:cs="Calibri"/>
                <w:color w:val="0563C1"/>
                <w:sz w:val="22"/>
                <w:szCs w:val="22"/>
                <w:u w:val="single"/>
              </w:rPr>
            </w:pPr>
            <w:hyperlink w:history="1" r:id="rId26">
              <w:r w:rsidRPr="00376603" w:rsidR="00376603">
                <w:rPr>
                  <w:rFonts w:ascii="Calibri" w:hAnsi="Calibri" w:cs="Calibri"/>
                  <w:color w:val="0563C1"/>
                  <w:sz w:val="22"/>
                  <w:szCs w:val="22"/>
                  <w:u w:val="single"/>
                </w:rPr>
                <w:t>United Nations Security Council Sanction List</w:t>
              </w:r>
            </w:hyperlink>
          </w:p>
        </w:tc>
      </w:tr>
    </w:tbl>
    <w:p w:rsidRPr="007A43AD" w:rsidR="007A43AD" w:rsidP="007A43AD" w:rsidRDefault="007A43AD" w14:paraId="38124878" w14:textId="2EAFA79F">
      <w:pPr>
        <w:tabs>
          <w:tab w:val="left" w:pos="0"/>
        </w:tabs>
        <w:rPr>
          <w:rFonts w:ascii="Calibri" w:hAnsi="Calibri" w:cs="Arial"/>
          <w:color w:val="222222"/>
          <w:szCs w:val="22"/>
          <w:lang w:val="en-GB"/>
        </w:rPr>
      </w:pPr>
    </w:p>
    <w:p w:rsidRPr="00EE1B34" w:rsidR="00ED4934" w:rsidP="00972789" w:rsidRDefault="00ED4934" w14:paraId="3072606A" w14:textId="77777777">
      <w:pPr>
        <w:pStyle w:val="Heading1"/>
        <w:rPr>
          <w:lang w:val="en-GB"/>
        </w:rPr>
      </w:pPr>
      <w:r w:rsidRPr="00EE1B34">
        <w:rPr>
          <w:lang w:val="en-GB"/>
        </w:rPr>
        <w:t>Withdrawal/Modification of Bids</w:t>
      </w:r>
    </w:p>
    <w:p w:rsidRPr="00EE1B34" w:rsidR="00ED4934" w:rsidP="00ED4934" w:rsidRDefault="00ED4934" w14:paraId="2EE99801" w14:textId="4DFEE256">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honoured. If the selected Bidder withdraws its Bid, DRC shall duly register the said Bid and shall evaluate it alongside all other received Bids. If the selected Bidder has furnished a Bid security, DRC shall withhold such Bid security until the issue has been resolved.</w:t>
      </w:r>
    </w:p>
    <w:p w:rsidRPr="00EE1B34" w:rsidR="00ED4934" w:rsidP="00ED4934" w:rsidRDefault="00ED4934" w14:paraId="52791B81" w14:textId="77777777">
      <w:pPr>
        <w:tabs>
          <w:tab w:val="left" w:pos="0"/>
        </w:tabs>
        <w:rPr>
          <w:rFonts w:ascii="Calibri" w:hAnsi="Calibri" w:cs="Arial"/>
          <w:color w:val="222222"/>
          <w:szCs w:val="22"/>
          <w:lang w:val="en-GB"/>
        </w:rPr>
      </w:pPr>
    </w:p>
    <w:p w:rsidRPr="00EE1B34" w:rsidR="00ED4934" w:rsidP="00ED4934" w:rsidRDefault="00ED4934" w14:paraId="0B210619" w14:textId="77777777">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rsidRPr="00EE1B34" w:rsidR="00ED4934" w:rsidP="00ED4934" w:rsidRDefault="00ED4934" w14:paraId="0CF3A595" w14:textId="77777777">
      <w:pPr>
        <w:tabs>
          <w:tab w:val="left" w:pos="0"/>
        </w:tabs>
        <w:rPr>
          <w:rFonts w:ascii="Calibri" w:hAnsi="Calibri" w:cs="Arial"/>
          <w:color w:val="222222"/>
          <w:szCs w:val="22"/>
          <w:lang w:val="en-GB"/>
        </w:rPr>
      </w:pPr>
    </w:p>
    <w:p w:rsidR="00ED4934" w:rsidP="00ED4934" w:rsidRDefault="00ED4934" w14:paraId="7A23F6F4" w14:textId="553EA35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in a sealed envelope, marked with the original Bid number. No modificati</w:t>
      </w:r>
      <w:r w:rsidR="00764110">
        <w:rPr>
          <w:rFonts w:ascii="Calibri" w:hAnsi="Calibri" w:cs="Arial"/>
          <w:color w:val="222222"/>
          <w:szCs w:val="22"/>
          <w:lang w:val="en-GB"/>
        </w:rPr>
        <w:t>on shall be allowed after the RFP</w:t>
      </w:r>
      <w:r w:rsidRPr="00EE1B34">
        <w:rPr>
          <w:rFonts w:ascii="Calibri" w:hAnsi="Calibri" w:cs="Arial"/>
          <w:color w:val="222222"/>
          <w:szCs w:val="22"/>
          <w:lang w:val="en-GB"/>
        </w:rPr>
        <w:t xml:space="preserve"> closure.</w:t>
      </w:r>
    </w:p>
    <w:p w:rsidR="00CB0B8E" w:rsidP="00ED4934" w:rsidRDefault="00CB0B8E" w14:paraId="4722FE9D" w14:textId="77777777">
      <w:pPr>
        <w:tabs>
          <w:tab w:val="left" w:pos="0"/>
        </w:tabs>
        <w:rPr>
          <w:rFonts w:ascii="Calibri" w:hAnsi="Calibri" w:cs="Arial"/>
          <w:color w:val="222222"/>
          <w:szCs w:val="22"/>
          <w:lang w:val="en-GB"/>
        </w:rPr>
      </w:pPr>
    </w:p>
    <w:p w:rsidRPr="00DB4E50" w:rsidR="00CB0B8E" w:rsidP="00CB0B8E" w:rsidRDefault="00CB0B8E" w14:paraId="12763097" w14:textId="77777777">
      <w:pPr>
        <w:pStyle w:val="Heading1"/>
        <w:numPr>
          <w:ilvl w:val="0"/>
          <w:numId w:val="1"/>
        </w:numPr>
        <w:rPr>
          <w:lang w:val="en-GB"/>
        </w:rPr>
      </w:pPr>
      <w:r w:rsidRPr="00DB4E50">
        <w:rPr>
          <w:lang w:val="en-GB"/>
        </w:rPr>
        <w:t>LATE BIDS</w:t>
      </w:r>
    </w:p>
    <w:p w:rsidRPr="00EE1B34" w:rsidR="00CB0B8E" w:rsidP="00ED4934" w:rsidRDefault="00CB0B8E" w14:paraId="248EB9AF" w14:textId="5066ACDE">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rsidRPr="00EE1B34" w:rsidR="00ED4934" w:rsidP="00ED4934" w:rsidRDefault="00ED4934" w14:paraId="50C5E6D3" w14:textId="77777777">
      <w:pPr>
        <w:tabs>
          <w:tab w:val="left" w:pos="0"/>
        </w:tabs>
        <w:rPr>
          <w:rFonts w:ascii="Calibri" w:hAnsi="Calibri" w:cs="Arial"/>
          <w:color w:val="222222"/>
          <w:szCs w:val="22"/>
          <w:lang w:val="en-GB"/>
        </w:rPr>
      </w:pPr>
    </w:p>
    <w:p w:rsidRPr="00EE1B34" w:rsidR="00B77F40" w:rsidP="00972789" w:rsidRDefault="00ED4934" w14:paraId="1DE6A664" w14:textId="4A8A4C2E">
      <w:pPr>
        <w:pStyle w:val="Heading1"/>
        <w:rPr>
          <w:lang w:val="en-GB"/>
        </w:rPr>
      </w:pPr>
      <w:r w:rsidRPr="00EE1B34">
        <w:rPr>
          <w:lang w:val="en-GB"/>
        </w:rPr>
        <w:t xml:space="preserve">Opening of the </w:t>
      </w:r>
      <w:r w:rsidR="00764110">
        <w:rPr>
          <w:lang w:val="en-GB"/>
        </w:rPr>
        <w:t>RFP</w:t>
      </w:r>
    </w:p>
    <w:p w:rsidRPr="00563ED7" w:rsidR="007D722F" w:rsidP="007D722F" w:rsidRDefault="007D722F" w14:paraId="404F15A6" w14:textId="77777777">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rsidRPr="00972789" w:rsidR="007D722F" w:rsidP="007D722F" w:rsidRDefault="007D722F" w14:paraId="34FE45A4" w14:textId="77777777">
      <w:pPr>
        <w:rPr>
          <w:rFonts w:ascii="Calibri" w:hAnsi="Calibri" w:cs="Arial"/>
          <w:szCs w:val="22"/>
          <w:highlight w:val="yellow"/>
          <w:lang w:val="en-GB"/>
        </w:rPr>
      </w:pPr>
    </w:p>
    <w:p w:rsidR="00ED4934" w:rsidP="7FED24EA" w:rsidRDefault="007D722F" w14:paraId="4B5B7D0A" w14:textId="7CDA508A">
      <w:pPr>
        <w:rPr>
          <w:rFonts w:ascii="Calibri" w:hAnsi="Calibri" w:cs="Arial"/>
          <w:lang w:val="en-GB"/>
        </w:rPr>
      </w:pPr>
      <w:r w:rsidRPr="7FED24EA">
        <w:rPr>
          <w:rFonts w:ascii="Calibri" w:hAnsi="Calibri" w:cs="Arial"/>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p>
    <w:p w:rsidRPr="00EE1B34" w:rsidR="007D722F" w:rsidP="007D722F" w:rsidRDefault="007D722F" w14:paraId="537EB74E" w14:textId="77777777">
      <w:pPr>
        <w:tabs>
          <w:tab w:val="left" w:pos="0"/>
        </w:tabs>
        <w:rPr>
          <w:rFonts w:ascii="Calibri" w:hAnsi="Calibri" w:cs="Arial"/>
          <w:color w:val="222222"/>
          <w:szCs w:val="22"/>
          <w:lang w:val="en-GB"/>
        </w:rPr>
      </w:pPr>
    </w:p>
    <w:p w:rsidRPr="00EE1B34" w:rsidR="00ED4934" w:rsidP="00972789" w:rsidRDefault="00ED4934" w14:paraId="0FD8D402" w14:textId="70792DE0">
      <w:pPr>
        <w:pStyle w:val="Heading1"/>
        <w:rPr>
          <w:lang w:val="en-GB"/>
        </w:rPr>
      </w:pPr>
      <w:r w:rsidRPr="00EE1B34">
        <w:rPr>
          <w:lang w:val="en-GB"/>
        </w:rPr>
        <w:t>Conditions of Contract</w:t>
      </w:r>
    </w:p>
    <w:p w:rsidRPr="00EE1B34" w:rsidR="00ED4934" w:rsidP="00ED4934" w:rsidRDefault="00ED4934" w14:paraId="0C4A0F5F" w14:textId="3DC70440">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99573A">
        <w:rPr>
          <w:rFonts w:ascii="Calibri" w:hAnsi="Calibri" w:cs="Arial"/>
          <w:color w:val="222222"/>
          <w:szCs w:val="22"/>
          <w:lang w:val="en-GB"/>
        </w:rPr>
        <w:t>for the Procurement of</w:t>
      </w:r>
      <w:r w:rsidRPr="00EE1B34">
        <w:rPr>
          <w:rFonts w:ascii="Calibri" w:hAnsi="Calibri" w:cs="Arial"/>
          <w:color w:val="222222"/>
          <w:szCs w:val="22"/>
          <w:lang w:val="en-GB"/>
        </w:rPr>
        <w:t xml:space="preserve"> Services</w:t>
      </w:r>
      <w:r w:rsidR="002B39C4">
        <w:rPr>
          <w:rFonts w:ascii="Calibri" w:hAnsi="Calibri" w:cs="Arial"/>
          <w:color w:val="222222"/>
          <w:szCs w:val="22"/>
          <w:lang w:val="en-GB"/>
        </w:rPr>
        <w:t xml:space="preserve">, </w:t>
      </w:r>
      <w:r w:rsidRPr="00EE1B34">
        <w:rPr>
          <w:rFonts w:ascii="Calibri" w:hAnsi="Calibri" w:cs="Arial"/>
          <w:color w:val="222222"/>
          <w:szCs w:val="22"/>
          <w:lang w:val="en-GB"/>
        </w:rPr>
        <w:t>as applicable, are acceptable.</w:t>
      </w:r>
    </w:p>
    <w:p w:rsidRPr="00EE1B34" w:rsidR="00ED4934" w:rsidP="00ED4934" w:rsidRDefault="00ED4934" w14:paraId="103C5D4C" w14:textId="77777777">
      <w:pPr>
        <w:tabs>
          <w:tab w:val="left" w:pos="0"/>
        </w:tabs>
        <w:rPr>
          <w:rFonts w:ascii="Calibri" w:hAnsi="Calibri" w:cs="Arial"/>
          <w:color w:val="222222"/>
          <w:szCs w:val="22"/>
          <w:lang w:val="en-GB"/>
        </w:rPr>
      </w:pPr>
    </w:p>
    <w:p w:rsidRPr="00764110" w:rsidR="00ED4934" w:rsidP="00764110" w:rsidRDefault="00764110" w14:paraId="76D3DF68" w14:textId="1F51CAD4">
      <w:pPr>
        <w:pStyle w:val="Heading1"/>
        <w:rPr>
          <w:lang w:val="en-GB"/>
        </w:rPr>
      </w:pPr>
      <w:r>
        <w:rPr>
          <w:lang w:val="en-GB"/>
        </w:rPr>
        <w:t>Cancellation of the RFP</w:t>
      </w:r>
    </w:p>
    <w:p w:rsidRPr="00EE1B34" w:rsidR="00ED4934" w:rsidP="00ED4934" w:rsidRDefault="00ED4934" w14:paraId="392E9ED4" w14:textId="7CFA0133">
      <w:pPr>
        <w:tabs>
          <w:tab w:val="left" w:pos="0"/>
        </w:tabs>
        <w:rPr>
          <w:rFonts w:ascii="Calibri" w:hAnsi="Calibri" w:cs="Arial"/>
          <w:szCs w:val="22"/>
          <w:lang w:val="en-GB"/>
        </w:rPr>
      </w:pPr>
      <w:r w:rsidRPr="00EE1B34">
        <w:rPr>
          <w:rFonts w:ascii="Calibri" w:hAnsi="Calibri" w:cs="Arial"/>
          <w:szCs w:val="22"/>
          <w:lang w:val="en-GB"/>
        </w:rPr>
        <w:t>In the event of a</w:t>
      </w:r>
      <w:r w:rsidRPr="00EE1B34" w:rsidR="0068271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cancelled before the outer envelope of any Bid has been opened, the sealed envelopes will be returned, unopened, to the </w:t>
      </w:r>
      <w:r w:rsidRPr="00EE1B34" w:rsidR="00512B2F">
        <w:rPr>
          <w:rFonts w:ascii="Calibri" w:hAnsi="Calibri" w:cs="Arial"/>
          <w:szCs w:val="22"/>
          <w:lang w:val="en-GB"/>
        </w:rPr>
        <w:t>Bidders.</w:t>
      </w:r>
    </w:p>
    <w:p w:rsidRPr="00EE1B34" w:rsidR="00ED4934" w:rsidP="00ED4934" w:rsidRDefault="00ED4934" w14:paraId="4C900335" w14:textId="77777777">
      <w:pPr>
        <w:tabs>
          <w:tab w:val="left" w:pos="0"/>
        </w:tabs>
        <w:rPr>
          <w:rFonts w:ascii="Calibri" w:hAnsi="Calibri" w:cs="Arial"/>
          <w:szCs w:val="22"/>
          <w:lang w:val="en-GB"/>
        </w:rPr>
      </w:pPr>
    </w:p>
    <w:p w:rsidRPr="00EE1B34" w:rsidR="00ED4934" w:rsidP="00ED4934" w:rsidRDefault="00764110" w14:paraId="4BD7DA13" w14:textId="622B0DCA">
      <w:pPr>
        <w:rPr>
          <w:rFonts w:ascii="Calibri" w:hAnsi="Calibri" w:cs="Arial"/>
          <w:szCs w:val="22"/>
          <w:lang w:val="en-GB"/>
        </w:rPr>
      </w:pPr>
      <w:r>
        <w:rPr>
          <w:rFonts w:ascii="Calibri" w:hAnsi="Calibri" w:cs="Arial"/>
          <w:szCs w:val="22"/>
          <w:lang w:val="en-GB"/>
        </w:rPr>
        <w:t>The RFP</w:t>
      </w:r>
      <w:r w:rsidRPr="00EE1B34" w:rsidR="00ED4934">
        <w:rPr>
          <w:rFonts w:ascii="Calibri" w:hAnsi="Calibri" w:cs="Arial"/>
          <w:szCs w:val="22"/>
          <w:lang w:val="en-GB"/>
        </w:rPr>
        <w:t xml:space="preserve"> may be cancelled in the following situations:</w:t>
      </w:r>
    </w:p>
    <w:p w:rsidRPr="00EE1B34" w:rsidR="00ED4934" w:rsidP="00682714" w:rsidRDefault="00ED4934" w14:paraId="32D5F23B" w14:textId="1F17AA9E">
      <w:pPr>
        <w:numPr>
          <w:ilvl w:val="0"/>
          <w:numId w:val="41"/>
        </w:numPr>
        <w:rPr>
          <w:rFonts w:ascii="Calibri" w:hAnsi="Calibri" w:cs="Arial"/>
          <w:szCs w:val="22"/>
          <w:lang w:val="en-GB"/>
        </w:rPr>
      </w:pPr>
      <w:r w:rsidRPr="00EE1B34">
        <w:rPr>
          <w:rFonts w:ascii="Calibri" w:hAnsi="Calibri" w:cs="Arial"/>
          <w:szCs w:val="22"/>
          <w:lang w:val="en-GB"/>
        </w:rPr>
        <w:t xml:space="preserve">where </w:t>
      </w:r>
      <w:r w:rsidRPr="00EE1B34" w:rsidR="00512B2F">
        <w:rPr>
          <w:rFonts w:ascii="Calibri" w:hAnsi="Calibri" w:cs="Arial"/>
          <w:szCs w:val="22"/>
          <w:lang w:val="en-GB"/>
        </w:rPr>
        <w:t>not</w:t>
      </w:r>
      <w:r w:rsidRPr="00EE1B34">
        <w:rPr>
          <w:rFonts w:ascii="Calibri" w:hAnsi="Calibri" w:cs="Arial"/>
          <w:szCs w:val="22"/>
          <w:lang w:val="en-GB"/>
        </w:rPr>
        <w:t xml:space="preserve"> qualitatively or financially worthwhile Bid has been received or there has been no response at </w:t>
      </w:r>
      <w:proofErr w:type="gramStart"/>
      <w:r w:rsidRPr="00EE1B34">
        <w:rPr>
          <w:rFonts w:ascii="Calibri" w:hAnsi="Calibri" w:cs="Arial"/>
          <w:szCs w:val="22"/>
          <w:lang w:val="en-GB"/>
        </w:rPr>
        <w:t>all;</w:t>
      </w:r>
      <w:proofErr w:type="gramEnd"/>
    </w:p>
    <w:p w:rsidRPr="00EE1B34" w:rsidR="00ED4934" w:rsidP="7FED24EA" w:rsidRDefault="00ED4934" w14:paraId="54BA876A" w14:textId="0B4110B9">
      <w:pPr>
        <w:numPr>
          <w:ilvl w:val="0"/>
          <w:numId w:val="41"/>
        </w:numPr>
        <w:rPr>
          <w:rFonts w:ascii="Calibri" w:hAnsi="Calibri" w:cs="Arial"/>
          <w:lang w:val="en-GB"/>
        </w:rPr>
      </w:pPr>
      <w:r w:rsidRPr="7FED24EA">
        <w:rPr>
          <w:rFonts w:ascii="Calibri" w:hAnsi="Calibri" w:cs="Arial"/>
          <w:lang w:val="en-GB"/>
        </w:rPr>
        <w:t>the economic or technical parameters of the project have been fundamentally altered.</w:t>
      </w:r>
    </w:p>
    <w:p w:rsidRPr="00EE1B34" w:rsidR="00ED4934" w:rsidP="7FED24EA" w:rsidRDefault="00ED4934" w14:paraId="12E9E060" w14:textId="3CDD8B8A">
      <w:pPr>
        <w:numPr>
          <w:ilvl w:val="0"/>
          <w:numId w:val="41"/>
        </w:numPr>
        <w:rPr>
          <w:rFonts w:ascii="Calibri" w:hAnsi="Calibri" w:cs="Arial"/>
          <w:lang w:val="en-GB"/>
        </w:rPr>
      </w:pPr>
      <w:r w:rsidRPr="7FED24EA">
        <w:rPr>
          <w:rFonts w:ascii="Calibri" w:hAnsi="Calibri" w:cs="Arial"/>
          <w:lang w:val="en-GB"/>
        </w:rPr>
        <w:t>exceptional circumstances or force majeure render normal performance of the project impossible.</w:t>
      </w:r>
    </w:p>
    <w:p w:rsidRPr="00EE1B34" w:rsidR="00ED4934" w:rsidP="00682714" w:rsidRDefault="00ED4934" w14:paraId="315187CF" w14:textId="2113F7CB">
      <w:pPr>
        <w:numPr>
          <w:ilvl w:val="0"/>
          <w:numId w:val="41"/>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rsidRPr="00EE1B34" w:rsidR="00ED4934" w:rsidP="00682714" w:rsidRDefault="0043457A" w14:paraId="1FD3EE3D" w14:textId="333BD687">
      <w:pPr>
        <w:numPr>
          <w:ilvl w:val="0"/>
          <w:numId w:val="41"/>
        </w:numPr>
        <w:rPr>
          <w:rFonts w:ascii="Calibri" w:hAnsi="Calibri" w:cs="Arial"/>
          <w:szCs w:val="22"/>
          <w:lang w:val="en-GB"/>
        </w:rPr>
      </w:pPr>
      <w:r>
        <w:rPr>
          <w:rFonts w:ascii="Calibri" w:hAnsi="Calibri" w:cs="Arial"/>
          <w:szCs w:val="22"/>
          <w:lang w:val="en-GB"/>
        </w:rPr>
        <w:t>There</w:t>
      </w:r>
      <w:r w:rsidRPr="00EE1B34" w:rsidR="00ED4934">
        <w:rPr>
          <w:rFonts w:ascii="Calibri" w:hAnsi="Calibri" w:cs="Arial"/>
          <w:szCs w:val="22"/>
          <w:lang w:val="en-GB"/>
        </w:rPr>
        <w:t xml:space="preserve"> have been irregularities in the procedure, </w:t>
      </w:r>
      <w:proofErr w:type="gramStart"/>
      <w:r w:rsidRPr="00EE1B34" w:rsidR="00ED4934">
        <w:rPr>
          <w:rFonts w:ascii="Calibri" w:hAnsi="Calibri" w:cs="Arial"/>
          <w:szCs w:val="22"/>
          <w:lang w:val="en-GB"/>
        </w:rPr>
        <w:t>in particular where</w:t>
      </w:r>
      <w:proofErr w:type="gramEnd"/>
      <w:r w:rsidRPr="00EE1B34" w:rsidR="00ED4934">
        <w:rPr>
          <w:rFonts w:ascii="Calibri" w:hAnsi="Calibri" w:cs="Arial"/>
          <w:szCs w:val="22"/>
          <w:lang w:val="en-GB"/>
        </w:rPr>
        <w:t xml:space="preserve"> these have prevented fair competition.</w:t>
      </w:r>
    </w:p>
    <w:p w:rsidRPr="00EE1B34" w:rsidR="00ED4934" w:rsidP="00ED4934" w:rsidRDefault="00ED4934" w14:paraId="20674C11" w14:textId="77777777">
      <w:pPr>
        <w:rPr>
          <w:rFonts w:ascii="Calibri" w:hAnsi="Calibri" w:cs="Arial"/>
          <w:szCs w:val="22"/>
          <w:lang w:val="en-GB"/>
        </w:rPr>
      </w:pPr>
    </w:p>
    <w:p w:rsidRPr="00EE1B34" w:rsidR="00ED4934" w:rsidP="00ED4934" w:rsidRDefault="00821DE6" w14:paraId="35DDDA9A" w14:textId="1C4AB374">
      <w:pPr>
        <w:rPr>
          <w:rFonts w:ascii="Calibri" w:hAnsi="Calibri" w:cs="Arial"/>
          <w:szCs w:val="22"/>
          <w:lang w:val="en-GB"/>
        </w:rPr>
      </w:pPr>
      <w:r>
        <w:rPr>
          <w:rFonts w:ascii="Calibri" w:hAnsi="Calibri" w:cs="Arial"/>
          <w:szCs w:val="22"/>
          <w:lang w:val="en-GB"/>
        </w:rPr>
        <w:t xml:space="preserve">DRC shall not </w:t>
      </w:r>
      <w:r w:rsidRPr="00EE1B34" w:rsidR="00ED4934">
        <w:rPr>
          <w:rFonts w:ascii="Calibri" w:hAnsi="Calibri" w:cs="Arial"/>
          <w:szCs w:val="22"/>
          <w:lang w:val="en-GB"/>
        </w:rPr>
        <w:t>be liable for damages, whatever their nature (</w:t>
      </w:r>
      <w:proofErr w:type="gramStart"/>
      <w:r w:rsidRPr="00EE1B34" w:rsidR="00ED4934">
        <w:rPr>
          <w:rFonts w:ascii="Calibri" w:hAnsi="Calibri" w:cs="Arial"/>
          <w:szCs w:val="22"/>
          <w:lang w:val="en-GB"/>
        </w:rPr>
        <w:t>in particular damages</w:t>
      </w:r>
      <w:proofErr w:type="gramEnd"/>
      <w:r w:rsidRPr="00EE1B34" w:rsidR="00ED4934">
        <w:rPr>
          <w:rFonts w:ascii="Calibri" w:hAnsi="Calibri" w:cs="Arial"/>
          <w:szCs w:val="22"/>
          <w:lang w:val="en-GB"/>
        </w:rPr>
        <w:t xml:space="preserve"> for loss of profits) or relationship to the cancellation of </w:t>
      </w:r>
      <w:r w:rsidRPr="00EE1B34" w:rsidR="00F07CA3">
        <w:rPr>
          <w:rFonts w:ascii="Calibri" w:hAnsi="Calibri" w:cs="Arial"/>
          <w:szCs w:val="22"/>
          <w:lang w:val="en-GB"/>
        </w:rPr>
        <w:t>an</w:t>
      </w:r>
      <w:r w:rsidR="00764110">
        <w:rPr>
          <w:rFonts w:ascii="Calibri" w:hAnsi="Calibri" w:cs="Arial"/>
          <w:szCs w:val="22"/>
          <w:lang w:val="en-GB"/>
        </w:rPr>
        <w:t xml:space="preserve"> RFP</w:t>
      </w:r>
      <w:r w:rsidRPr="00EE1B34" w:rsidR="00ED4934">
        <w:rPr>
          <w:rFonts w:ascii="Calibri" w:hAnsi="Calibri" w:cs="Arial"/>
          <w:szCs w:val="22"/>
          <w:lang w:val="en-GB"/>
        </w:rPr>
        <w:t>, even if DRC has been advised of the possibility of damages. The publication of a procurement notice does not commit DRC to implement the programme or project announced.</w:t>
      </w:r>
    </w:p>
    <w:p w:rsidRPr="00EE1B34" w:rsidR="00ED4934" w:rsidP="00ED4934" w:rsidRDefault="00ED4934" w14:paraId="1B182927" w14:textId="77777777">
      <w:pPr>
        <w:tabs>
          <w:tab w:val="left" w:pos="0"/>
        </w:tabs>
        <w:rPr>
          <w:rFonts w:ascii="Calibri" w:hAnsi="Calibri" w:cs="Arial"/>
          <w:color w:val="222222"/>
          <w:szCs w:val="22"/>
          <w:lang w:val="en-GB"/>
        </w:rPr>
      </w:pPr>
    </w:p>
    <w:p w:rsidRPr="00EE1B34" w:rsidR="00ED4934" w:rsidP="00972789" w:rsidRDefault="00764110" w14:paraId="08EF8388" w14:textId="7E7CA2C6">
      <w:pPr>
        <w:pStyle w:val="Heading1"/>
        <w:rPr>
          <w:lang w:val="en-GB"/>
        </w:rPr>
      </w:pPr>
      <w:r>
        <w:rPr>
          <w:lang w:val="en-GB"/>
        </w:rPr>
        <w:t>Queries about this RFP</w:t>
      </w:r>
    </w:p>
    <w:p w:rsidRPr="00EE1B34" w:rsidR="00212281" w:rsidP="00395827" w:rsidRDefault="00764110" w14:paraId="08C85764" w14:textId="01A0AA4C">
      <w:pPr>
        <w:rPr>
          <w:lang w:val="en-GB"/>
        </w:rPr>
      </w:pPr>
      <w:r>
        <w:rPr>
          <w:lang w:val="en-GB"/>
        </w:rPr>
        <w:t>For queries on this RFP</w:t>
      </w:r>
      <w:r w:rsidRPr="00EE1B34" w:rsidR="00ED4934">
        <w:rPr>
          <w:lang w:val="en-GB"/>
        </w:rPr>
        <w:t xml:space="preserve">, please contact the </w:t>
      </w:r>
      <w:r w:rsidR="004B79E7">
        <w:rPr>
          <w:lang w:val="en-GB"/>
        </w:rPr>
        <w:t>Country Supply Chain Unit</w:t>
      </w:r>
      <w:r w:rsidRPr="00EE1B34" w:rsidR="00ED4934">
        <w:rPr>
          <w:lang w:val="en-GB"/>
        </w:rPr>
        <w:t>,</w:t>
      </w:r>
      <w:r w:rsidRPr="00CC1857" w:rsidR="00CC1857">
        <w:t xml:space="preserve"> </w:t>
      </w:r>
      <w:r w:rsidRPr="00E50761" w:rsidR="00E50761">
        <w:rPr>
          <w:rStyle w:val="cf01"/>
          <w:color w:val="0070C0"/>
          <w:sz w:val="22"/>
          <w:szCs w:val="22"/>
        </w:rPr>
        <w:t>bidqueries.irq.co</w:t>
      </w:r>
    </w:p>
    <w:p w:rsidRPr="00EE1B34" w:rsidR="00ED4934" w:rsidP="00ED4934" w:rsidRDefault="00ED4934" w14:paraId="71690BDE" w14:textId="77777777">
      <w:pPr>
        <w:tabs>
          <w:tab w:val="left" w:pos="0"/>
        </w:tabs>
        <w:rPr>
          <w:rFonts w:ascii="Calibri" w:hAnsi="Calibri" w:cs="Arial"/>
          <w:color w:val="222222"/>
          <w:szCs w:val="22"/>
          <w:lang w:val="en-GB"/>
        </w:rPr>
      </w:pPr>
    </w:p>
    <w:p w:rsidRPr="00EE1B34" w:rsidR="00ED4934" w:rsidP="00935028" w:rsidRDefault="00764110" w14:paraId="65F949EB" w14:textId="2492AB2E">
      <w:pPr>
        <w:tabs>
          <w:tab w:val="left" w:pos="0"/>
        </w:tabs>
        <w:rPr>
          <w:rFonts w:ascii="Calibri" w:hAnsi="Calibri" w:cs="Arial"/>
          <w:color w:val="222222"/>
          <w:szCs w:val="22"/>
          <w:lang w:val="en-GB"/>
        </w:rPr>
      </w:pPr>
      <w:r>
        <w:rPr>
          <w:rFonts w:ascii="Calibri" w:hAnsi="Calibri" w:cs="Arial"/>
          <w:color w:val="222222"/>
          <w:szCs w:val="22"/>
          <w:lang w:val="en-GB"/>
        </w:rPr>
        <w:t>All questions regarding this RFP</w:t>
      </w:r>
      <w:r w:rsidRPr="00EE1B34" w:rsidR="00ED49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sidR="00ED4934">
        <w:rPr>
          <w:rFonts w:ascii="Calibri" w:hAnsi="Calibri" w:cs="Arial"/>
          <w:color w:val="222222"/>
          <w:szCs w:val="22"/>
          <w:lang w:val="en-GB"/>
        </w:rPr>
        <w:t xml:space="preserve"> be submitted in writing to the above. On the subject line, plea</w:t>
      </w:r>
      <w:r>
        <w:rPr>
          <w:rFonts w:ascii="Calibri" w:hAnsi="Calibri" w:cs="Arial"/>
          <w:color w:val="222222"/>
          <w:szCs w:val="22"/>
          <w:lang w:val="en-GB"/>
        </w:rPr>
        <w:t>se indicate the RFP</w:t>
      </w:r>
      <w:r w:rsidRPr="00EE1B34" w:rsidR="00ED4934">
        <w:rPr>
          <w:rFonts w:ascii="Calibri" w:hAnsi="Calibri" w:cs="Arial"/>
          <w:color w:val="222222"/>
          <w:szCs w:val="22"/>
          <w:lang w:val="en-GB"/>
        </w:rPr>
        <w:t xml:space="preserve"> number.</w:t>
      </w:r>
    </w:p>
    <w:p w:rsidRPr="00EE1B34" w:rsidR="003B2A29" w:rsidP="00ED4934" w:rsidRDefault="003B2A29" w14:paraId="2795A965" w14:textId="77777777">
      <w:pPr>
        <w:tabs>
          <w:tab w:val="left" w:pos="0"/>
        </w:tabs>
        <w:rPr>
          <w:rFonts w:ascii="Calibri" w:hAnsi="Calibri" w:cs="Arial"/>
          <w:color w:val="222222"/>
          <w:szCs w:val="22"/>
          <w:lang w:val="en-GB"/>
        </w:rPr>
      </w:pPr>
    </w:p>
    <w:p w:rsidRPr="00EE1B34" w:rsidR="003B2A29" w:rsidP="00395827" w:rsidRDefault="003B2A29" w14:paraId="40E13F48" w14:textId="45C8E8F2">
      <w:pPr>
        <w:tabs>
          <w:tab w:val="left" w:pos="0"/>
        </w:tabs>
        <w:rPr>
          <w:rFonts w:ascii="Calibri" w:hAnsi="Calibri" w:cs="Arial"/>
          <w:color w:val="222222"/>
          <w:szCs w:val="22"/>
          <w:lang w:val="en-GB"/>
        </w:rPr>
      </w:pPr>
      <w:r w:rsidRPr="00EE1B34">
        <w:rPr>
          <w:rFonts w:ascii="Calibri" w:hAnsi="Calibri" w:cs="Arial"/>
          <w:color w:val="222222"/>
          <w:szCs w:val="22"/>
          <w:lang w:val="en-GB"/>
        </w:rPr>
        <w:t>All questions during the tender period, as well as the associated answers</w:t>
      </w:r>
      <w:r w:rsidRPr="00EE1B34" w:rsidR="00B54AEB">
        <w:rPr>
          <w:rFonts w:ascii="Calibri" w:hAnsi="Calibri" w:cs="Arial"/>
          <w:color w:val="222222"/>
          <w:szCs w:val="22"/>
          <w:lang w:val="en-GB"/>
        </w:rPr>
        <w:t>,</w:t>
      </w:r>
      <w:r w:rsidRPr="00EE1B34">
        <w:rPr>
          <w:rFonts w:ascii="Calibri" w:hAnsi="Calibri" w:cs="Arial"/>
          <w:color w:val="222222"/>
          <w:szCs w:val="22"/>
          <w:lang w:val="en-GB"/>
        </w:rPr>
        <w:t xml:space="preserve"> will be shared with all suppliers invited</w:t>
      </w:r>
      <w:r w:rsidR="004B79E7">
        <w:rPr>
          <w:rFonts w:ascii="Calibri" w:hAnsi="Calibri" w:cs="Arial"/>
          <w:color w:val="222222"/>
          <w:szCs w:val="22"/>
          <w:lang w:val="en-GB"/>
        </w:rPr>
        <w:t xml:space="preserve"> with circular email.</w:t>
      </w:r>
      <w:r w:rsidRPr="00EE1B34">
        <w:rPr>
          <w:rFonts w:ascii="Calibri" w:hAnsi="Calibri" w:cs="Arial"/>
          <w:b/>
          <w:color w:val="222222"/>
          <w:szCs w:val="22"/>
          <w:lang w:val="en-GB"/>
        </w:rPr>
        <w:t xml:space="preserve"> </w:t>
      </w:r>
    </w:p>
    <w:p w:rsidRPr="00EE1B34" w:rsidR="002B119F" w:rsidP="003F0DB2" w:rsidRDefault="002B119F" w14:paraId="00D4A841" w14:textId="77777777">
      <w:pPr>
        <w:shd w:val="clear" w:color="auto" w:fill="FFFFFF"/>
        <w:rPr>
          <w:rFonts w:ascii="Calibri" w:hAnsi="Calibri" w:cs="Arial"/>
          <w:color w:val="222222"/>
          <w:szCs w:val="22"/>
          <w:lang w:val="en-GB"/>
        </w:rPr>
      </w:pPr>
    </w:p>
    <w:p w:rsidRPr="00EE1B34" w:rsidR="00CB13DA" w:rsidP="00972789" w:rsidRDefault="00764110" w14:paraId="79477B8F" w14:textId="5B44AA09">
      <w:pPr>
        <w:pStyle w:val="Heading1"/>
        <w:rPr>
          <w:lang w:val="en-GB"/>
        </w:rPr>
      </w:pPr>
      <w:r>
        <w:rPr>
          <w:lang w:val="en-GB"/>
        </w:rPr>
        <w:t>RFP</w:t>
      </w:r>
      <w:r w:rsidRPr="00EE1B34" w:rsidR="00682714">
        <w:rPr>
          <w:lang w:val="en-GB"/>
        </w:rPr>
        <w:t xml:space="preserve"> Documents</w:t>
      </w:r>
    </w:p>
    <w:p w:rsidRPr="00EE1B34" w:rsidR="00042D64" w:rsidP="003F0DB2" w:rsidRDefault="00764110" w14:paraId="465C14C3" w14:textId="53801CF1">
      <w:pPr>
        <w:shd w:val="clear" w:color="auto" w:fill="FFFFFF"/>
        <w:rPr>
          <w:rFonts w:ascii="Calibri" w:hAnsi="Calibri" w:cs="Arial"/>
          <w:color w:val="222222"/>
          <w:szCs w:val="22"/>
          <w:lang w:val="en-GB"/>
        </w:rPr>
      </w:pPr>
      <w:r>
        <w:rPr>
          <w:rFonts w:ascii="Calibri" w:hAnsi="Calibri" w:cs="Arial"/>
          <w:color w:val="222222"/>
          <w:szCs w:val="22"/>
          <w:lang w:val="en-GB"/>
        </w:rPr>
        <w:t>This RFP</w:t>
      </w:r>
      <w:r w:rsidRPr="00EE1B34" w:rsidR="00042D64">
        <w:rPr>
          <w:rFonts w:ascii="Calibri" w:hAnsi="Calibri" w:cs="Arial"/>
          <w:color w:val="222222"/>
          <w:szCs w:val="22"/>
          <w:lang w:val="en-GB"/>
        </w:rPr>
        <w:t xml:space="preserve"> document contains the following:</w:t>
      </w:r>
    </w:p>
    <w:p w:rsidRPr="00EE1B34" w:rsidR="00042D64" w:rsidP="003F0DB2" w:rsidRDefault="00042D64" w14:paraId="55954CF0" w14:textId="77777777">
      <w:pPr>
        <w:shd w:val="clear" w:color="auto" w:fill="FFFFFF"/>
        <w:rPr>
          <w:rFonts w:ascii="Calibri" w:hAnsi="Calibri" w:cs="Arial"/>
          <w:color w:val="222222"/>
          <w:szCs w:val="22"/>
          <w:lang w:val="en-GB"/>
        </w:rPr>
      </w:pPr>
    </w:p>
    <w:p w:rsidRPr="00DF739B" w:rsidR="00042D64" w:rsidP="00DF739B" w:rsidRDefault="00553DC4" w14:paraId="5BB573B2" w14:textId="782BDA94">
      <w:pPr>
        <w:pStyle w:val="Footer"/>
      </w:pPr>
      <w:r>
        <w:rPr>
          <w:rFonts w:ascii="Calibri" w:hAnsi="Calibri" w:cs="Arial"/>
          <w:color w:val="222222"/>
          <w:szCs w:val="22"/>
          <w:lang w:val="en-GB"/>
        </w:rPr>
        <w:t xml:space="preserve">This </w:t>
      </w:r>
      <w:r w:rsidRPr="00920E46" w:rsidR="00FD236E">
        <w:rPr>
          <w:rFonts w:ascii="Calibri" w:hAnsi="Calibri" w:cs="Arial"/>
          <w:color w:val="222222"/>
          <w:szCs w:val="22"/>
          <w:lang w:val="en-GB"/>
        </w:rPr>
        <w:t>Invitation Letter</w:t>
      </w:r>
    </w:p>
    <w:p w:rsidRPr="00920E46" w:rsidR="00042D64" w:rsidP="00920E46" w:rsidRDefault="00042D64" w14:paraId="5B244BB4" w14:textId="7E959791">
      <w:pPr>
        <w:numPr>
          <w:ilvl w:val="0"/>
          <w:numId w:val="25"/>
        </w:numPr>
        <w:tabs>
          <w:tab w:val="left" w:pos="720"/>
          <w:tab w:val="left" w:pos="1710"/>
          <w:tab w:val="left" w:pos="2160"/>
          <w:tab w:val="left" w:pos="2430"/>
          <w:tab w:val="left" w:pos="2520"/>
        </w:tabs>
        <w:spacing w:line="276" w:lineRule="auto"/>
        <w:rPr>
          <w:rFonts w:ascii="Calibri" w:hAnsi="Calibri" w:cs="Arial"/>
          <w:color w:val="222222"/>
          <w:szCs w:val="22"/>
          <w:lang w:val="en-GB"/>
        </w:rPr>
      </w:pPr>
      <w:r w:rsidRPr="00920E46">
        <w:rPr>
          <w:rFonts w:ascii="Calibri" w:hAnsi="Calibri" w:cs="Arial"/>
          <w:color w:val="222222"/>
          <w:szCs w:val="22"/>
          <w:lang w:val="en-GB"/>
        </w:rPr>
        <w:t>Annex A</w:t>
      </w:r>
      <w:r w:rsidRPr="00920E46" w:rsidR="00FD236E">
        <w:rPr>
          <w:rFonts w:ascii="Calibri" w:hAnsi="Calibri" w:cs="Arial"/>
          <w:color w:val="222222"/>
          <w:szCs w:val="22"/>
          <w:lang w:val="en-GB"/>
        </w:rPr>
        <w:t>.1</w:t>
      </w:r>
      <w:r w:rsidRPr="00920E46" w:rsidR="00C52C53">
        <w:rPr>
          <w:rFonts w:ascii="Calibri" w:hAnsi="Calibri" w:cs="Arial"/>
          <w:color w:val="222222"/>
          <w:szCs w:val="22"/>
          <w:lang w:val="en-GB"/>
        </w:rPr>
        <w:t>:</w:t>
      </w:r>
      <w:r w:rsidRPr="00920E46" w:rsidR="00C52C53">
        <w:rPr>
          <w:rFonts w:ascii="Calibri" w:hAnsi="Calibri" w:cs="Arial"/>
          <w:color w:val="222222"/>
          <w:szCs w:val="22"/>
          <w:lang w:val="en-GB"/>
        </w:rPr>
        <w:tab/>
      </w:r>
      <w:r w:rsidRPr="00920E46" w:rsidR="00FD236E">
        <w:rPr>
          <w:rFonts w:ascii="Calibri" w:hAnsi="Calibri" w:cs="Arial"/>
          <w:color w:val="222222"/>
          <w:szCs w:val="22"/>
          <w:lang w:val="en-GB"/>
        </w:rPr>
        <w:t xml:space="preserve">Statement of Works </w:t>
      </w:r>
    </w:p>
    <w:p w:rsidRPr="00920E46" w:rsidR="00A23250" w:rsidP="00920E46" w:rsidRDefault="00FD236E" w14:paraId="704753F5" w14:textId="52404963">
      <w:pPr>
        <w:numPr>
          <w:ilvl w:val="0"/>
          <w:numId w:val="25"/>
        </w:numPr>
        <w:tabs>
          <w:tab w:val="left" w:pos="720"/>
          <w:tab w:val="left" w:pos="1710"/>
        </w:tabs>
        <w:spacing w:line="276" w:lineRule="auto"/>
        <w:rPr>
          <w:rFonts w:ascii="Calibri" w:hAnsi="Calibri" w:cs="Arial"/>
          <w:color w:val="222222"/>
          <w:szCs w:val="22"/>
          <w:lang w:val="en-GB"/>
        </w:rPr>
      </w:pPr>
      <w:r w:rsidRPr="00920E46">
        <w:rPr>
          <w:rFonts w:ascii="Calibri" w:hAnsi="Calibri" w:cs="Arial"/>
          <w:color w:val="222222"/>
          <w:szCs w:val="22"/>
          <w:lang w:val="en-GB"/>
        </w:rPr>
        <w:t>Annex A.2</w:t>
      </w:r>
      <w:r w:rsidRPr="00920E46" w:rsidR="00C52C53">
        <w:rPr>
          <w:rFonts w:ascii="Calibri" w:hAnsi="Calibri" w:cs="Arial"/>
          <w:color w:val="222222"/>
          <w:szCs w:val="22"/>
          <w:lang w:val="en-GB"/>
        </w:rPr>
        <w:t>:</w:t>
      </w:r>
      <w:r w:rsidRPr="00920E46" w:rsidR="00551C65">
        <w:rPr>
          <w:rFonts w:ascii="Calibri" w:hAnsi="Calibri" w:cs="Arial"/>
          <w:color w:val="222222"/>
          <w:szCs w:val="22"/>
          <w:lang w:val="en-GB"/>
        </w:rPr>
        <w:tab/>
      </w:r>
      <w:r w:rsidRPr="00920E46">
        <w:rPr>
          <w:rFonts w:ascii="Calibri" w:hAnsi="Calibri" w:cs="Arial"/>
          <w:color w:val="222222"/>
          <w:szCs w:val="22"/>
          <w:lang w:val="en-GB"/>
        </w:rPr>
        <w:t>Bid Form (Financial)</w:t>
      </w:r>
    </w:p>
    <w:p w:rsidRPr="00920E46" w:rsidR="00FD236E" w:rsidP="00920E46" w:rsidRDefault="00FD236E" w14:paraId="074C39C1" w14:textId="0AE7C1D5">
      <w:pPr>
        <w:numPr>
          <w:ilvl w:val="0"/>
          <w:numId w:val="25"/>
        </w:numPr>
        <w:tabs>
          <w:tab w:val="left" w:pos="720"/>
          <w:tab w:val="left" w:pos="1710"/>
        </w:tabs>
        <w:spacing w:line="276" w:lineRule="auto"/>
        <w:rPr>
          <w:rFonts w:ascii="Calibri" w:hAnsi="Calibri" w:cs="Arial"/>
          <w:color w:val="222222"/>
          <w:szCs w:val="22"/>
          <w:lang w:val="en-GB"/>
        </w:rPr>
      </w:pPr>
      <w:r w:rsidRPr="00920E46">
        <w:rPr>
          <w:rFonts w:ascii="Calibri" w:hAnsi="Calibri" w:cs="Arial"/>
          <w:color w:val="222222"/>
          <w:szCs w:val="22"/>
          <w:lang w:val="en-GB"/>
        </w:rPr>
        <w:t xml:space="preserve">Annex B:              </w:t>
      </w:r>
      <w:r w:rsidRPr="00920E46">
        <w:rPr>
          <w:rFonts w:cstheme="minorHAnsi"/>
        </w:rPr>
        <w:t xml:space="preserve">Tender and Contract Award Acknowledgement </w:t>
      </w:r>
      <w:r w:rsidRPr="00920E46" w:rsidR="00F356AF">
        <w:rPr>
          <w:rFonts w:cstheme="minorHAnsi"/>
        </w:rPr>
        <w:t>Certificate</w:t>
      </w:r>
      <w:r w:rsidR="00F356AF">
        <w:rPr>
          <w:rFonts w:cstheme="minorHAnsi"/>
        </w:rPr>
        <w:t xml:space="preserve"> </w:t>
      </w:r>
    </w:p>
    <w:p w:rsidRPr="00920E46" w:rsidR="00FD236E" w:rsidP="00920E46" w:rsidRDefault="00FD236E" w14:paraId="46032CDA" w14:textId="6390EE04">
      <w:pPr>
        <w:numPr>
          <w:ilvl w:val="0"/>
          <w:numId w:val="25"/>
        </w:numPr>
        <w:tabs>
          <w:tab w:val="left" w:pos="720"/>
          <w:tab w:val="left" w:pos="1710"/>
        </w:tabs>
        <w:spacing w:line="276" w:lineRule="auto"/>
        <w:rPr>
          <w:rFonts w:ascii="Calibri" w:hAnsi="Calibri" w:cs="Arial"/>
          <w:color w:val="222222"/>
          <w:szCs w:val="22"/>
          <w:lang w:val="en-GB"/>
        </w:rPr>
      </w:pPr>
      <w:r w:rsidRPr="00920E46">
        <w:rPr>
          <w:rFonts w:ascii="Calibri" w:hAnsi="Calibri" w:cs="Arial"/>
          <w:color w:val="222222"/>
          <w:szCs w:val="22"/>
          <w:lang w:val="en-GB"/>
        </w:rPr>
        <w:t xml:space="preserve">Annex C:              </w:t>
      </w:r>
      <w:r w:rsidRPr="00920E46" w:rsidR="00844CC5">
        <w:rPr>
          <w:rFonts w:ascii="Calibri" w:hAnsi="Calibri" w:cs="Arial"/>
          <w:color w:val="222222"/>
          <w:szCs w:val="22"/>
          <w:lang w:val="en-GB"/>
        </w:rPr>
        <w:t>DRC General Conditions of Contract</w:t>
      </w:r>
    </w:p>
    <w:p w:rsidRPr="00920E46" w:rsidR="00A23250" w:rsidP="00844CC5" w:rsidRDefault="00FD236E" w14:paraId="16503CDB" w14:textId="523029D8">
      <w:pPr>
        <w:numPr>
          <w:ilvl w:val="0"/>
          <w:numId w:val="25"/>
        </w:numPr>
        <w:tabs>
          <w:tab w:val="left" w:pos="720"/>
          <w:tab w:val="left" w:pos="1710"/>
        </w:tabs>
        <w:spacing w:line="276" w:lineRule="auto"/>
        <w:rPr>
          <w:rFonts w:ascii="Calibri" w:hAnsi="Calibri" w:cs="Arial"/>
          <w:color w:val="222222"/>
          <w:szCs w:val="22"/>
          <w:lang w:val="en-GB"/>
        </w:rPr>
      </w:pPr>
      <w:r w:rsidRPr="00920E46">
        <w:rPr>
          <w:rFonts w:ascii="Calibri" w:hAnsi="Calibri" w:cs="Arial"/>
          <w:color w:val="222222"/>
          <w:szCs w:val="22"/>
          <w:lang w:val="en-GB"/>
        </w:rPr>
        <w:t>Annex D</w:t>
      </w:r>
      <w:r w:rsidRPr="00920E46" w:rsidR="00C52C53">
        <w:rPr>
          <w:rFonts w:ascii="Calibri" w:hAnsi="Calibri" w:cs="Arial"/>
          <w:color w:val="222222"/>
          <w:szCs w:val="22"/>
          <w:lang w:val="en-GB"/>
        </w:rPr>
        <w:t>:</w:t>
      </w:r>
      <w:r w:rsidRPr="00920E46" w:rsidR="00551C65">
        <w:rPr>
          <w:rFonts w:ascii="Calibri" w:hAnsi="Calibri" w:cs="Arial"/>
          <w:color w:val="222222"/>
          <w:szCs w:val="22"/>
          <w:lang w:val="en-GB"/>
        </w:rPr>
        <w:tab/>
      </w:r>
      <w:r w:rsidRPr="00920E46" w:rsidR="00844CC5">
        <w:rPr>
          <w:rFonts w:ascii="Calibri" w:hAnsi="Calibri" w:cs="Arial"/>
          <w:color w:val="222222"/>
          <w:szCs w:val="22"/>
          <w:lang w:val="en-GB"/>
        </w:rPr>
        <w:t xml:space="preserve">DRC Supplier Code of Conduct </w:t>
      </w:r>
      <w:r w:rsidRPr="00920E46" w:rsidR="00682714">
        <w:rPr>
          <w:rFonts w:ascii="Calibri" w:hAnsi="Calibri" w:cs="Arial"/>
          <w:color w:val="222222"/>
          <w:szCs w:val="22"/>
          <w:lang w:val="en-GB"/>
        </w:rPr>
        <w:t xml:space="preserve"> </w:t>
      </w:r>
    </w:p>
    <w:p w:rsidR="00042D64" w:rsidP="00920E46" w:rsidRDefault="00FD236E" w14:paraId="189B0242" w14:textId="1DB071B5">
      <w:pPr>
        <w:numPr>
          <w:ilvl w:val="0"/>
          <w:numId w:val="25"/>
        </w:numPr>
        <w:tabs>
          <w:tab w:val="left" w:pos="720"/>
          <w:tab w:val="left" w:pos="1710"/>
        </w:tabs>
        <w:spacing w:line="276" w:lineRule="auto"/>
        <w:rPr>
          <w:rFonts w:ascii="Calibri" w:hAnsi="Calibri" w:cs="Arial"/>
          <w:color w:val="222222"/>
          <w:szCs w:val="22"/>
          <w:lang w:val="en-GB"/>
        </w:rPr>
      </w:pPr>
      <w:r w:rsidRPr="00920E46">
        <w:rPr>
          <w:rFonts w:ascii="Calibri" w:hAnsi="Calibri" w:cs="Arial"/>
          <w:color w:val="222222"/>
          <w:szCs w:val="22"/>
          <w:lang w:val="en-GB"/>
        </w:rPr>
        <w:t>Annex E</w:t>
      </w:r>
      <w:r w:rsidRPr="00920E46" w:rsidR="00C52C53">
        <w:rPr>
          <w:rFonts w:ascii="Calibri" w:hAnsi="Calibri" w:cs="Arial"/>
          <w:color w:val="222222"/>
          <w:szCs w:val="22"/>
          <w:lang w:val="en-GB"/>
        </w:rPr>
        <w:t>:</w:t>
      </w:r>
      <w:r w:rsidRPr="00920E46" w:rsidR="00551C65">
        <w:rPr>
          <w:rFonts w:ascii="Calibri" w:hAnsi="Calibri" w:cs="Arial"/>
          <w:color w:val="222222"/>
          <w:szCs w:val="22"/>
          <w:lang w:val="en-GB"/>
        </w:rPr>
        <w:tab/>
      </w:r>
      <w:r w:rsidRPr="00920E46" w:rsidR="00844CC5">
        <w:rPr>
          <w:rFonts w:cstheme="minorHAnsi"/>
        </w:rPr>
        <w:t>Supplier Profile and Registration Form</w:t>
      </w:r>
      <w:r w:rsidRPr="00920E46" w:rsidR="00844CC5">
        <w:rPr>
          <w:rFonts w:ascii="Calibri" w:hAnsi="Calibri" w:cs="Arial"/>
          <w:color w:val="222222"/>
          <w:szCs w:val="22"/>
          <w:lang w:val="en-GB"/>
        </w:rPr>
        <w:t xml:space="preserve"> </w:t>
      </w:r>
    </w:p>
    <w:p w:rsidRPr="00920E46" w:rsidR="00287115" w:rsidP="00920E46" w:rsidRDefault="00FD236E" w14:paraId="17DA3F49" w14:textId="2B8C51F9">
      <w:pPr>
        <w:numPr>
          <w:ilvl w:val="0"/>
          <w:numId w:val="25"/>
        </w:numPr>
        <w:tabs>
          <w:tab w:val="left" w:pos="720"/>
          <w:tab w:val="left" w:pos="1710"/>
        </w:tabs>
        <w:spacing w:line="276" w:lineRule="auto"/>
        <w:rPr>
          <w:rFonts w:ascii="Calibri" w:hAnsi="Calibri" w:cs="Arial"/>
          <w:color w:val="222222"/>
          <w:szCs w:val="22"/>
          <w:lang w:val="en-GB"/>
        </w:rPr>
      </w:pPr>
      <w:r w:rsidRPr="00920E46">
        <w:rPr>
          <w:rFonts w:ascii="Calibri" w:hAnsi="Calibri" w:cs="Arial"/>
          <w:color w:val="222222"/>
          <w:szCs w:val="22"/>
          <w:lang w:val="en-GB"/>
        </w:rPr>
        <w:t xml:space="preserve">Annex </w:t>
      </w:r>
      <w:r w:rsidR="00A15484">
        <w:rPr>
          <w:rFonts w:ascii="Calibri" w:hAnsi="Calibri" w:cs="Arial"/>
          <w:color w:val="222222"/>
          <w:szCs w:val="22"/>
          <w:lang w:val="en-GB"/>
        </w:rPr>
        <w:t>F</w:t>
      </w:r>
      <w:r w:rsidRPr="00920E46" w:rsidR="00287115">
        <w:rPr>
          <w:rFonts w:ascii="Calibri" w:hAnsi="Calibri" w:cs="Arial"/>
          <w:color w:val="222222"/>
          <w:szCs w:val="22"/>
          <w:lang w:val="en-GB"/>
        </w:rPr>
        <w:t xml:space="preserve">: </w:t>
      </w:r>
      <w:r w:rsidRPr="00920E46" w:rsidR="00287115">
        <w:rPr>
          <w:rFonts w:ascii="Calibri" w:hAnsi="Calibri" w:cs="Arial"/>
          <w:color w:val="222222"/>
          <w:szCs w:val="22"/>
          <w:lang w:val="en-GB"/>
        </w:rPr>
        <w:tab/>
      </w:r>
      <w:r w:rsidR="003F6D16">
        <w:rPr>
          <w:rFonts w:cstheme="minorHAnsi"/>
        </w:rPr>
        <w:t>Experience and Reference Form</w:t>
      </w:r>
    </w:p>
    <w:p w:rsidRPr="00EE1B34" w:rsidR="002B39C4" w:rsidP="00972789" w:rsidRDefault="002B39C4" w14:paraId="1E0BE3AC" w14:textId="486D3E9E">
      <w:pPr>
        <w:shd w:val="clear" w:color="auto" w:fill="FFFFFF"/>
        <w:tabs>
          <w:tab w:val="left" w:pos="720"/>
          <w:tab w:val="left" w:pos="1710"/>
        </w:tabs>
        <w:spacing w:line="276" w:lineRule="auto"/>
        <w:rPr>
          <w:rFonts w:ascii="Calibri" w:hAnsi="Calibri" w:cs="Arial"/>
          <w:color w:val="222222"/>
          <w:szCs w:val="22"/>
          <w:lang w:val="en-GB"/>
        </w:rPr>
      </w:pPr>
    </w:p>
    <w:p w:rsidRPr="00EE1B34" w:rsidR="003F0DB2" w:rsidP="003F0DB2" w:rsidRDefault="003F0DB2" w14:paraId="2967CF68" w14:textId="77777777">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Pr="00EE1B34" w:rsidR="00403B1A">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Pr="00EE1B34" w:rsidR="0043614F">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Pr="00EE1B34" w:rsidR="009A73CA">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Pr="00EE1B34" w:rsidR="00403B1A">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Pr="00EE1B34" w:rsidR="0043614F">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rsidRPr="00EE1B34" w:rsidR="00403B1A" w:rsidP="003F0DB2" w:rsidRDefault="00403B1A" w14:paraId="0E8C9942" w14:textId="77777777">
      <w:pPr>
        <w:shd w:val="clear" w:color="auto" w:fill="FFFFFF"/>
        <w:rPr>
          <w:rFonts w:ascii="Calibri" w:hAnsi="Calibri" w:cs="Arial"/>
          <w:color w:val="222222"/>
          <w:szCs w:val="22"/>
          <w:lang w:val="en-GB"/>
        </w:rPr>
      </w:pPr>
    </w:p>
    <w:p w:rsidRPr="00EE1B34" w:rsidR="00403B1A" w:rsidP="002E202E" w:rsidRDefault="00403B1A" w14:paraId="2D8EEA62" w14:textId="7962F63B">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Pr="00EE1B34" w:rsidR="002B119F">
        <w:rPr>
          <w:rFonts w:ascii="Calibri" w:hAnsi="Calibri" w:cs="Arial"/>
          <w:color w:val="222222"/>
          <w:szCs w:val="22"/>
          <w:lang w:val="en-GB"/>
        </w:rPr>
        <w:t>s</w:t>
      </w:r>
      <w:r w:rsidRPr="00EE1B34">
        <w:rPr>
          <w:rFonts w:ascii="Calibri" w:hAnsi="Calibri" w:cs="Arial"/>
          <w:color w:val="222222"/>
          <w:szCs w:val="22"/>
          <w:lang w:val="en-GB"/>
        </w:rPr>
        <w:t xml:space="preserve"> sincerely</w:t>
      </w:r>
    </w:p>
    <w:p w:rsidRPr="00E342CC" w:rsidR="00AE4B95" w:rsidP="00E342CC" w:rsidRDefault="00842D4B" w14:paraId="6E0EBFDF" w14:textId="648D3BEE">
      <w:pPr>
        <w:pStyle w:val="Heading1"/>
        <w:numPr>
          <w:ilvl w:val="0"/>
          <w:numId w:val="0"/>
        </w:numPr>
        <w:rPr>
          <w:highlight w:val="lightGray"/>
          <w:lang w:val="en-GB"/>
        </w:rPr>
      </w:pPr>
      <w:r w:rsidRPr="00E342CC">
        <w:rPr>
          <w:rFonts w:ascii="Calibri" w:hAnsi="Calibri" w:cs="Arial"/>
          <w:szCs w:val="22"/>
          <w:lang w:val="en-GB"/>
        </w:rPr>
        <w:tab/>
      </w:r>
      <w:r w:rsidRPr="00E342CC">
        <w:rPr>
          <w:rFonts w:ascii="Calibri" w:hAnsi="Calibri" w:cs="Arial"/>
          <w:szCs w:val="22"/>
          <w:lang w:val="en-GB"/>
        </w:rPr>
        <w:tab/>
      </w:r>
    </w:p>
    <w:sectPr w:rsidRPr="00E342CC" w:rsidR="00AE4B95" w:rsidSect="005C03A8">
      <w:headerReference w:type="default" r:id="rId27"/>
      <w:footerReference w:type="default" r:id="rId28"/>
      <w:footerReference w:type="first" r:id="rId29"/>
      <w:endnotePr>
        <w:numRestart w:val="eachSect"/>
      </w:endnotePr>
      <w:type w:val="continuous"/>
      <w:pgSz w:w="12240" w:h="15840" w:orient="portrait"/>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3A8" w:rsidRDefault="005C03A8" w14:paraId="0AE1CF73" w14:textId="77777777">
      <w:r>
        <w:separator/>
      </w:r>
    </w:p>
  </w:endnote>
  <w:endnote w:type="continuationSeparator" w:id="0">
    <w:p w:rsidR="005C03A8" w:rsidRDefault="005C03A8" w14:paraId="1A6933F3" w14:textId="77777777">
      <w:r>
        <w:continuationSeparator/>
      </w:r>
    </w:p>
  </w:endnote>
  <w:endnote w:type="continuationNotice" w:id="1">
    <w:p w:rsidR="005C03A8" w:rsidRDefault="005C03A8" w14:paraId="3C13605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2835" w:rsidR="001828E2" w:rsidP="00193B3E" w:rsidRDefault="001828E2" w14:paraId="35471F01" w14:textId="6A127A69">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rsidRPr="002E202E" w:rsidR="00E46C85" w:rsidP="00E46C85" w:rsidRDefault="00E46C85" w14:paraId="7ADACCCE" w14:textId="6D8705CA">
    <w:pPr>
      <w:tabs>
        <w:tab w:val="left" w:pos="900"/>
      </w:tabs>
      <w:ind w:left="180"/>
      <w:rPr>
        <w:rFonts w:ascii="Calibri" w:hAnsi="Calibri" w:cs="Arial"/>
        <w:b/>
        <w:sz w:val="22"/>
        <w:szCs w:val="22"/>
        <w:lang w:val="en-GB"/>
      </w:rPr>
    </w:pPr>
    <w:r w:rsidRPr="002E202E">
      <w:rPr>
        <w:rFonts w:ascii="Calibri" w:hAnsi="Calibri" w:cs="Arial"/>
        <w:color w:val="222222"/>
        <w:sz w:val="22"/>
        <w:szCs w:val="22"/>
        <w:lang w:val="en-GB"/>
      </w:rPr>
      <w:t>RFP-IRQ-CO-2</w:t>
    </w:r>
    <w:r w:rsidRPr="002E202E" w:rsidR="006C39B4">
      <w:rPr>
        <w:rFonts w:ascii="Calibri" w:hAnsi="Calibri" w:cs="Arial"/>
        <w:color w:val="222222"/>
        <w:sz w:val="22"/>
        <w:szCs w:val="22"/>
        <w:lang w:val="en-GB"/>
      </w:rPr>
      <w:t>4</w:t>
    </w:r>
    <w:r w:rsidRPr="002E202E">
      <w:rPr>
        <w:rFonts w:ascii="Calibri" w:hAnsi="Calibri" w:cs="Arial"/>
        <w:color w:val="222222"/>
        <w:sz w:val="22"/>
        <w:szCs w:val="22"/>
        <w:lang w:val="en-GB"/>
      </w:rPr>
      <w:t>-00</w:t>
    </w:r>
    <w:r w:rsidRPr="002E202E" w:rsidR="006C39B4">
      <w:rPr>
        <w:rFonts w:ascii="Calibri" w:hAnsi="Calibri" w:cs="Arial"/>
        <w:color w:val="222222"/>
        <w:sz w:val="22"/>
        <w:szCs w:val="22"/>
        <w:lang w:val="en-GB"/>
      </w:rPr>
      <w:t>1</w:t>
    </w:r>
    <w:r w:rsidRPr="002E202E">
      <w:rPr>
        <w:rFonts w:ascii="Calibri" w:hAnsi="Calibri" w:cs="Arial"/>
        <w:color w:val="222222"/>
        <w:sz w:val="22"/>
        <w:szCs w:val="22"/>
        <w:lang w:val="en-GB"/>
      </w:rPr>
      <w:t>-Travel Agency Services</w:t>
    </w:r>
    <w:r w:rsidRPr="002E202E">
      <w:rPr>
        <w:rFonts w:ascii="Calibri" w:hAnsi="Calibri" w:cs="Arial"/>
        <w:b/>
        <w:sz w:val="22"/>
        <w:szCs w:val="22"/>
        <w:lang w:val="en-GB"/>
      </w:rPr>
      <w:t xml:space="preserve"> </w:t>
    </w:r>
  </w:p>
  <w:p w:rsidRPr="009E78FE" w:rsidR="001828E2" w:rsidP="00193B3E" w:rsidRDefault="001828E2" w14:paraId="047D2E73" w14:textId="1241A16F">
    <w:pPr>
      <w:pStyle w:val="Footer"/>
      <w:tabs>
        <w:tab w:val="right" w:pos="9639"/>
      </w:tabs>
    </w:pPr>
    <w:r>
      <w:tab/>
    </w:r>
    <w:r>
      <w:tab/>
    </w:r>
    <w:r>
      <w:tab/>
    </w:r>
    <w:r>
      <w:t xml:space="preserve">Page </w:t>
    </w:r>
    <w:r>
      <w:rPr>
        <w:bCs/>
        <w:sz w:val="24"/>
        <w:szCs w:val="24"/>
      </w:rPr>
      <w:fldChar w:fldCharType="begin"/>
    </w:r>
    <w:r>
      <w:rPr>
        <w:bCs/>
      </w:rPr>
      <w:instrText xml:space="preserve"> PAGE </w:instrText>
    </w:r>
    <w:r>
      <w:rPr>
        <w:bCs/>
        <w:sz w:val="24"/>
        <w:szCs w:val="24"/>
      </w:rPr>
      <w:fldChar w:fldCharType="separate"/>
    </w:r>
    <w:r w:rsidR="00DA37FC">
      <w:rPr>
        <w:bCs/>
        <w:noProof/>
      </w:rPr>
      <w:t>11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DA37FC">
      <w:rPr>
        <w:bCs/>
        <w:noProof/>
      </w:rPr>
      <w:t>11</w:t>
    </w:r>
    <w:r>
      <w:rPr>
        <w:bCs/>
        <w:sz w:val="24"/>
        <w:szCs w:val="24"/>
      </w:rPr>
      <w:fldChar w:fldCharType="end"/>
    </w:r>
  </w:p>
  <w:p w:rsidRPr="00193B3E" w:rsidR="001828E2" w:rsidRDefault="001828E2" w14:paraId="4F1C2484" w14:textId="77777777">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2B5E" w:rsidR="001828E2" w:rsidP="00BE2B5E" w:rsidRDefault="001828E2" w14:paraId="34AFDD8D" w14:textId="1E3C1F3D">
    <w:pPr>
      <w:pStyle w:val="Footer"/>
    </w:pPr>
    <w:r w:rsidRPr="005F58FA">
      <w:t>RFP-IQ-EBL-001</w:t>
    </w:r>
    <w:r>
      <w:t xml:space="preserve"> Travel Agency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3A8" w:rsidRDefault="005C03A8" w14:paraId="752BF111" w14:textId="77777777">
      <w:r>
        <w:separator/>
      </w:r>
    </w:p>
  </w:footnote>
  <w:footnote w:type="continuationSeparator" w:id="0">
    <w:p w:rsidR="005C03A8" w:rsidRDefault="005C03A8" w14:paraId="7D6C7630" w14:textId="77777777">
      <w:r>
        <w:continuationSeparator/>
      </w:r>
    </w:p>
  </w:footnote>
  <w:footnote w:type="continuationNotice" w:id="1">
    <w:p w:rsidR="005C03A8" w:rsidRDefault="005C03A8" w14:paraId="09E7E2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828E2" w:rsidRDefault="001828E2" w14:paraId="02DC4697" w14:textId="33B96B9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5">
    <w:nsid w:val="c8442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b3c64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e33606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start w:val="1"/>
      <w:numFmt w:val="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313185"/>
    <w:multiLevelType w:val="hybridMultilevel"/>
    <w:tmpl w:val="DA5201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61596"/>
    <w:multiLevelType w:val="hybridMultilevel"/>
    <w:tmpl w:val="E530D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86762"/>
    <w:multiLevelType w:val="hybridMultilevel"/>
    <w:tmpl w:val="16422DB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hint="default" w:ascii="Symbol" w:hAnsi="Symbol"/>
      </w:rPr>
    </w:lvl>
    <w:lvl w:ilvl="1" w:tplc="0409000D">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hint="default" w:ascii="Symbol" w:hAnsi="Symbol"/>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hint="default" w:ascii="Symbol" w:hAnsi="Symbo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hint="default" w:ascii="Symbol" w:hAnsi="Symbol"/>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hint="default" w:ascii="Arial" w:hAnsi="Arial" w:eastAsia="Times New Roman" w:cs="Arial"/>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43D4747"/>
    <w:multiLevelType w:val="hybridMultilevel"/>
    <w:tmpl w:val="7F5A31F0"/>
    <w:lvl w:ilvl="0" w:tplc="04090001">
      <w:start w:val="1"/>
      <w:numFmt w:val="bullet"/>
      <w:lvlText w:val=""/>
      <w:lvlJc w:val="left"/>
      <w:pPr>
        <w:ind w:left="720" w:hanging="360"/>
      </w:pPr>
      <w:rPr>
        <w:rFonts w:hint="default" w:ascii="Symbol" w:hAnsi="Symbo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BD28C6"/>
    <w:multiLevelType w:val="hybridMultilevel"/>
    <w:tmpl w:val="C12AD9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hint="default" w:ascii="Symbol" w:hAnsi="Symbol"/>
      </w:rPr>
    </w:lvl>
    <w:lvl w:ilvl="1" w:tplc="095204FC">
      <w:start w:val="1"/>
      <w:numFmt w:val="bullet"/>
      <w:lvlText w:val="o"/>
      <w:lvlJc w:val="left"/>
      <w:pPr>
        <w:ind w:left="1440" w:hanging="360"/>
      </w:pPr>
      <w:rPr>
        <w:rFonts w:hint="default" w:ascii="Courier New" w:hAnsi="Courier New"/>
      </w:rPr>
    </w:lvl>
    <w:lvl w:ilvl="2" w:tplc="864820CC">
      <w:start w:val="1"/>
      <w:numFmt w:val="bullet"/>
      <w:lvlText w:val=""/>
      <w:lvlJc w:val="left"/>
      <w:pPr>
        <w:ind w:left="2160" w:hanging="360"/>
      </w:pPr>
      <w:rPr>
        <w:rFonts w:hint="default" w:ascii="Wingdings" w:hAnsi="Wingdings"/>
      </w:rPr>
    </w:lvl>
    <w:lvl w:ilvl="3" w:tplc="BC70A9F6">
      <w:start w:val="1"/>
      <w:numFmt w:val="bullet"/>
      <w:lvlText w:val=""/>
      <w:lvlJc w:val="left"/>
      <w:pPr>
        <w:ind w:left="2880" w:hanging="360"/>
      </w:pPr>
      <w:rPr>
        <w:rFonts w:hint="default" w:ascii="Symbol" w:hAnsi="Symbol"/>
      </w:rPr>
    </w:lvl>
    <w:lvl w:ilvl="4" w:tplc="C6703284">
      <w:start w:val="1"/>
      <w:numFmt w:val="bullet"/>
      <w:lvlText w:val="o"/>
      <w:lvlJc w:val="left"/>
      <w:pPr>
        <w:ind w:left="3600" w:hanging="360"/>
      </w:pPr>
      <w:rPr>
        <w:rFonts w:hint="default" w:ascii="Courier New" w:hAnsi="Courier New"/>
      </w:rPr>
    </w:lvl>
    <w:lvl w:ilvl="5" w:tplc="6A1C1026">
      <w:start w:val="1"/>
      <w:numFmt w:val="bullet"/>
      <w:lvlText w:val=""/>
      <w:lvlJc w:val="left"/>
      <w:pPr>
        <w:ind w:left="4320" w:hanging="360"/>
      </w:pPr>
      <w:rPr>
        <w:rFonts w:hint="default" w:ascii="Wingdings" w:hAnsi="Wingdings"/>
      </w:rPr>
    </w:lvl>
    <w:lvl w:ilvl="6" w:tplc="DBFC12CE">
      <w:start w:val="1"/>
      <w:numFmt w:val="bullet"/>
      <w:lvlText w:val=""/>
      <w:lvlJc w:val="left"/>
      <w:pPr>
        <w:ind w:left="5040" w:hanging="360"/>
      </w:pPr>
      <w:rPr>
        <w:rFonts w:hint="default" w:ascii="Symbol" w:hAnsi="Symbol"/>
      </w:rPr>
    </w:lvl>
    <w:lvl w:ilvl="7" w:tplc="CD9ECAB4">
      <w:start w:val="1"/>
      <w:numFmt w:val="bullet"/>
      <w:lvlText w:val="o"/>
      <w:lvlJc w:val="left"/>
      <w:pPr>
        <w:ind w:left="5760" w:hanging="360"/>
      </w:pPr>
      <w:rPr>
        <w:rFonts w:hint="default" w:ascii="Courier New" w:hAnsi="Courier New"/>
      </w:rPr>
    </w:lvl>
    <w:lvl w:ilvl="8" w:tplc="CFC2EA98">
      <w:start w:val="1"/>
      <w:numFmt w:val="bullet"/>
      <w:lvlText w:val=""/>
      <w:lvlJc w:val="left"/>
      <w:pPr>
        <w:ind w:left="6480" w:hanging="360"/>
      </w:pPr>
      <w:rPr>
        <w:rFonts w:hint="default" w:ascii="Wingdings" w:hAnsi="Wingdings"/>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hint="default" w:cs="Times New Roman"/>
      </w:rPr>
    </w:lvl>
    <w:lvl w:ilvl="1" w:tplc="5520320A">
      <w:start w:val="1"/>
      <w:numFmt w:val="bullet"/>
      <w:lvlText w:val=""/>
      <w:lvlJc w:val="left"/>
      <w:pPr>
        <w:tabs>
          <w:tab w:val="num" w:pos="1440"/>
        </w:tabs>
        <w:ind w:left="1440" w:hanging="360"/>
      </w:pPr>
      <w:rPr>
        <w:rFonts w:hint="default" w:ascii="Symbol" w:hAnsi="Symbol"/>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AB24269"/>
    <w:multiLevelType w:val="hybridMultilevel"/>
    <w:tmpl w:val="81A06C10"/>
    <w:lvl w:ilvl="0" w:tplc="10000001">
      <w:start w:val="1"/>
      <w:numFmt w:val="bullet"/>
      <w:lvlText w:val=""/>
      <w:lvlJc w:val="left"/>
      <w:pPr>
        <w:ind w:left="720" w:hanging="360"/>
      </w:pPr>
      <w:rPr>
        <w:rFonts w:hint="default" w:ascii="Symbol" w:hAnsi="Symbol"/>
      </w:rPr>
    </w:lvl>
    <w:lvl w:ilvl="1" w:tplc="10000003">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43"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hint="default" w:cs="Times New Roman"/>
        <w:b w:val="0"/>
      </w:rPr>
    </w:lvl>
    <w:lvl w:ilvl="1" w:tplc="4D18E3A0">
      <w:start w:val="1"/>
      <w:numFmt w:val="bullet"/>
      <w:lvlText w:val="»"/>
      <w:lvlJc w:val="left"/>
      <w:pPr>
        <w:tabs>
          <w:tab w:val="num" w:pos="720"/>
        </w:tabs>
        <w:ind w:left="720" w:hanging="363"/>
      </w:pPr>
      <w:rPr>
        <w:rFonts w:hint="default" w:ascii="Arial" w:hAnsi="Arial"/>
        <w:b w:val="0"/>
      </w:rPr>
    </w:lvl>
    <w:lvl w:ilvl="2" w:tplc="A6B4D320">
      <w:start w:val="1"/>
      <w:numFmt w:val="decimal"/>
      <w:lvlText w:val="%3."/>
      <w:lvlJc w:val="left"/>
      <w:pPr>
        <w:tabs>
          <w:tab w:val="num" w:pos="2340"/>
        </w:tabs>
        <w:ind w:left="2340" w:hanging="360"/>
      </w:pPr>
      <w:rPr>
        <w:rFonts w:hint="default"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4FB64ABC"/>
    <w:multiLevelType w:val="hybridMultilevel"/>
    <w:tmpl w:val="37C4A8BE"/>
    <w:lvl w:ilvl="0" w:tplc="28D27162">
      <w:numFmt w:val="bullet"/>
      <w:lvlText w:val="-"/>
      <w:lvlJc w:val="left"/>
      <w:pPr>
        <w:ind w:left="360" w:hanging="360"/>
      </w:pPr>
      <w:rPr>
        <w:rFonts w:hint="default" w:ascii="Calibri" w:hAnsi="Calibri" w:eastAsia="Calibri" w:cs="Calibr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1848AD"/>
    <w:multiLevelType w:val="hybridMultilevel"/>
    <w:tmpl w:val="C630D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5ABC181E"/>
    <w:multiLevelType w:val="hybridMultilevel"/>
    <w:tmpl w:val="C302B98E"/>
    <w:lvl w:ilvl="0" w:tplc="29E478A4">
      <w:start w:val="1"/>
      <w:numFmt w:val="bullet"/>
      <w:lvlText w:val="»"/>
      <w:lvlJc w:val="left"/>
      <w:pPr>
        <w:tabs>
          <w:tab w:val="num" w:pos="720"/>
        </w:tabs>
        <w:ind w:left="720" w:hanging="363"/>
      </w:pPr>
      <w:rPr>
        <w:rFonts w:hint="default" w:ascii="Arial" w:hAnsi="Arial"/>
      </w:rPr>
    </w:lvl>
    <w:lvl w:ilvl="1" w:tplc="04060003" w:tentative="1">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5B8A7EF4"/>
    <w:multiLevelType w:val="hybridMultilevel"/>
    <w:tmpl w:val="6C8CBB7E"/>
    <w:lvl w:ilvl="0" w:tplc="69E87C38">
      <w:start w:val="1"/>
      <w:numFmt w:val="decimal"/>
      <w:lvlText w:val="%1."/>
      <w:lvlJc w:val="left"/>
      <w:pPr>
        <w:ind w:left="1800" w:hanging="360"/>
      </w:pPr>
      <w:rPr>
        <w:rFonts w:hint="default" w:ascii="Arial" w:hAnsi="Arial" w:cs="Arial"/>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02370E2"/>
    <w:multiLevelType w:val="hybridMultilevel"/>
    <w:tmpl w:val="A29E27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1"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3600DE"/>
    <w:multiLevelType w:val="hybridMultilevel"/>
    <w:tmpl w:val="0C1C0A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7F14E92"/>
    <w:multiLevelType w:val="hybridMultilevel"/>
    <w:tmpl w:val="123CDF8A"/>
    <w:lvl w:ilvl="0" w:tplc="29E478A4">
      <w:start w:val="1"/>
      <w:numFmt w:val="bullet"/>
      <w:lvlText w:val="»"/>
      <w:lvlJc w:val="left"/>
      <w:pPr>
        <w:tabs>
          <w:tab w:val="num" w:pos="720"/>
        </w:tabs>
        <w:ind w:left="720" w:hanging="363"/>
      </w:pPr>
      <w:rPr>
        <w:rFonts w:hint="default" w:ascii="Arial" w:hAnsi="Arial"/>
      </w:rPr>
    </w:lvl>
    <w:lvl w:ilvl="1" w:tplc="04060003">
      <w:start w:val="1"/>
      <w:numFmt w:val="bullet"/>
      <w:lvlText w:val="o"/>
      <w:lvlJc w:val="left"/>
      <w:pPr>
        <w:tabs>
          <w:tab w:val="num" w:pos="1440"/>
        </w:tabs>
        <w:ind w:left="1440" w:hanging="360"/>
      </w:pPr>
      <w:rPr>
        <w:rFonts w:hint="default" w:ascii="Courier New" w:hAnsi="Courier New"/>
      </w:rPr>
    </w:lvl>
    <w:lvl w:ilvl="2" w:tplc="04060005" w:tentative="1">
      <w:start w:val="1"/>
      <w:numFmt w:val="bullet"/>
      <w:lvlText w:val=""/>
      <w:lvlJc w:val="left"/>
      <w:pPr>
        <w:tabs>
          <w:tab w:val="num" w:pos="2160"/>
        </w:tabs>
        <w:ind w:left="2160" w:hanging="360"/>
      </w:pPr>
      <w:rPr>
        <w:rFonts w:hint="default" w:ascii="Wingdings" w:hAnsi="Wingdings"/>
      </w:rPr>
    </w:lvl>
    <w:lvl w:ilvl="3" w:tplc="04060001" w:tentative="1">
      <w:start w:val="1"/>
      <w:numFmt w:val="bullet"/>
      <w:lvlText w:val=""/>
      <w:lvlJc w:val="left"/>
      <w:pPr>
        <w:tabs>
          <w:tab w:val="num" w:pos="2880"/>
        </w:tabs>
        <w:ind w:left="2880" w:hanging="360"/>
      </w:pPr>
      <w:rPr>
        <w:rFonts w:hint="default" w:ascii="Symbol" w:hAnsi="Symbol"/>
      </w:rPr>
    </w:lvl>
    <w:lvl w:ilvl="4" w:tplc="04060003" w:tentative="1">
      <w:start w:val="1"/>
      <w:numFmt w:val="bullet"/>
      <w:lvlText w:val="o"/>
      <w:lvlJc w:val="left"/>
      <w:pPr>
        <w:tabs>
          <w:tab w:val="num" w:pos="3600"/>
        </w:tabs>
        <w:ind w:left="3600" w:hanging="360"/>
      </w:pPr>
      <w:rPr>
        <w:rFonts w:hint="default" w:ascii="Courier New" w:hAnsi="Courier New"/>
      </w:rPr>
    </w:lvl>
    <w:lvl w:ilvl="5" w:tplc="04060005" w:tentative="1">
      <w:start w:val="1"/>
      <w:numFmt w:val="bullet"/>
      <w:lvlText w:val=""/>
      <w:lvlJc w:val="left"/>
      <w:pPr>
        <w:tabs>
          <w:tab w:val="num" w:pos="4320"/>
        </w:tabs>
        <w:ind w:left="4320" w:hanging="360"/>
      </w:pPr>
      <w:rPr>
        <w:rFonts w:hint="default" w:ascii="Wingdings" w:hAnsi="Wingdings"/>
      </w:rPr>
    </w:lvl>
    <w:lvl w:ilvl="6" w:tplc="04060001" w:tentative="1">
      <w:start w:val="1"/>
      <w:numFmt w:val="bullet"/>
      <w:lvlText w:val=""/>
      <w:lvlJc w:val="left"/>
      <w:pPr>
        <w:tabs>
          <w:tab w:val="num" w:pos="5040"/>
        </w:tabs>
        <w:ind w:left="5040" w:hanging="360"/>
      </w:pPr>
      <w:rPr>
        <w:rFonts w:hint="default" w:ascii="Symbol" w:hAnsi="Symbol"/>
      </w:rPr>
    </w:lvl>
    <w:lvl w:ilvl="7" w:tplc="04060003" w:tentative="1">
      <w:start w:val="1"/>
      <w:numFmt w:val="bullet"/>
      <w:lvlText w:val="o"/>
      <w:lvlJc w:val="left"/>
      <w:pPr>
        <w:tabs>
          <w:tab w:val="num" w:pos="5760"/>
        </w:tabs>
        <w:ind w:left="5760" w:hanging="360"/>
      </w:pPr>
      <w:rPr>
        <w:rFonts w:hint="default" w:ascii="Courier New" w:hAnsi="Courier New"/>
      </w:rPr>
    </w:lvl>
    <w:lvl w:ilvl="8" w:tplc="04060005" w:tentative="1">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684E4921"/>
    <w:multiLevelType w:val="hybridMultilevel"/>
    <w:tmpl w:val="E530D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F84C1C"/>
    <w:multiLevelType w:val="hybridMultilevel"/>
    <w:tmpl w:val="47305C3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7"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E4D1E"/>
    <w:multiLevelType w:val="hybridMultilevel"/>
    <w:tmpl w:val="5E623C86"/>
    <w:lvl w:ilvl="0" w:tplc="426453B6">
      <w:start w:val="1"/>
      <w:numFmt w:val="bullet"/>
      <w:lvlText w:val=""/>
      <w:lvlJc w:val="left"/>
      <w:pPr>
        <w:ind w:left="720" w:hanging="360"/>
      </w:pPr>
      <w:rPr>
        <w:rFonts w:hint="default" w:ascii="Symbol" w:hAnsi="Symbol"/>
      </w:rPr>
    </w:lvl>
    <w:lvl w:ilvl="1" w:tplc="EDE27A34">
      <w:start w:val="1"/>
      <w:numFmt w:val="bullet"/>
      <w:lvlText w:val="o"/>
      <w:lvlJc w:val="left"/>
      <w:pPr>
        <w:ind w:left="1440" w:hanging="360"/>
      </w:pPr>
      <w:rPr>
        <w:rFonts w:hint="default" w:ascii="Courier New" w:hAnsi="Courier New"/>
      </w:rPr>
    </w:lvl>
    <w:lvl w:ilvl="2" w:tplc="A308153C">
      <w:start w:val="1"/>
      <w:numFmt w:val="bullet"/>
      <w:lvlText w:val=""/>
      <w:lvlJc w:val="left"/>
      <w:pPr>
        <w:ind w:left="2160" w:hanging="360"/>
      </w:pPr>
      <w:rPr>
        <w:rFonts w:hint="default" w:ascii="Wingdings" w:hAnsi="Wingdings"/>
      </w:rPr>
    </w:lvl>
    <w:lvl w:ilvl="3" w:tplc="E0B0626E">
      <w:start w:val="1"/>
      <w:numFmt w:val="bullet"/>
      <w:lvlText w:val=""/>
      <w:lvlJc w:val="left"/>
      <w:pPr>
        <w:ind w:left="2880" w:hanging="360"/>
      </w:pPr>
      <w:rPr>
        <w:rFonts w:hint="default" w:ascii="Symbol" w:hAnsi="Symbol"/>
      </w:rPr>
    </w:lvl>
    <w:lvl w:ilvl="4" w:tplc="6A908D0E">
      <w:start w:val="1"/>
      <w:numFmt w:val="bullet"/>
      <w:lvlText w:val="o"/>
      <w:lvlJc w:val="left"/>
      <w:pPr>
        <w:ind w:left="3600" w:hanging="360"/>
      </w:pPr>
      <w:rPr>
        <w:rFonts w:hint="default" w:ascii="Courier New" w:hAnsi="Courier New"/>
      </w:rPr>
    </w:lvl>
    <w:lvl w:ilvl="5" w:tplc="F182B01E">
      <w:start w:val="1"/>
      <w:numFmt w:val="bullet"/>
      <w:lvlText w:val=""/>
      <w:lvlJc w:val="left"/>
      <w:pPr>
        <w:ind w:left="4320" w:hanging="360"/>
      </w:pPr>
      <w:rPr>
        <w:rFonts w:hint="default" w:ascii="Wingdings" w:hAnsi="Wingdings"/>
      </w:rPr>
    </w:lvl>
    <w:lvl w:ilvl="6" w:tplc="FE00E4BA">
      <w:start w:val="1"/>
      <w:numFmt w:val="bullet"/>
      <w:lvlText w:val=""/>
      <w:lvlJc w:val="left"/>
      <w:pPr>
        <w:ind w:left="5040" w:hanging="360"/>
      </w:pPr>
      <w:rPr>
        <w:rFonts w:hint="default" w:ascii="Symbol" w:hAnsi="Symbol"/>
      </w:rPr>
    </w:lvl>
    <w:lvl w:ilvl="7" w:tplc="6DAA819E">
      <w:start w:val="1"/>
      <w:numFmt w:val="bullet"/>
      <w:lvlText w:val="o"/>
      <w:lvlJc w:val="left"/>
      <w:pPr>
        <w:ind w:left="5760" w:hanging="360"/>
      </w:pPr>
      <w:rPr>
        <w:rFonts w:hint="default" w:ascii="Courier New" w:hAnsi="Courier New"/>
      </w:rPr>
    </w:lvl>
    <w:lvl w:ilvl="8" w:tplc="18606676">
      <w:start w:val="1"/>
      <w:numFmt w:val="bullet"/>
      <w:lvlText w:val=""/>
      <w:lvlJc w:val="left"/>
      <w:pPr>
        <w:ind w:left="6480" w:hanging="360"/>
      </w:pPr>
      <w:rPr>
        <w:rFonts w:hint="default" w:ascii="Wingdings" w:hAnsi="Wingdings"/>
      </w:rPr>
    </w:lvl>
  </w:abstractNum>
  <w:abstractNum w:abstractNumId="59" w15:restartNumberingAfterBreak="0">
    <w:nsid w:val="725040CF"/>
    <w:multiLevelType w:val="hybridMultilevel"/>
    <w:tmpl w:val="E530D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B2362E"/>
    <w:multiLevelType w:val="hybridMultilevel"/>
    <w:tmpl w:val="19C26B3C"/>
    <w:lvl w:ilvl="0" w:tplc="04090001">
      <w:start w:val="1"/>
      <w:numFmt w:val="bullet"/>
      <w:lvlText w:val=""/>
      <w:lvlJc w:val="left"/>
      <w:pPr>
        <w:ind w:left="720" w:hanging="360"/>
      </w:pPr>
      <w:rPr>
        <w:rFonts w:hint="default" w:ascii="Symbol" w:hAnsi="Symbol"/>
      </w:rPr>
    </w:lvl>
    <w:lvl w:ilvl="1" w:tplc="4802EE32">
      <w:numFmt w:val="bullet"/>
      <w:lvlText w:val="•"/>
      <w:lvlJc w:val="left"/>
      <w:pPr>
        <w:ind w:left="1440" w:hanging="360"/>
      </w:pPr>
      <w:rPr>
        <w:rFonts w:hint="default" w:ascii="Arial" w:hAnsi="Arial" w:eastAsia="Times New Roman"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75">
    <w:abstractNumId w:val="65"/>
  </w:num>
  <w:num w:numId="74">
    <w:abstractNumId w:val="64"/>
  </w:num>
  <w:num w:numId="73">
    <w:abstractNumId w:val="63"/>
  </w:num>
  <w:num w:numId="1" w16cid:durableId="1141845538">
    <w:abstractNumId w:val="1"/>
  </w:num>
  <w:num w:numId="2" w16cid:durableId="986515224">
    <w:abstractNumId w:val="1"/>
  </w:num>
  <w:num w:numId="3" w16cid:durableId="173232593">
    <w:abstractNumId w:val="1"/>
  </w:num>
  <w:num w:numId="4" w16cid:durableId="251548430">
    <w:abstractNumId w:val="1"/>
  </w:num>
  <w:num w:numId="5" w16cid:durableId="529072761">
    <w:abstractNumId w:val="1"/>
  </w:num>
  <w:num w:numId="6" w16cid:durableId="21907425">
    <w:abstractNumId w:val="1"/>
  </w:num>
  <w:num w:numId="7" w16cid:durableId="261031293">
    <w:abstractNumId w:val="1"/>
  </w:num>
  <w:num w:numId="8" w16cid:durableId="830101630">
    <w:abstractNumId w:val="1"/>
  </w:num>
  <w:num w:numId="9" w16cid:durableId="414058815">
    <w:abstractNumId w:val="1"/>
  </w:num>
  <w:num w:numId="10" w16cid:durableId="1939681572">
    <w:abstractNumId w:val="62"/>
  </w:num>
  <w:num w:numId="11" w16cid:durableId="1832136819">
    <w:abstractNumId w:val="53"/>
  </w:num>
  <w:num w:numId="12" w16cid:durableId="816872072">
    <w:abstractNumId w:val="12"/>
  </w:num>
  <w:num w:numId="13" w16cid:durableId="599408214">
    <w:abstractNumId w:val="49"/>
  </w:num>
  <w:num w:numId="14" w16cid:durableId="2140343687">
    <w:abstractNumId w:val="38"/>
  </w:num>
  <w:num w:numId="15" w16cid:durableId="296570652">
    <w:abstractNumId w:val="35"/>
  </w:num>
  <w:num w:numId="16" w16cid:durableId="1719207002">
    <w:abstractNumId w:val="57"/>
  </w:num>
  <w:num w:numId="17" w16cid:durableId="858935840">
    <w:abstractNumId w:val="4"/>
  </w:num>
  <w:num w:numId="18" w16cid:durableId="1214275112">
    <w:abstractNumId w:val="10"/>
  </w:num>
  <w:num w:numId="19" w16cid:durableId="1256094119">
    <w:abstractNumId w:val="17"/>
  </w:num>
  <w:num w:numId="20" w16cid:durableId="1324624695">
    <w:abstractNumId w:val="7"/>
  </w:num>
  <w:num w:numId="21" w16cid:durableId="1902475936">
    <w:abstractNumId w:val="46"/>
  </w:num>
  <w:num w:numId="22" w16cid:durableId="43801311">
    <w:abstractNumId w:val="33"/>
  </w:num>
  <w:num w:numId="23" w16cid:durableId="789514780">
    <w:abstractNumId w:val="44"/>
  </w:num>
  <w:num w:numId="24" w16cid:durableId="55973924">
    <w:abstractNumId w:val="29"/>
  </w:num>
  <w:num w:numId="25" w16cid:durableId="804472315">
    <w:abstractNumId w:val="15"/>
  </w:num>
  <w:num w:numId="26" w16cid:durableId="651101145">
    <w:abstractNumId w:val="43"/>
  </w:num>
  <w:num w:numId="27" w16cid:durableId="10450974">
    <w:abstractNumId w:val="48"/>
  </w:num>
  <w:num w:numId="28" w16cid:durableId="1827240896">
    <w:abstractNumId w:val="18"/>
  </w:num>
  <w:num w:numId="29" w16cid:durableId="444279130">
    <w:abstractNumId w:val="54"/>
  </w:num>
  <w:num w:numId="30" w16cid:durableId="195119429">
    <w:abstractNumId w:val="9"/>
  </w:num>
  <w:num w:numId="31" w16cid:durableId="1310934844">
    <w:abstractNumId w:val="41"/>
  </w:num>
  <w:num w:numId="32" w16cid:durableId="1528712928">
    <w:abstractNumId w:val="51"/>
  </w:num>
  <w:num w:numId="33" w16cid:durableId="844705329">
    <w:abstractNumId w:val="0"/>
  </w:num>
  <w:num w:numId="34" w16cid:durableId="274992479">
    <w:abstractNumId w:val="40"/>
  </w:num>
  <w:num w:numId="35" w16cid:durableId="1785269518">
    <w:abstractNumId w:val="39"/>
  </w:num>
  <w:num w:numId="36" w16cid:durableId="518735056">
    <w:abstractNumId w:val="22"/>
  </w:num>
  <w:num w:numId="37" w16cid:durableId="1965572784">
    <w:abstractNumId w:val="28"/>
  </w:num>
  <w:num w:numId="38" w16cid:durableId="208151512">
    <w:abstractNumId w:val="61"/>
  </w:num>
  <w:num w:numId="39" w16cid:durableId="35356166">
    <w:abstractNumId w:val="2"/>
  </w:num>
  <w:num w:numId="40" w16cid:durableId="485974093">
    <w:abstractNumId w:val="5"/>
  </w:num>
  <w:num w:numId="41" w16cid:durableId="128867213">
    <w:abstractNumId w:val="32"/>
  </w:num>
  <w:num w:numId="42" w16cid:durableId="1349605464">
    <w:abstractNumId w:val="26"/>
  </w:num>
  <w:num w:numId="43" w16cid:durableId="975183281">
    <w:abstractNumId w:val="25"/>
  </w:num>
  <w:num w:numId="44" w16cid:durableId="440953198">
    <w:abstractNumId w:val="24"/>
  </w:num>
  <w:num w:numId="45" w16cid:durableId="318387985">
    <w:abstractNumId w:val="58"/>
  </w:num>
  <w:num w:numId="46" w16cid:durableId="1379546522">
    <w:abstractNumId w:val="36"/>
  </w:num>
  <w:num w:numId="47" w16cid:durableId="720830973">
    <w:abstractNumId w:val="50"/>
  </w:num>
  <w:num w:numId="48" w16cid:durableId="2035575518">
    <w:abstractNumId w:val="21"/>
  </w:num>
  <w:num w:numId="49" w16cid:durableId="33965556">
    <w:abstractNumId w:val="14"/>
  </w:num>
  <w:num w:numId="50" w16cid:durableId="627859683">
    <w:abstractNumId w:val="3"/>
  </w:num>
  <w:num w:numId="51" w16cid:durableId="115876887">
    <w:abstractNumId w:val="60"/>
  </w:num>
  <w:num w:numId="52" w16cid:durableId="803546502">
    <w:abstractNumId w:val="31"/>
  </w:num>
  <w:num w:numId="53" w16cid:durableId="215774349">
    <w:abstractNumId w:val="23"/>
  </w:num>
  <w:num w:numId="54" w16cid:durableId="977878776">
    <w:abstractNumId w:val="56"/>
  </w:num>
  <w:num w:numId="55" w16cid:durableId="837037170">
    <w:abstractNumId w:val="16"/>
  </w:num>
  <w:num w:numId="56" w16cid:durableId="2035693683">
    <w:abstractNumId w:val="30"/>
  </w:num>
  <w:num w:numId="57" w16cid:durableId="1191409886">
    <w:abstractNumId w:val="11"/>
  </w:num>
  <w:num w:numId="58" w16cid:durableId="1334916167">
    <w:abstractNumId w:val="52"/>
  </w:num>
  <w:num w:numId="59" w16cid:durableId="504320682">
    <w:abstractNumId w:val="20"/>
  </w:num>
  <w:num w:numId="60" w16cid:durableId="90392766">
    <w:abstractNumId w:val="19"/>
  </w:num>
  <w:num w:numId="61" w16cid:durableId="1842235116">
    <w:abstractNumId w:val="6"/>
  </w:num>
  <w:num w:numId="62" w16cid:durableId="328875878">
    <w:abstractNumId w:val="27"/>
  </w:num>
  <w:num w:numId="63" w16cid:durableId="1336767765">
    <w:abstractNumId w:val="8"/>
  </w:num>
  <w:num w:numId="64" w16cid:durableId="157355152">
    <w:abstractNumId w:val="37"/>
  </w:num>
  <w:num w:numId="65" w16cid:durableId="1112286351">
    <w:abstractNumId w:val="42"/>
  </w:num>
  <w:num w:numId="66" w16cid:durableId="1592547230">
    <w:abstractNumId w:val="47"/>
  </w:num>
  <w:num w:numId="67" w16cid:durableId="243149047">
    <w:abstractNumId w:val="34"/>
  </w:num>
  <w:num w:numId="68" w16cid:durableId="1881045997">
    <w:abstractNumId w:val="55"/>
  </w:num>
  <w:num w:numId="69" w16cid:durableId="1360624048">
    <w:abstractNumId w:val="1"/>
  </w:num>
  <w:num w:numId="70" w16cid:durableId="750736175">
    <w:abstractNumId w:val="13"/>
  </w:num>
  <w:num w:numId="71" w16cid:durableId="1290360853">
    <w:abstractNumId w:val="59"/>
  </w:num>
  <w:num w:numId="72" w16cid:durableId="695540117">
    <w:abstractNumId w:val="45"/>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zMbE0NTIzMjY1MrJU0lEKTi0uzszPAykwrQUA+2OBqiwAAAA="/>
  </w:docVars>
  <w:rsids>
    <w:rsidRoot w:val="00245CE2"/>
    <w:rsid w:val="000008B5"/>
    <w:rsid w:val="000023BA"/>
    <w:rsid w:val="00005AC1"/>
    <w:rsid w:val="0001001C"/>
    <w:rsid w:val="00011822"/>
    <w:rsid w:val="00012AED"/>
    <w:rsid w:val="000146D4"/>
    <w:rsid w:val="00014FA2"/>
    <w:rsid w:val="00020E2E"/>
    <w:rsid w:val="00023B42"/>
    <w:rsid w:val="00024BEC"/>
    <w:rsid w:val="00027D1C"/>
    <w:rsid w:val="00033B95"/>
    <w:rsid w:val="00034832"/>
    <w:rsid w:val="0003513A"/>
    <w:rsid w:val="00036C97"/>
    <w:rsid w:val="00040934"/>
    <w:rsid w:val="00042D64"/>
    <w:rsid w:val="0005410D"/>
    <w:rsid w:val="0005752D"/>
    <w:rsid w:val="00062CCA"/>
    <w:rsid w:val="00067CA7"/>
    <w:rsid w:val="00073BF3"/>
    <w:rsid w:val="00092310"/>
    <w:rsid w:val="00097B8B"/>
    <w:rsid w:val="000A01FC"/>
    <w:rsid w:val="000A25CD"/>
    <w:rsid w:val="000A47E5"/>
    <w:rsid w:val="000A7616"/>
    <w:rsid w:val="000B3D18"/>
    <w:rsid w:val="000B438B"/>
    <w:rsid w:val="000B7EB9"/>
    <w:rsid w:val="000C34FF"/>
    <w:rsid w:val="000C4FED"/>
    <w:rsid w:val="000C5C39"/>
    <w:rsid w:val="000C6F2C"/>
    <w:rsid w:val="000C73D0"/>
    <w:rsid w:val="000E1FD2"/>
    <w:rsid w:val="000E2F9D"/>
    <w:rsid w:val="000F085B"/>
    <w:rsid w:val="000F270D"/>
    <w:rsid w:val="000F2F62"/>
    <w:rsid w:val="000F3167"/>
    <w:rsid w:val="000F3984"/>
    <w:rsid w:val="000F6E66"/>
    <w:rsid w:val="00102390"/>
    <w:rsid w:val="00103361"/>
    <w:rsid w:val="00106125"/>
    <w:rsid w:val="00106BA6"/>
    <w:rsid w:val="001130F5"/>
    <w:rsid w:val="001153E2"/>
    <w:rsid w:val="00117BD3"/>
    <w:rsid w:val="00130B84"/>
    <w:rsid w:val="001379E4"/>
    <w:rsid w:val="001406BA"/>
    <w:rsid w:val="00141F35"/>
    <w:rsid w:val="00142DFA"/>
    <w:rsid w:val="001432B7"/>
    <w:rsid w:val="001451F4"/>
    <w:rsid w:val="001463B0"/>
    <w:rsid w:val="00147ACB"/>
    <w:rsid w:val="0015126B"/>
    <w:rsid w:val="00152DDE"/>
    <w:rsid w:val="00157129"/>
    <w:rsid w:val="00157177"/>
    <w:rsid w:val="001656BA"/>
    <w:rsid w:val="001658B8"/>
    <w:rsid w:val="001759F4"/>
    <w:rsid w:val="00176FB6"/>
    <w:rsid w:val="001828E2"/>
    <w:rsid w:val="00191291"/>
    <w:rsid w:val="001920A7"/>
    <w:rsid w:val="00193B3E"/>
    <w:rsid w:val="001A7DE5"/>
    <w:rsid w:val="001B706D"/>
    <w:rsid w:val="001C6C3E"/>
    <w:rsid w:val="001D4539"/>
    <w:rsid w:val="001E337F"/>
    <w:rsid w:val="001E7301"/>
    <w:rsid w:val="001F1009"/>
    <w:rsid w:val="001F4313"/>
    <w:rsid w:val="001F5B0C"/>
    <w:rsid w:val="001F746A"/>
    <w:rsid w:val="0020161B"/>
    <w:rsid w:val="002027F1"/>
    <w:rsid w:val="0020358E"/>
    <w:rsid w:val="002066AC"/>
    <w:rsid w:val="00207299"/>
    <w:rsid w:val="00212281"/>
    <w:rsid w:val="00216217"/>
    <w:rsid w:val="00225753"/>
    <w:rsid w:val="00226F54"/>
    <w:rsid w:val="00227923"/>
    <w:rsid w:val="00230BD0"/>
    <w:rsid w:val="00230E5E"/>
    <w:rsid w:val="00233BA4"/>
    <w:rsid w:val="002349BB"/>
    <w:rsid w:val="002360FC"/>
    <w:rsid w:val="00236EAB"/>
    <w:rsid w:val="002435DF"/>
    <w:rsid w:val="00245CE2"/>
    <w:rsid w:val="00246185"/>
    <w:rsid w:val="00250748"/>
    <w:rsid w:val="00250EB3"/>
    <w:rsid w:val="00251A3F"/>
    <w:rsid w:val="00252EB9"/>
    <w:rsid w:val="00254A52"/>
    <w:rsid w:val="002572B7"/>
    <w:rsid w:val="00257A7D"/>
    <w:rsid w:val="00261F67"/>
    <w:rsid w:val="002808DB"/>
    <w:rsid w:val="00280C6B"/>
    <w:rsid w:val="00287115"/>
    <w:rsid w:val="002917B1"/>
    <w:rsid w:val="002925FD"/>
    <w:rsid w:val="00292BE6"/>
    <w:rsid w:val="002A0C17"/>
    <w:rsid w:val="002A154C"/>
    <w:rsid w:val="002A33FC"/>
    <w:rsid w:val="002A5284"/>
    <w:rsid w:val="002B119F"/>
    <w:rsid w:val="002B39C4"/>
    <w:rsid w:val="002B6A44"/>
    <w:rsid w:val="002B6F85"/>
    <w:rsid w:val="002B7EE1"/>
    <w:rsid w:val="002BF505"/>
    <w:rsid w:val="002D3109"/>
    <w:rsid w:val="002D62CD"/>
    <w:rsid w:val="002E0E1E"/>
    <w:rsid w:val="002E202E"/>
    <w:rsid w:val="002F1239"/>
    <w:rsid w:val="003113D2"/>
    <w:rsid w:val="00311934"/>
    <w:rsid w:val="00316AD0"/>
    <w:rsid w:val="003212F3"/>
    <w:rsid w:val="0032141A"/>
    <w:rsid w:val="00321D24"/>
    <w:rsid w:val="00330848"/>
    <w:rsid w:val="0033279A"/>
    <w:rsid w:val="00333358"/>
    <w:rsid w:val="00341083"/>
    <w:rsid w:val="00343F5C"/>
    <w:rsid w:val="0035193F"/>
    <w:rsid w:val="00352699"/>
    <w:rsid w:val="0035614B"/>
    <w:rsid w:val="00357A3A"/>
    <w:rsid w:val="00363B4F"/>
    <w:rsid w:val="003658D2"/>
    <w:rsid w:val="003666D9"/>
    <w:rsid w:val="00370E7A"/>
    <w:rsid w:val="003715CE"/>
    <w:rsid w:val="003716BA"/>
    <w:rsid w:val="00374763"/>
    <w:rsid w:val="00376603"/>
    <w:rsid w:val="00377A42"/>
    <w:rsid w:val="003819A1"/>
    <w:rsid w:val="00387CC4"/>
    <w:rsid w:val="0039189B"/>
    <w:rsid w:val="00392DF4"/>
    <w:rsid w:val="003937DF"/>
    <w:rsid w:val="00395827"/>
    <w:rsid w:val="003962AC"/>
    <w:rsid w:val="003A4730"/>
    <w:rsid w:val="003A502F"/>
    <w:rsid w:val="003A51DE"/>
    <w:rsid w:val="003A5FBF"/>
    <w:rsid w:val="003A6AD3"/>
    <w:rsid w:val="003B297D"/>
    <w:rsid w:val="003B2A29"/>
    <w:rsid w:val="003B51DD"/>
    <w:rsid w:val="003C3ABD"/>
    <w:rsid w:val="003C4C92"/>
    <w:rsid w:val="003D13AE"/>
    <w:rsid w:val="003D574A"/>
    <w:rsid w:val="003E690E"/>
    <w:rsid w:val="003F0DB2"/>
    <w:rsid w:val="003F2A67"/>
    <w:rsid w:val="003F30C8"/>
    <w:rsid w:val="003F6D16"/>
    <w:rsid w:val="0040208C"/>
    <w:rsid w:val="00403050"/>
    <w:rsid w:val="00403978"/>
    <w:rsid w:val="00403B1A"/>
    <w:rsid w:val="0040434C"/>
    <w:rsid w:val="0041369D"/>
    <w:rsid w:val="00415D75"/>
    <w:rsid w:val="00431155"/>
    <w:rsid w:val="0043457A"/>
    <w:rsid w:val="0043614F"/>
    <w:rsid w:val="00436A6A"/>
    <w:rsid w:val="00440C52"/>
    <w:rsid w:val="004412CB"/>
    <w:rsid w:val="00443A10"/>
    <w:rsid w:val="00446F18"/>
    <w:rsid w:val="00447234"/>
    <w:rsid w:val="00450106"/>
    <w:rsid w:val="00453C25"/>
    <w:rsid w:val="00455894"/>
    <w:rsid w:val="00464381"/>
    <w:rsid w:val="00484D28"/>
    <w:rsid w:val="00485DE2"/>
    <w:rsid w:val="00493AD1"/>
    <w:rsid w:val="00494301"/>
    <w:rsid w:val="00496D4D"/>
    <w:rsid w:val="004970B2"/>
    <w:rsid w:val="00497E58"/>
    <w:rsid w:val="004A0ABA"/>
    <w:rsid w:val="004A1027"/>
    <w:rsid w:val="004A4A62"/>
    <w:rsid w:val="004B0DD6"/>
    <w:rsid w:val="004B1EE0"/>
    <w:rsid w:val="004B28E5"/>
    <w:rsid w:val="004B6367"/>
    <w:rsid w:val="004B79E7"/>
    <w:rsid w:val="004B7E03"/>
    <w:rsid w:val="004C3B30"/>
    <w:rsid w:val="004C59E0"/>
    <w:rsid w:val="004C5E5E"/>
    <w:rsid w:val="004D1DE7"/>
    <w:rsid w:val="004E1821"/>
    <w:rsid w:val="004E2904"/>
    <w:rsid w:val="004F169D"/>
    <w:rsid w:val="004F21A3"/>
    <w:rsid w:val="004F2D60"/>
    <w:rsid w:val="004F3699"/>
    <w:rsid w:val="00500575"/>
    <w:rsid w:val="00500D1E"/>
    <w:rsid w:val="00501F9B"/>
    <w:rsid w:val="005043C6"/>
    <w:rsid w:val="00512AD9"/>
    <w:rsid w:val="00512B2F"/>
    <w:rsid w:val="0053076C"/>
    <w:rsid w:val="0053380D"/>
    <w:rsid w:val="00537DF4"/>
    <w:rsid w:val="00545C60"/>
    <w:rsid w:val="00546722"/>
    <w:rsid w:val="005515FF"/>
    <w:rsid w:val="00551C65"/>
    <w:rsid w:val="00553DC4"/>
    <w:rsid w:val="0055406F"/>
    <w:rsid w:val="005554A5"/>
    <w:rsid w:val="0058167B"/>
    <w:rsid w:val="0058171D"/>
    <w:rsid w:val="00594474"/>
    <w:rsid w:val="005952AF"/>
    <w:rsid w:val="005A0D0B"/>
    <w:rsid w:val="005A30D4"/>
    <w:rsid w:val="005A4C62"/>
    <w:rsid w:val="005A5922"/>
    <w:rsid w:val="005A7F87"/>
    <w:rsid w:val="005B00AD"/>
    <w:rsid w:val="005B1DAD"/>
    <w:rsid w:val="005B6439"/>
    <w:rsid w:val="005C03A8"/>
    <w:rsid w:val="005C3D9D"/>
    <w:rsid w:val="005D1281"/>
    <w:rsid w:val="005D2F7E"/>
    <w:rsid w:val="005D54EE"/>
    <w:rsid w:val="005E0F38"/>
    <w:rsid w:val="005E48A6"/>
    <w:rsid w:val="005E7DBA"/>
    <w:rsid w:val="005F2A18"/>
    <w:rsid w:val="005F58FA"/>
    <w:rsid w:val="006001BC"/>
    <w:rsid w:val="006071B3"/>
    <w:rsid w:val="006166F0"/>
    <w:rsid w:val="00616B55"/>
    <w:rsid w:val="00617206"/>
    <w:rsid w:val="006258A0"/>
    <w:rsid w:val="00640B77"/>
    <w:rsid w:val="006508EA"/>
    <w:rsid w:val="00672C5E"/>
    <w:rsid w:val="00677C6B"/>
    <w:rsid w:val="006822C4"/>
    <w:rsid w:val="00682714"/>
    <w:rsid w:val="0068478D"/>
    <w:rsid w:val="00684792"/>
    <w:rsid w:val="00693B7A"/>
    <w:rsid w:val="006961AB"/>
    <w:rsid w:val="00697FC7"/>
    <w:rsid w:val="006A201F"/>
    <w:rsid w:val="006B15D1"/>
    <w:rsid w:val="006B32D8"/>
    <w:rsid w:val="006B7B97"/>
    <w:rsid w:val="006C34F3"/>
    <w:rsid w:val="006C3597"/>
    <w:rsid w:val="006C39B4"/>
    <w:rsid w:val="006D0675"/>
    <w:rsid w:val="006D297E"/>
    <w:rsid w:val="006D614B"/>
    <w:rsid w:val="006E0E80"/>
    <w:rsid w:val="006E1002"/>
    <w:rsid w:val="006E5DD6"/>
    <w:rsid w:val="006F1586"/>
    <w:rsid w:val="006F1A94"/>
    <w:rsid w:val="006F6872"/>
    <w:rsid w:val="00706236"/>
    <w:rsid w:val="007111BF"/>
    <w:rsid w:val="00713BB3"/>
    <w:rsid w:val="00727B79"/>
    <w:rsid w:val="00732F3B"/>
    <w:rsid w:val="0074224B"/>
    <w:rsid w:val="00742BF6"/>
    <w:rsid w:val="007430F8"/>
    <w:rsid w:val="00753198"/>
    <w:rsid w:val="0075768F"/>
    <w:rsid w:val="00760412"/>
    <w:rsid w:val="00760A79"/>
    <w:rsid w:val="00762830"/>
    <w:rsid w:val="00764110"/>
    <w:rsid w:val="0076658B"/>
    <w:rsid w:val="00766F9C"/>
    <w:rsid w:val="00775F93"/>
    <w:rsid w:val="00777518"/>
    <w:rsid w:val="00780483"/>
    <w:rsid w:val="007A007E"/>
    <w:rsid w:val="007A0B6F"/>
    <w:rsid w:val="007A43AD"/>
    <w:rsid w:val="007A4B36"/>
    <w:rsid w:val="007B2E5D"/>
    <w:rsid w:val="007B3408"/>
    <w:rsid w:val="007B3767"/>
    <w:rsid w:val="007C1F3C"/>
    <w:rsid w:val="007D003F"/>
    <w:rsid w:val="007D2AEF"/>
    <w:rsid w:val="007D3F19"/>
    <w:rsid w:val="007D4786"/>
    <w:rsid w:val="007D48DD"/>
    <w:rsid w:val="007D722F"/>
    <w:rsid w:val="007F2124"/>
    <w:rsid w:val="007F3440"/>
    <w:rsid w:val="0080163B"/>
    <w:rsid w:val="008066EC"/>
    <w:rsid w:val="00810712"/>
    <w:rsid w:val="008119CB"/>
    <w:rsid w:val="008161F3"/>
    <w:rsid w:val="00816D41"/>
    <w:rsid w:val="00820E2B"/>
    <w:rsid w:val="00821DE6"/>
    <w:rsid w:val="008330A3"/>
    <w:rsid w:val="0083790C"/>
    <w:rsid w:val="008402D2"/>
    <w:rsid w:val="0084107B"/>
    <w:rsid w:val="00842D4B"/>
    <w:rsid w:val="00844CC5"/>
    <w:rsid w:val="00854E7B"/>
    <w:rsid w:val="00856641"/>
    <w:rsid w:val="00860A12"/>
    <w:rsid w:val="00866263"/>
    <w:rsid w:val="0087231A"/>
    <w:rsid w:val="00874C1F"/>
    <w:rsid w:val="00876341"/>
    <w:rsid w:val="00881283"/>
    <w:rsid w:val="00882178"/>
    <w:rsid w:val="008827DD"/>
    <w:rsid w:val="008857D0"/>
    <w:rsid w:val="00886607"/>
    <w:rsid w:val="00887569"/>
    <w:rsid w:val="00895164"/>
    <w:rsid w:val="00897863"/>
    <w:rsid w:val="00897D39"/>
    <w:rsid w:val="008A05ED"/>
    <w:rsid w:val="008A3057"/>
    <w:rsid w:val="008A3E4D"/>
    <w:rsid w:val="008B6504"/>
    <w:rsid w:val="008C1D50"/>
    <w:rsid w:val="008C6EC9"/>
    <w:rsid w:val="008D4FE9"/>
    <w:rsid w:val="008D5D5C"/>
    <w:rsid w:val="008E0737"/>
    <w:rsid w:val="008E792D"/>
    <w:rsid w:val="008F3297"/>
    <w:rsid w:val="0090110E"/>
    <w:rsid w:val="00901694"/>
    <w:rsid w:val="00904955"/>
    <w:rsid w:val="00905228"/>
    <w:rsid w:val="009073DB"/>
    <w:rsid w:val="00920E46"/>
    <w:rsid w:val="00925E8C"/>
    <w:rsid w:val="009278BF"/>
    <w:rsid w:val="00934A60"/>
    <w:rsid w:val="00935028"/>
    <w:rsid w:val="009443FC"/>
    <w:rsid w:val="0095361A"/>
    <w:rsid w:val="009562C9"/>
    <w:rsid w:val="00957DEB"/>
    <w:rsid w:val="00965CB5"/>
    <w:rsid w:val="00970B33"/>
    <w:rsid w:val="00970F30"/>
    <w:rsid w:val="00972789"/>
    <w:rsid w:val="009739DD"/>
    <w:rsid w:val="00975A43"/>
    <w:rsid w:val="009831E9"/>
    <w:rsid w:val="00983269"/>
    <w:rsid w:val="009844C8"/>
    <w:rsid w:val="00984517"/>
    <w:rsid w:val="0098501F"/>
    <w:rsid w:val="00986F61"/>
    <w:rsid w:val="0099309D"/>
    <w:rsid w:val="0099573A"/>
    <w:rsid w:val="00996536"/>
    <w:rsid w:val="00996636"/>
    <w:rsid w:val="00996A4A"/>
    <w:rsid w:val="0099756F"/>
    <w:rsid w:val="00997D13"/>
    <w:rsid w:val="009A59D1"/>
    <w:rsid w:val="009A73CA"/>
    <w:rsid w:val="009A7972"/>
    <w:rsid w:val="009B67A6"/>
    <w:rsid w:val="009C0BE0"/>
    <w:rsid w:val="009C3343"/>
    <w:rsid w:val="009C71BB"/>
    <w:rsid w:val="009D07D7"/>
    <w:rsid w:val="009D1C8A"/>
    <w:rsid w:val="009D1F4F"/>
    <w:rsid w:val="009D3C93"/>
    <w:rsid w:val="009E13CB"/>
    <w:rsid w:val="009E2DE4"/>
    <w:rsid w:val="009E6E94"/>
    <w:rsid w:val="009F00C0"/>
    <w:rsid w:val="009F62AF"/>
    <w:rsid w:val="00A02D05"/>
    <w:rsid w:val="00A035AB"/>
    <w:rsid w:val="00A03B40"/>
    <w:rsid w:val="00A05165"/>
    <w:rsid w:val="00A10223"/>
    <w:rsid w:val="00A11C2F"/>
    <w:rsid w:val="00A14D8A"/>
    <w:rsid w:val="00A15221"/>
    <w:rsid w:val="00A15484"/>
    <w:rsid w:val="00A17260"/>
    <w:rsid w:val="00A23250"/>
    <w:rsid w:val="00A25465"/>
    <w:rsid w:val="00A27B16"/>
    <w:rsid w:val="00A27BA7"/>
    <w:rsid w:val="00A27C38"/>
    <w:rsid w:val="00A306D4"/>
    <w:rsid w:val="00A31046"/>
    <w:rsid w:val="00A374AB"/>
    <w:rsid w:val="00A41BE7"/>
    <w:rsid w:val="00A423AF"/>
    <w:rsid w:val="00A479B3"/>
    <w:rsid w:val="00A47A6C"/>
    <w:rsid w:val="00A50BF4"/>
    <w:rsid w:val="00A540D5"/>
    <w:rsid w:val="00A61936"/>
    <w:rsid w:val="00A63D23"/>
    <w:rsid w:val="00A648CF"/>
    <w:rsid w:val="00A6657F"/>
    <w:rsid w:val="00A715A4"/>
    <w:rsid w:val="00A72568"/>
    <w:rsid w:val="00A727D2"/>
    <w:rsid w:val="00A76DD8"/>
    <w:rsid w:val="00A84570"/>
    <w:rsid w:val="00A84DED"/>
    <w:rsid w:val="00A85BFB"/>
    <w:rsid w:val="00A87352"/>
    <w:rsid w:val="00A92163"/>
    <w:rsid w:val="00A921F8"/>
    <w:rsid w:val="00A938E3"/>
    <w:rsid w:val="00A96F17"/>
    <w:rsid w:val="00AA076D"/>
    <w:rsid w:val="00AA1A0E"/>
    <w:rsid w:val="00AA4634"/>
    <w:rsid w:val="00AA6C60"/>
    <w:rsid w:val="00AA7D9A"/>
    <w:rsid w:val="00AC00A2"/>
    <w:rsid w:val="00AC20B5"/>
    <w:rsid w:val="00AC479B"/>
    <w:rsid w:val="00AD2987"/>
    <w:rsid w:val="00AD5600"/>
    <w:rsid w:val="00AD7F0F"/>
    <w:rsid w:val="00AE382A"/>
    <w:rsid w:val="00AE4B95"/>
    <w:rsid w:val="00AE6D63"/>
    <w:rsid w:val="00AF2D18"/>
    <w:rsid w:val="00AF4B3F"/>
    <w:rsid w:val="00B027F1"/>
    <w:rsid w:val="00B03136"/>
    <w:rsid w:val="00B158C1"/>
    <w:rsid w:val="00B235EA"/>
    <w:rsid w:val="00B27BFA"/>
    <w:rsid w:val="00B32606"/>
    <w:rsid w:val="00B32946"/>
    <w:rsid w:val="00B412D5"/>
    <w:rsid w:val="00B426C0"/>
    <w:rsid w:val="00B45918"/>
    <w:rsid w:val="00B54AEB"/>
    <w:rsid w:val="00B55E19"/>
    <w:rsid w:val="00B57C60"/>
    <w:rsid w:val="00B600E2"/>
    <w:rsid w:val="00B62BEA"/>
    <w:rsid w:val="00B6637F"/>
    <w:rsid w:val="00B70298"/>
    <w:rsid w:val="00B773F5"/>
    <w:rsid w:val="00B77F40"/>
    <w:rsid w:val="00B81E8C"/>
    <w:rsid w:val="00B93285"/>
    <w:rsid w:val="00BB0978"/>
    <w:rsid w:val="00BB2B9F"/>
    <w:rsid w:val="00BC0E4E"/>
    <w:rsid w:val="00BC2066"/>
    <w:rsid w:val="00BC4E01"/>
    <w:rsid w:val="00BD0C30"/>
    <w:rsid w:val="00BD19FC"/>
    <w:rsid w:val="00BE2B5E"/>
    <w:rsid w:val="00BE3134"/>
    <w:rsid w:val="00BF58E8"/>
    <w:rsid w:val="00BF6104"/>
    <w:rsid w:val="00BF7B4E"/>
    <w:rsid w:val="00C05DD4"/>
    <w:rsid w:val="00C105C9"/>
    <w:rsid w:val="00C10F49"/>
    <w:rsid w:val="00C12709"/>
    <w:rsid w:val="00C144A5"/>
    <w:rsid w:val="00C2006C"/>
    <w:rsid w:val="00C20E8F"/>
    <w:rsid w:val="00C2149A"/>
    <w:rsid w:val="00C21A8B"/>
    <w:rsid w:val="00C22E0D"/>
    <w:rsid w:val="00C22EAF"/>
    <w:rsid w:val="00C30A91"/>
    <w:rsid w:val="00C32EC6"/>
    <w:rsid w:val="00C369C1"/>
    <w:rsid w:val="00C37C30"/>
    <w:rsid w:val="00C45CAC"/>
    <w:rsid w:val="00C47754"/>
    <w:rsid w:val="00C52C53"/>
    <w:rsid w:val="00C52F56"/>
    <w:rsid w:val="00C56AFA"/>
    <w:rsid w:val="00C5723E"/>
    <w:rsid w:val="00C57712"/>
    <w:rsid w:val="00C6161B"/>
    <w:rsid w:val="00C63FE6"/>
    <w:rsid w:val="00C663E8"/>
    <w:rsid w:val="00C70BEC"/>
    <w:rsid w:val="00C70E7A"/>
    <w:rsid w:val="00C72B19"/>
    <w:rsid w:val="00C75577"/>
    <w:rsid w:val="00C836E9"/>
    <w:rsid w:val="00C90364"/>
    <w:rsid w:val="00C91A31"/>
    <w:rsid w:val="00C95007"/>
    <w:rsid w:val="00C96935"/>
    <w:rsid w:val="00C97D59"/>
    <w:rsid w:val="00CA09CD"/>
    <w:rsid w:val="00CA465F"/>
    <w:rsid w:val="00CA7BEE"/>
    <w:rsid w:val="00CB0B8E"/>
    <w:rsid w:val="00CB13DA"/>
    <w:rsid w:val="00CB539B"/>
    <w:rsid w:val="00CC0054"/>
    <w:rsid w:val="00CC1857"/>
    <w:rsid w:val="00CC2FA6"/>
    <w:rsid w:val="00CC35AD"/>
    <w:rsid w:val="00CC3A8F"/>
    <w:rsid w:val="00CD09A2"/>
    <w:rsid w:val="00CE1264"/>
    <w:rsid w:val="00CE23B0"/>
    <w:rsid w:val="00CE7063"/>
    <w:rsid w:val="00CF38BE"/>
    <w:rsid w:val="00CF66CE"/>
    <w:rsid w:val="00CF7A57"/>
    <w:rsid w:val="00D03AB2"/>
    <w:rsid w:val="00D03E02"/>
    <w:rsid w:val="00D061BB"/>
    <w:rsid w:val="00D06D7D"/>
    <w:rsid w:val="00D06D86"/>
    <w:rsid w:val="00D076DC"/>
    <w:rsid w:val="00D07BE3"/>
    <w:rsid w:val="00D16CF0"/>
    <w:rsid w:val="00D20534"/>
    <w:rsid w:val="00D27CAE"/>
    <w:rsid w:val="00D34F59"/>
    <w:rsid w:val="00D36AF6"/>
    <w:rsid w:val="00D452A8"/>
    <w:rsid w:val="00D460CB"/>
    <w:rsid w:val="00D46B1E"/>
    <w:rsid w:val="00D50271"/>
    <w:rsid w:val="00D54788"/>
    <w:rsid w:val="00D560E2"/>
    <w:rsid w:val="00D57C33"/>
    <w:rsid w:val="00D668B8"/>
    <w:rsid w:val="00D67981"/>
    <w:rsid w:val="00D70EF0"/>
    <w:rsid w:val="00D84467"/>
    <w:rsid w:val="00D91925"/>
    <w:rsid w:val="00D93916"/>
    <w:rsid w:val="00D97F99"/>
    <w:rsid w:val="00DA2150"/>
    <w:rsid w:val="00DA37FC"/>
    <w:rsid w:val="00DA425A"/>
    <w:rsid w:val="00DA53C8"/>
    <w:rsid w:val="00DB6F72"/>
    <w:rsid w:val="00DC0DE0"/>
    <w:rsid w:val="00DC3472"/>
    <w:rsid w:val="00DC5F24"/>
    <w:rsid w:val="00DD592B"/>
    <w:rsid w:val="00DD5B8A"/>
    <w:rsid w:val="00DD6088"/>
    <w:rsid w:val="00DD722A"/>
    <w:rsid w:val="00DE1292"/>
    <w:rsid w:val="00DE5389"/>
    <w:rsid w:val="00DE53D0"/>
    <w:rsid w:val="00DE5CCF"/>
    <w:rsid w:val="00DF0ABA"/>
    <w:rsid w:val="00DF0B3C"/>
    <w:rsid w:val="00DF0E45"/>
    <w:rsid w:val="00DF739B"/>
    <w:rsid w:val="00DF775D"/>
    <w:rsid w:val="00E01D08"/>
    <w:rsid w:val="00E02FA1"/>
    <w:rsid w:val="00E0361D"/>
    <w:rsid w:val="00E0464E"/>
    <w:rsid w:val="00E067E4"/>
    <w:rsid w:val="00E07053"/>
    <w:rsid w:val="00E104E4"/>
    <w:rsid w:val="00E1262D"/>
    <w:rsid w:val="00E21BA6"/>
    <w:rsid w:val="00E23F0D"/>
    <w:rsid w:val="00E342CC"/>
    <w:rsid w:val="00E34404"/>
    <w:rsid w:val="00E4026B"/>
    <w:rsid w:val="00E43B4D"/>
    <w:rsid w:val="00E46C85"/>
    <w:rsid w:val="00E46F37"/>
    <w:rsid w:val="00E5058D"/>
    <w:rsid w:val="00E50761"/>
    <w:rsid w:val="00E51B8E"/>
    <w:rsid w:val="00E633F9"/>
    <w:rsid w:val="00E63D34"/>
    <w:rsid w:val="00E66723"/>
    <w:rsid w:val="00E72A12"/>
    <w:rsid w:val="00E760A5"/>
    <w:rsid w:val="00E817E2"/>
    <w:rsid w:val="00E87266"/>
    <w:rsid w:val="00E96BC9"/>
    <w:rsid w:val="00EA0A8A"/>
    <w:rsid w:val="00EA473E"/>
    <w:rsid w:val="00EA4C35"/>
    <w:rsid w:val="00EA5762"/>
    <w:rsid w:val="00EA5C26"/>
    <w:rsid w:val="00EA7534"/>
    <w:rsid w:val="00EC13FD"/>
    <w:rsid w:val="00EC204A"/>
    <w:rsid w:val="00EC49CC"/>
    <w:rsid w:val="00EC6A24"/>
    <w:rsid w:val="00ED4934"/>
    <w:rsid w:val="00ED64EC"/>
    <w:rsid w:val="00ED79AE"/>
    <w:rsid w:val="00EE1B34"/>
    <w:rsid w:val="00EE3A06"/>
    <w:rsid w:val="00EE3A80"/>
    <w:rsid w:val="00EE510B"/>
    <w:rsid w:val="00EEA126"/>
    <w:rsid w:val="00EF4BFC"/>
    <w:rsid w:val="00F00C32"/>
    <w:rsid w:val="00F02C92"/>
    <w:rsid w:val="00F07CA3"/>
    <w:rsid w:val="00F14C5F"/>
    <w:rsid w:val="00F16757"/>
    <w:rsid w:val="00F16CAF"/>
    <w:rsid w:val="00F208AD"/>
    <w:rsid w:val="00F2365D"/>
    <w:rsid w:val="00F25C12"/>
    <w:rsid w:val="00F34550"/>
    <w:rsid w:val="00F349E4"/>
    <w:rsid w:val="00F356AF"/>
    <w:rsid w:val="00F37AE2"/>
    <w:rsid w:val="00F4593A"/>
    <w:rsid w:val="00F45FEA"/>
    <w:rsid w:val="00F504C7"/>
    <w:rsid w:val="00F51193"/>
    <w:rsid w:val="00F5124B"/>
    <w:rsid w:val="00F5450B"/>
    <w:rsid w:val="00F54741"/>
    <w:rsid w:val="00F72BF5"/>
    <w:rsid w:val="00F86197"/>
    <w:rsid w:val="00F95AB4"/>
    <w:rsid w:val="00F97AD1"/>
    <w:rsid w:val="00FA55A9"/>
    <w:rsid w:val="00FA5B7E"/>
    <w:rsid w:val="00FA5DF6"/>
    <w:rsid w:val="00FA7709"/>
    <w:rsid w:val="00FB0A24"/>
    <w:rsid w:val="00FC2DA1"/>
    <w:rsid w:val="00FC40B2"/>
    <w:rsid w:val="00FD0E16"/>
    <w:rsid w:val="00FD1335"/>
    <w:rsid w:val="00FD19C7"/>
    <w:rsid w:val="00FD1A45"/>
    <w:rsid w:val="00FD236E"/>
    <w:rsid w:val="00FE0A7F"/>
    <w:rsid w:val="00FE459D"/>
    <w:rsid w:val="00FE680A"/>
    <w:rsid w:val="00FE6A5E"/>
    <w:rsid w:val="00FE6D63"/>
    <w:rsid w:val="00FE7AFB"/>
    <w:rsid w:val="00FF6AEF"/>
    <w:rsid w:val="01C7C566"/>
    <w:rsid w:val="02639FF0"/>
    <w:rsid w:val="0287F402"/>
    <w:rsid w:val="040B4611"/>
    <w:rsid w:val="045BD9AE"/>
    <w:rsid w:val="05FF2B15"/>
    <w:rsid w:val="073D9801"/>
    <w:rsid w:val="074D7578"/>
    <w:rsid w:val="075FB6A0"/>
    <w:rsid w:val="07D94063"/>
    <w:rsid w:val="09765C39"/>
    <w:rsid w:val="09EE3BA5"/>
    <w:rsid w:val="0A2C8DA0"/>
    <w:rsid w:val="0A2D1EFB"/>
    <w:rsid w:val="0A895CB2"/>
    <w:rsid w:val="0B85A853"/>
    <w:rsid w:val="0C264EB6"/>
    <w:rsid w:val="0CA29D94"/>
    <w:rsid w:val="0DB603AC"/>
    <w:rsid w:val="0E3DD873"/>
    <w:rsid w:val="0E3E6DF5"/>
    <w:rsid w:val="0F1A3971"/>
    <w:rsid w:val="100F833D"/>
    <w:rsid w:val="10214DE2"/>
    <w:rsid w:val="12EBEA39"/>
    <w:rsid w:val="1301D527"/>
    <w:rsid w:val="13A75312"/>
    <w:rsid w:val="14C1B749"/>
    <w:rsid w:val="14FA542C"/>
    <w:rsid w:val="152870E4"/>
    <w:rsid w:val="19F8EEC0"/>
    <w:rsid w:val="1B277AFA"/>
    <w:rsid w:val="1B5749FD"/>
    <w:rsid w:val="1BA54071"/>
    <w:rsid w:val="1BFDCFF2"/>
    <w:rsid w:val="1DAF4FC4"/>
    <w:rsid w:val="1FC6F85D"/>
    <w:rsid w:val="20357BDE"/>
    <w:rsid w:val="20A5C20A"/>
    <w:rsid w:val="20F59DBD"/>
    <w:rsid w:val="217197CA"/>
    <w:rsid w:val="21F8631D"/>
    <w:rsid w:val="2213FD27"/>
    <w:rsid w:val="22786130"/>
    <w:rsid w:val="249DA3AF"/>
    <w:rsid w:val="264E4A6C"/>
    <w:rsid w:val="26C47089"/>
    <w:rsid w:val="277F8096"/>
    <w:rsid w:val="2931224B"/>
    <w:rsid w:val="2A34A5E6"/>
    <w:rsid w:val="2AD5C1BA"/>
    <w:rsid w:val="2B21446E"/>
    <w:rsid w:val="2BC016B2"/>
    <w:rsid w:val="2BF61FA7"/>
    <w:rsid w:val="2BFCA980"/>
    <w:rsid w:val="2C354414"/>
    <w:rsid w:val="2D880D49"/>
    <w:rsid w:val="2EA86F47"/>
    <w:rsid w:val="2EDDFBB9"/>
    <w:rsid w:val="2FBE16F3"/>
    <w:rsid w:val="2FD9CE3A"/>
    <w:rsid w:val="2FF4B591"/>
    <w:rsid w:val="3150E87F"/>
    <w:rsid w:val="31C4C78A"/>
    <w:rsid w:val="31E8FD83"/>
    <w:rsid w:val="338E9158"/>
    <w:rsid w:val="3405A190"/>
    <w:rsid w:val="358B5F55"/>
    <w:rsid w:val="35ECEDE6"/>
    <w:rsid w:val="35F28834"/>
    <w:rsid w:val="3635EB7C"/>
    <w:rsid w:val="37A701A6"/>
    <w:rsid w:val="39DB3463"/>
    <w:rsid w:val="3A424289"/>
    <w:rsid w:val="3B6186A3"/>
    <w:rsid w:val="3B94569E"/>
    <w:rsid w:val="3D36B01D"/>
    <w:rsid w:val="3D449592"/>
    <w:rsid w:val="3E24706D"/>
    <w:rsid w:val="40250264"/>
    <w:rsid w:val="41E26A79"/>
    <w:rsid w:val="43132885"/>
    <w:rsid w:val="436C0C45"/>
    <w:rsid w:val="44CC468C"/>
    <w:rsid w:val="465C341B"/>
    <w:rsid w:val="476A8FA0"/>
    <w:rsid w:val="4807D1E8"/>
    <w:rsid w:val="482D0DFD"/>
    <w:rsid w:val="49AC1CAD"/>
    <w:rsid w:val="49B058E5"/>
    <w:rsid w:val="49C5B17C"/>
    <w:rsid w:val="49ED7771"/>
    <w:rsid w:val="4B9A046E"/>
    <w:rsid w:val="4BC71785"/>
    <w:rsid w:val="4BD7857B"/>
    <w:rsid w:val="4D7A85BB"/>
    <w:rsid w:val="4E436D52"/>
    <w:rsid w:val="4F264CBD"/>
    <w:rsid w:val="4F271A53"/>
    <w:rsid w:val="52C42340"/>
    <w:rsid w:val="540DBCB4"/>
    <w:rsid w:val="550E0DE3"/>
    <w:rsid w:val="55716E15"/>
    <w:rsid w:val="55B816B9"/>
    <w:rsid w:val="55EA7C28"/>
    <w:rsid w:val="562CAC6E"/>
    <w:rsid w:val="5653C15D"/>
    <w:rsid w:val="56672B3E"/>
    <w:rsid w:val="56C6DD26"/>
    <w:rsid w:val="5776867E"/>
    <w:rsid w:val="57B07062"/>
    <w:rsid w:val="57C2FB55"/>
    <w:rsid w:val="5A2C63F5"/>
    <w:rsid w:val="5B86C885"/>
    <w:rsid w:val="5BCAD89B"/>
    <w:rsid w:val="5BCF2261"/>
    <w:rsid w:val="5C18D659"/>
    <w:rsid w:val="5CB273E9"/>
    <w:rsid w:val="5E7E8E78"/>
    <w:rsid w:val="5F1C7FB6"/>
    <w:rsid w:val="5F463A73"/>
    <w:rsid w:val="5F78174D"/>
    <w:rsid w:val="5FB7BFB8"/>
    <w:rsid w:val="5FDE9370"/>
    <w:rsid w:val="611E3DC8"/>
    <w:rsid w:val="62D7EDDD"/>
    <w:rsid w:val="631B8521"/>
    <w:rsid w:val="6351ED42"/>
    <w:rsid w:val="63E96A2B"/>
    <w:rsid w:val="63EC7B93"/>
    <w:rsid w:val="6773D387"/>
    <w:rsid w:val="694FF014"/>
    <w:rsid w:val="699CC487"/>
    <w:rsid w:val="69C627B8"/>
    <w:rsid w:val="6A820397"/>
    <w:rsid w:val="6A8E8EC1"/>
    <w:rsid w:val="6B890DD5"/>
    <w:rsid w:val="6BB4E3C6"/>
    <w:rsid w:val="6D0D0B13"/>
    <w:rsid w:val="6D50B427"/>
    <w:rsid w:val="6DCEAB58"/>
    <w:rsid w:val="6E2C9F81"/>
    <w:rsid w:val="6E32091D"/>
    <w:rsid w:val="707D691A"/>
    <w:rsid w:val="718292A4"/>
    <w:rsid w:val="71952F3C"/>
    <w:rsid w:val="720AFCED"/>
    <w:rsid w:val="7244DC9D"/>
    <w:rsid w:val="72DC9344"/>
    <w:rsid w:val="730F633F"/>
    <w:rsid w:val="7372966A"/>
    <w:rsid w:val="73A637CC"/>
    <w:rsid w:val="74D5916D"/>
    <w:rsid w:val="75456922"/>
    <w:rsid w:val="7552148C"/>
    <w:rsid w:val="75B3C446"/>
    <w:rsid w:val="76414ABF"/>
    <w:rsid w:val="77BFC306"/>
    <w:rsid w:val="785E114F"/>
    <w:rsid w:val="78618ED7"/>
    <w:rsid w:val="7916D5A8"/>
    <w:rsid w:val="79E5502A"/>
    <w:rsid w:val="7AD8B1F1"/>
    <w:rsid w:val="7B560E91"/>
    <w:rsid w:val="7C98C621"/>
    <w:rsid w:val="7D81B5B9"/>
    <w:rsid w:val="7E71E144"/>
    <w:rsid w:val="7EAC1E14"/>
    <w:rsid w:val="7FED24E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56CD8690-BDE5-4A55-868A-12DBD108A9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unhideWhenUsed="1"/>
    <w:lsdException w:name="Body Text Indent 2" w:uiPriority="99" w:unhideWhenUsed="1"/>
    <w:lsdException w:name="Body Text Indent 3" w:unhideWhenUsed="1"/>
    <w:lsdException w:name="Block Text"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C0DE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styleId="TA" w:customStyle="1">
    <w:name w:val="TA"/>
    <w:rsid w:val="009A7972"/>
    <w:pPr>
      <w:jc w:val="both"/>
    </w:pPr>
    <w:rPr>
      <w:rFonts w:ascii="Arial" w:hAnsi="Arial"/>
      <w:sz w:val="22"/>
    </w:rPr>
  </w:style>
  <w:style w:type="paragraph" w:styleId="ta0" w:customStyle="1">
    <w:name w:val="ta"/>
    <w:rsid w:val="009A7972"/>
    <w:pPr>
      <w:jc w:val="both"/>
    </w:pPr>
    <w:rPr>
      <w:rFonts w:ascii="Arial" w:hAnsi="Arial"/>
      <w:sz w:val="22"/>
    </w:rPr>
  </w:style>
  <w:style w:type="paragraph" w:styleId="TA1" w:customStyle="1">
    <w:name w:val="TA1"/>
    <w:rsid w:val="009A7972"/>
    <w:pPr>
      <w:jc w:val="both"/>
    </w:pPr>
    <w:rPr>
      <w:rFonts w:ascii="Arial" w:hAnsi="Arial"/>
      <w:sz w:val="22"/>
    </w:rPr>
  </w:style>
  <w:style w:type="paragraph" w:styleId="Technical4" w:customStyle="1">
    <w:name w:val="Technical 4"/>
    <w:rsid w:val="009A7972"/>
    <w:pPr>
      <w:tabs>
        <w:tab w:val="left" w:pos="-720"/>
      </w:tabs>
    </w:pPr>
    <w:rPr>
      <w:rFonts w:ascii="Swiss 721 Roman" w:hAnsi="Swiss 721 Roman"/>
      <w:b/>
      <w:sz w:val="18"/>
    </w:rPr>
  </w:style>
  <w:style w:type="paragraph" w:styleId="Technical5" w:customStyle="1">
    <w:name w:val="Technical 5"/>
    <w:rsid w:val="009A7972"/>
    <w:pPr>
      <w:tabs>
        <w:tab w:val="left" w:pos="-720"/>
      </w:tabs>
      <w:ind w:firstLine="720"/>
    </w:pPr>
    <w:rPr>
      <w:rFonts w:ascii="Swiss 721 Roman" w:hAnsi="Swiss 721 Roman"/>
      <w:b/>
      <w:sz w:val="18"/>
    </w:rPr>
  </w:style>
  <w:style w:type="paragraph" w:styleId="Technical6" w:customStyle="1">
    <w:name w:val="Technical 6"/>
    <w:rsid w:val="009A7972"/>
    <w:pPr>
      <w:tabs>
        <w:tab w:val="left" w:pos="-720"/>
      </w:tabs>
      <w:ind w:firstLine="720"/>
    </w:pPr>
    <w:rPr>
      <w:rFonts w:ascii="Swiss 721 Roman" w:hAnsi="Swiss 721 Roman"/>
      <w:b/>
      <w:sz w:val="18"/>
    </w:rPr>
  </w:style>
  <w:style w:type="paragraph" w:styleId="Technical7" w:customStyle="1">
    <w:name w:val="Technical 7"/>
    <w:rsid w:val="009A7972"/>
    <w:pPr>
      <w:tabs>
        <w:tab w:val="left" w:pos="-720"/>
      </w:tabs>
      <w:ind w:firstLine="720"/>
    </w:pPr>
    <w:rPr>
      <w:rFonts w:ascii="Swiss 721 Roman" w:hAnsi="Swiss 721 Roman"/>
      <w:b/>
      <w:sz w:val="18"/>
    </w:rPr>
  </w:style>
  <w:style w:type="paragraph" w:styleId="Technical8" w:customStyle="1">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ColorfulList-Accent11" w:customStyle="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Paragraph">
    <w:name w:val="List Paragraph"/>
    <w:basedOn w:val="Normal"/>
    <w:link w:val="ListParagraphChar"/>
    <w:qFormat/>
    <w:rsid w:val="00AD2987"/>
    <w:pPr>
      <w:ind w:left="720"/>
    </w:pPr>
  </w:style>
  <w:style w:type="paragraph" w:styleId="policyarea" w:customStyle="1">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styleId="ACBody2" w:customStyle="1">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styleId="CommentTextChar" w:customStyle="1">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styleId="CommentSubjectChar" w:customStyle="1">
    <w:name w:val="Comment Subject Char"/>
    <w:basedOn w:val="CommentTextChar"/>
    <w:link w:val="CommentSubject"/>
    <w:semiHidden/>
    <w:rsid w:val="00157129"/>
    <w:rPr>
      <w:rFonts w:ascii="Arial" w:hAnsi="Arial"/>
      <w:b/>
      <w:bCs/>
      <w:sz w:val="24"/>
      <w:szCs w:val="24"/>
    </w:rPr>
  </w:style>
  <w:style w:type="character" w:styleId="ListParagraphChar" w:customStyle="1">
    <w:name w:val="List Paragraph Char"/>
    <w:basedOn w:val="DefaultParagraphFont"/>
    <w:link w:val="ListParagraph"/>
    <w:locked/>
    <w:rsid w:val="00C96935"/>
    <w:rPr>
      <w:rFonts w:asciiTheme="minorHAnsi" w:hAnsiTheme="minorHAnsi"/>
    </w:rPr>
  </w:style>
  <w:style w:type="paragraph" w:styleId="Default" w:customStyle="1">
    <w:name w:val="Default"/>
    <w:rsid w:val="002A5284"/>
    <w:pPr>
      <w:autoSpaceDE w:val="0"/>
      <w:autoSpaceDN w:val="0"/>
      <w:adjustRightInd w:val="0"/>
    </w:pPr>
    <w:rPr>
      <w:rFonts w:eastAsiaTheme="minorHAnsi"/>
      <w:color w:val="000000"/>
      <w:sz w:val="24"/>
      <w:szCs w:val="24"/>
    </w:rPr>
  </w:style>
  <w:style w:type="paragraph" w:styleId="MarginText" w:customStyle="1">
    <w:name w:val="Margin Text"/>
    <w:basedOn w:val="BodyText"/>
    <w:rsid w:val="002A5284"/>
    <w:pPr>
      <w:overflowPunct w:val="0"/>
      <w:autoSpaceDE w:val="0"/>
      <w:autoSpaceDN w:val="0"/>
      <w:adjustRightInd w:val="0"/>
      <w:spacing w:after="240" w:line="360" w:lineRule="auto"/>
      <w:textAlignment w:val="baseline"/>
    </w:pPr>
    <w:rPr>
      <w:rFonts w:ascii="Times New Roman" w:hAnsi="Times New Roman"/>
      <w:b w:val="0"/>
      <w:sz w:val="22"/>
      <w:lang w:val="en-GB"/>
    </w:rPr>
  </w:style>
  <w:style w:type="paragraph" w:styleId="NormalWeb">
    <w:name w:val="Normal (Web)"/>
    <w:basedOn w:val="Normal"/>
    <w:uiPriority w:val="99"/>
    <w:semiHidden/>
    <w:unhideWhenUsed/>
    <w:rsid w:val="00B45918"/>
    <w:pPr>
      <w:spacing w:before="100" w:beforeAutospacing="1" w:after="100" w:afterAutospacing="1"/>
      <w:jc w:val="left"/>
    </w:pPr>
    <w:rPr>
      <w:rFonts w:ascii="Times New Roman" w:hAnsi="Times New Roman"/>
      <w:sz w:val="24"/>
      <w:szCs w:val="24"/>
    </w:rPr>
  </w:style>
  <w:style w:type="paragraph" w:styleId="TableParagraph" w:customStyle="1">
    <w:name w:val="Table Paragraph"/>
    <w:basedOn w:val="Normal"/>
    <w:uiPriority w:val="1"/>
    <w:qFormat/>
    <w:rsid w:val="00856641"/>
    <w:pPr>
      <w:widowControl w:val="0"/>
      <w:autoSpaceDE w:val="0"/>
      <w:autoSpaceDN w:val="0"/>
      <w:spacing w:before="1"/>
      <w:ind w:left="107"/>
      <w:jc w:val="left"/>
    </w:pPr>
    <w:rPr>
      <w:rFonts w:ascii="Calibri" w:hAnsi="Calibri" w:eastAsia="Calibri" w:cs="Calibri"/>
      <w:sz w:val="22"/>
      <w:szCs w:val="22"/>
    </w:rPr>
  </w:style>
  <w:style w:type="character" w:styleId="UnresolvedMention">
    <w:name w:val="Unresolved Mention"/>
    <w:basedOn w:val="DefaultParagraphFont"/>
    <w:uiPriority w:val="99"/>
    <w:semiHidden/>
    <w:unhideWhenUsed/>
    <w:rsid w:val="00CC1857"/>
    <w:rPr>
      <w:color w:val="605E5C"/>
      <w:shd w:val="clear" w:color="auto" w:fill="E1DFDD"/>
    </w:rPr>
  </w:style>
  <w:style w:type="character" w:styleId="cf01" w:customStyle="1">
    <w:name w:val="cf01"/>
    <w:basedOn w:val="DefaultParagraphFont"/>
    <w:rsid w:val="00DC0DE0"/>
    <w:rPr>
      <w:rFonts w:hint="default" w:ascii="Segoe UI" w:hAnsi="Segoe UI" w:cs="Segoe UI"/>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0957">
      <w:bodyDiv w:val="1"/>
      <w:marLeft w:val="0"/>
      <w:marRight w:val="0"/>
      <w:marTop w:val="0"/>
      <w:marBottom w:val="0"/>
      <w:divBdr>
        <w:top w:val="none" w:sz="0" w:space="0" w:color="auto"/>
        <w:left w:val="none" w:sz="0" w:space="0" w:color="auto"/>
        <w:bottom w:val="none" w:sz="0" w:space="0" w:color="auto"/>
        <w:right w:val="none" w:sz="0" w:space="0" w:color="auto"/>
      </w:divBdr>
    </w:div>
    <w:div w:id="794174675">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003123033">
      <w:bodyDiv w:val="1"/>
      <w:marLeft w:val="0"/>
      <w:marRight w:val="0"/>
      <w:marTop w:val="0"/>
      <w:marBottom w:val="0"/>
      <w:divBdr>
        <w:top w:val="none" w:sz="0" w:space="0" w:color="auto"/>
        <w:left w:val="none" w:sz="0" w:space="0" w:color="auto"/>
        <w:bottom w:val="none" w:sz="0" w:space="0" w:color="auto"/>
        <w:right w:val="none" w:sz="0" w:space="0" w:color="auto"/>
      </w:divBdr>
    </w:div>
    <w:div w:id="1678925467">
      <w:bodyDiv w:val="1"/>
      <w:marLeft w:val="0"/>
      <w:marRight w:val="0"/>
      <w:marTop w:val="0"/>
      <w:marBottom w:val="0"/>
      <w:divBdr>
        <w:top w:val="none" w:sz="0" w:space="0" w:color="auto"/>
        <w:left w:val="none" w:sz="0" w:space="0" w:color="auto"/>
        <w:bottom w:val="none" w:sz="0" w:space="0" w:color="auto"/>
        <w:right w:val="none" w:sz="0" w:space="0" w:color="auto"/>
      </w:divBdr>
    </w:div>
    <w:div w:id="1729841959">
      <w:bodyDiv w:val="1"/>
      <w:marLeft w:val="0"/>
      <w:marRight w:val="0"/>
      <w:marTop w:val="0"/>
      <w:marBottom w:val="0"/>
      <w:divBdr>
        <w:top w:val="none" w:sz="0" w:space="0" w:color="auto"/>
        <w:left w:val="none" w:sz="0" w:space="0" w:color="auto"/>
        <w:bottom w:val="none" w:sz="0" w:space="0" w:color="auto"/>
        <w:right w:val="none" w:sz="0" w:space="0" w:color="auto"/>
      </w:divBdr>
    </w:div>
    <w:div w:id="18815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ender.irq.co@drc.ngo" TargetMode="External" Id="rId13" /><Relationship Type="http://schemas.openxmlformats.org/officeDocument/2006/relationships/hyperlink" Target="https://www.treasury.gov/resource-center/sanctions/SDN-List/Pages/default.aspx" TargetMode="External" Id="rId18" /><Relationship Type="http://schemas.openxmlformats.org/officeDocument/2006/relationships/hyperlink" Target="https://www.un.org/securitycouncil/" TargetMode="External" Id="rId26" /><Relationship Type="http://schemas.openxmlformats.org/officeDocument/2006/relationships/customXml" Target="../customXml/item3.xml" Id="rId3" /><Relationship Type="http://schemas.openxmlformats.org/officeDocument/2006/relationships/hyperlink" Target="https://www.gov.uk/government/publications/proscribed-terror-groups-or-organisations--2" TargetMode="External" Id="rId21" /><Relationship Type="http://schemas.openxmlformats.org/officeDocument/2006/relationships/settings" Target="settings.xml" Id="rId7" /><Relationship Type="http://schemas.openxmlformats.org/officeDocument/2006/relationships/hyperlink" Target="mailto:tender.irq.co@drc.ngo" TargetMode="External" Id="rId12" /><Relationship Type="http://schemas.openxmlformats.org/officeDocument/2006/relationships/hyperlink" Target="https://www.sam.gov/SAM/" TargetMode="External" Id="rId17" /><Relationship Type="http://schemas.openxmlformats.org/officeDocument/2006/relationships/hyperlink" Target="https://www.un.org/securitycouncil/" TargetMode="External" Id="rId25" /><Relationship Type="http://schemas.openxmlformats.org/officeDocument/2006/relationships/customXml" Target="../customXml/item2.xml" Id="rId2" /><Relationship Type="http://schemas.openxmlformats.org/officeDocument/2006/relationships/hyperlink" Target="mailto:c.o.conduct@drc.ngo" TargetMode="External" Id="rId16" /><Relationship Type="http://schemas.openxmlformats.org/officeDocument/2006/relationships/hyperlink" Target="https://www.gov.uk/government/publications/financial-sanctions-consolidated-list-of-targets/consolidated-list-of-targets"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star.worldbank.org/corruption-cases/?db=All" TargetMode="External" Id="rId24" /><Relationship Type="http://schemas.openxmlformats.org/officeDocument/2006/relationships/numbering" Target="numbering.xml" Id="rId5" /><Relationship Type="http://schemas.openxmlformats.org/officeDocument/2006/relationships/hyperlink" Target="http://www.drc.ngo/relief-work/concerns-complaints/code-of-conduct-reporting-mechanism" TargetMode="External" Id="rId15" /><Relationship Type="http://schemas.openxmlformats.org/officeDocument/2006/relationships/hyperlink" Target="http://web.worldbank.org/external/default/main?theSitePK=84266&amp;contentMDK=64069844&amp;menuPK=116730&amp;pagePK=64148989&amp;piPK=64148984"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data.europa.eu/euodp/en/data/dataset/consolidated-list-of-persons-groups-and-entities-subject-to-eu-financial-sanctions"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drc.ngo/where-we-work" TargetMode="External" Id="rId14" /><Relationship Type="http://schemas.openxmlformats.org/officeDocument/2006/relationships/hyperlink" Target="http://hmt-sanctions.s3.amazonaws.com/sanctionsconlist.htm" TargetMode="External" Id="rId22" /><Relationship Type="http://schemas.openxmlformats.org/officeDocument/2006/relationships/header" Target="header1.xml" Id="rId27" /><Relationship Type="http://schemas.openxmlformats.org/officeDocument/2006/relationships/fontTable" Target="fontTable.xml" Id="rId30" /><Relationship Type="http://schemas.openxmlformats.org/officeDocument/2006/relationships/glossaryDocument" Target="glossary/document.xml" Id="R689734dbd846477d"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221ab7-54a9-404e-a218-0954e6ff2287}"/>
      </w:docPartPr>
      <w:docPartBody>
        <w:p w14:paraId="3763AEF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731A6-1777-4738-94AA-9025DC57E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3E39C-BC07-4765-AD37-6B93F4728875}">
  <ds:schemaRefs>
    <ds:schemaRef ds:uri="http://schemas.microsoft.com/sharepoint/v3/contenttype/forms"/>
  </ds:schemaRefs>
</ds:datastoreItem>
</file>

<file path=customXml/itemProps3.xml><?xml version="1.0" encoding="utf-8"?>
<ds:datastoreItem xmlns:ds="http://schemas.openxmlformats.org/officeDocument/2006/customXml" ds:itemID="{3A5872AA-A4FB-4BF4-BBC5-37A114C08C78}">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customXml/itemProps4.xml><?xml version="1.0" encoding="utf-8"?>
<ds:datastoreItem xmlns:ds="http://schemas.openxmlformats.org/officeDocument/2006/customXml" ds:itemID="{43C53F96-D9D2-473A-B978-CB8561C3DA8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DRC ITB Tender - National &amp; Intl - Template</dc:title>
  <dc:subject/>
  <dc:creator/>
  <keywords/>
  <dc:description/>
  <lastModifiedBy>Faisal Muhammad Shafa Hassan</lastModifiedBy>
  <revision>11</revision>
  <dcterms:created xsi:type="dcterms:W3CDTF">2022-04-19T08:49:00.0000000Z</dcterms:created>
  <dcterms:modified xsi:type="dcterms:W3CDTF">2024-02-20T06:39:16.1306717Z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