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545A" w14:textId="2B30BFF4" w:rsidR="00271591" w:rsidRDefault="00E304D2" w:rsidP="00E304D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Arial" w:hAnsi="Arial" w:cs="Arial"/>
          <w:b/>
          <w:sz w:val="27"/>
          <w:szCs w:val="27"/>
          <w:lang w:val="en-US"/>
        </w:rPr>
        <w:t>Auction Notice</w:t>
      </w:r>
      <w:r w:rsidR="003B0485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r w:rsidR="00271591" w:rsidRPr="00271591">
        <w:rPr>
          <w:rFonts w:ascii="Arial" w:hAnsi="Arial" w:cs="Arial"/>
          <w:b/>
          <w:sz w:val="27"/>
          <w:szCs w:val="27"/>
          <w:lang w:val="en-US"/>
        </w:rPr>
        <w:t xml:space="preserve">for </w:t>
      </w:r>
      <w:r>
        <w:rPr>
          <w:rFonts w:ascii="Arial" w:hAnsi="Arial" w:cs="Arial"/>
          <w:b/>
          <w:sz w:val="27"/>
          <w:szCs w:val="27"/>
          <w:lang w:val="en-US"/>
        </w:rPr>
        <w:t>Sale of NRC Vehicles</w:t>
      </w:r>
    </w:p>
    <w:p w14:paraId="614EF79E" w14:textId="2951B453" w:rsidR="003B0485" w:rsidRPr="00C04462" w:rsidRDefault="003B0485" w:rsidP="00373681">
      <w:pPr>
        <w:spacing w:after="0"/>
        <w:jc w:val="center"/>
        <w:rPr>
          <w:rFonts w:ascii="Arial" w:hAnsi="Arial" w:cs="Arial"/>
          <w:b/>
          <w:sz w:val="27"/>
          <w:szCs w:val="27"/>
        </w:rPr>
      </w:pP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616270" w14:paraId="4C725FE9" w14:textId="77777777" w:rsidTr="00A93614">
        <w:tc>
          <w:tcPr>
            <w:tcW w:w="2250" w:type="dxa"/>
          </w:tcPr>
          <w:p w14:paraId="3863A891" w14:textId="3E2B4A55" w:rsidR="00D90496" w:rsidRPr="007B5736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7777777" w:rsidR="00D90496" w:rsidRPr="00590825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590825">
              <w:rPr>
                <w:rFonts w:asciiTheme="minorBidi" w:hAnsiTheme="minorBidi"/>
                <w:sz w:val="18"/>
                <w:szCs w:val="18"/>
                <w:lang w:val="en-US"/>
              </w:rPr>
              <w:t>IRAQ, Erbil</w:t>
            </w:r>
          </w:p>
          <w:p w14:paraId="4788214D" w14:textId="0852EB42" w:rsidR="00F35D89" w:rsidRPr="00590825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A93614">
        <w:tc>
          <w:tcPr>
            <w:tcW w:w="2250" w:type="dxa"/>
          </w:tcPr>
          <w:p w14:paraId="379A13F2" w14:textId="1F69A119" w:rsidR="00AD12AF" w:rsidRPr="007B5736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D81755A" w14:textId="263A8E71" w:rsidR="00482835" w:rsidRPr="002C6F0C" w:rsidRDefault="00B72D1D" w:rsidP="00482835">
            <w:pPr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="00E304D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="00DA33FB" w:rsidRPr="00DA33FB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DA33F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304D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March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82835" w:rsidRPr="0059082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</w:t>
            </w:r>
            <w:r w:rsidR="00E304D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482835" w:rsidRPr="0059082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5983467A" w14:textId="77777777" w:rsidR="00AD12AF" w:rsidRPr="00590825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411EF015" w14:textId="77777777" w:rsidTr="00A93614">
        <w:tc>
          <w:tcPr>
            <w:tcW w:w="2250" w:type="dxa"/>
          </w:tcPr>
          <w:p w14:paraId="5AD65EC9" w14:textId="7652448E" w:rsidR="00AD12AF" w:rsidRPr="007B5736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BA6C5FF" w14:textId="1EEBA62B" w:rsidR="00CE52C6" w:rsidRPr="00590825" w:rsidRDefault="008C56E2" w:rsidP="00CE52C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14</w:t>
            </w:r>
            <w:r w:rsidRPr="008C56E2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March </w:t>
            </w:r>
            <w:r w:rsidR="007560C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2024</w:t>
            </w:r>
            <w:r w:rsidR="008B0E8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E52C6" w:rsidRPr="0059082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at 23:5</w:t>
            </w:r>
            <w:r w:rsidR="008B0E8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CE52C6" w:rsidRPr="0059082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590825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55F88056" w14:textId="77777777" w:rsidTr="00CE52C6">
        <w:trPr>
          <w:trHeight w:val="518"/>
        </w:trPr>
        <w:tc>
          <w:tcPr>
            <w:tcW w:w="2250" w:type="dxa"/>
          </w:tcPr>
          <w:p w14:paraId="5D957833" w14:textId="347A233E" w:rsidR="00AD12AF" w:rsidRPr="007B5736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AF1F1FE" w14:textId="19B4A938" w:rsidR="00374194" w:rsidRDefault="008B0E8B" w:rsidP="003741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RFQ</w:t>
            </w:r>
            <w:r w:rsidR="00374194" w:rsidRPr="00236077">
              <w:rPr>
                <w:sz w:val="20"/>
                <w:szCs w:val="20"/>
              </w:rPr>
              <w:t>/IQ/2</w:t>
            </w:r>
            <w:r>
              <w:rPr>
                <w:sz w:val="20"/>
                <w:szCs w:val="20"/>
              </w:rPr>
              <w:t>3</w:t>
            </w:r>
            <w:r w:rsidR="00374194" w:rsidRPr="0023607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212</w:t>
            </w:r>
          </w:p>
          <w:p w14:paraId="58DA9E51" w14:textId="25DC0ECE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E72DBBF" w14:textId="77777777" w:rsidTr="00A93614">
        <w:tc>
          <w:tcPr>
            <w:tcW w:w="2250" w:type="dxa"/>
          </w:tcPr>
          <w:p w14:paraId="546B32A8" w14:textId="64B28E59" w:rsidR="00B35A26" w:rsidRPr="007B5736" w:rsidRDefault="00B35A26" w:rsidP="00B35A2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090139A" w14:textId="18F79B6C" w:rsidR="007F7EAE" w:rsidRPr="007F7EAE" w:rsidRDefault="007E3D86" w:rsidP="007F7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Contract of Sale of Vehicles </w:t>
            </w:r>
          </w:p>
          <w:p w14:paraId="57B46426" w14:textId="19BD78B7" w:rsidR="002A253B" w:rsidRPr="00616270" w:rsidRDefault="002A253B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A8C8838" w14:textId="77777777" w:rsidTr="00A93614">
        <w:tc>
          <w:tcPr>
            <w:tcW w:w="2250" w:type="dxa"/>
          </w:tcPr>
          <w:p w14:paraId="57651556" w14:textId="3158B720" w:rsidR="00B35A26" w:rsidRPr="007B5736" w:rsidRDefault="00B35A26" w:rsidP="00B35A2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4614F40" w14:textId="09E6F6F8" w:rsidR="00B57A9C" w:rsidRDefault="00B57A9C" w:rsidP="00841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B57A9C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the best offer to sell </w:t>
            </w:r>
            <w:proofErr w:type="gramStart"/>
            <w:r w:rsidRPr="00B57A9C">
              <w:rPr>
                <w:rFonts w:asciiTheme="minorBidi" w:hAnsiTheme="minorBidi"/>
                <w:sz w:val="18"/>
                <w:szCs w:val="18"/>
                <w:lang w:val="en-US"/>
              </w:rPr>
              <w:t>Vehicles</w:t>
            </w:r>
            <w:proofErr w:type="gramEnd"/>
          </w:p>
          <w:p w14:paraId="4F428EB2" w14:textId="77777777" w:rsidR="006D7D62" w:rsidRPr="00841FB2" w:rsidRDefault="006D7D62" w:rsidP="00841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32A33748" w14:textId="4B45757C" w:rsidR="00B35A26" w:rsidRPr="00616270" w:rsidRDefault="00B35A26" w:rsidP="00841FB2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</w:t>
            </w:r>
            <w:r w:rsidR="005A2C75">
              <w:rPr>
                <w:rFonts w:asciiTheme="minorBidi" w:hAnsiTheme="minorBidi"/>
                <w:sz w:val="18"/>
                <w:szCs w:val="18"/>
                <w:lang w:val="en-US"/>
              </w:rPr>
              <w:t xml:space="preserve">Auction 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is open to all eligible </w:t>
            </w:r>
            <w:r w:rsidR="005A2C75">
              <w:rPr>
                <w:rFonts w:asciiTheme="minorBidi" w:hAnsiTheme="minorBidi"/>
                <w:sz w:val="18"/>
                <w:szCs w:val="18"/>
                <w:lang w:val="en-US"/>
              </w:rPr>
              <w:t>B</w:t>
            </w:r>
            <w:r w:rsidR="00841FB2">
              <w:rPr>
                <w:rFonts w:asciiTheme="minorBidi" w:hAnsiTheme="minorBidi"/>
                <w:sz w:val="18"/>
                <w:szCs w:val="18"/>
                <w:lang w:val="en-US"/>
              </w:rPr>
              <w:t>u</w:t>
            </w:r>
            <w:r w:rsidR="005A2C75">
              <w:rPr>
                <w:rFonts w:asciiTheme="minorBidi" w:hAnsiTheme="minorBidi"/>
                <w:sz w:val="18"/>
                <w:szCs w:val="18"/>
                <w:lang w:val="en-US"/>
              </w:rPr>
              <w:t>yers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</w:tc>
      </w:tr>
      <w:tr w:rsidR="00BD6C08" w:rsidRPr="00616270" w14:paraId="3DF7AB89" w14:textId="77777777" w:rsidTr="00A93614">
        <w:tc>
          <w:tcPr>
            <w:tcW w:w="2250" w:type="dxa"/>
          </w:tcPr>
          <w:p w14:paraId="7AB88E24" w14:textId="580A367B" w:rsidR="00BD6C08" w:rsidRPr="007B5736" w:rsidRDefault="00BD6C08" w:rsidP="00BD6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BE17162" w14:textId="4305753B" w:rsidR="00BD6C08" w:rsidRDefault="00BD6C08" w:rsidP="00842475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</w:t>
            </w:r>
            <w:r w:rsidR="006D7D62">
              <w:rPr>
                <w:rFonts w:asciiTheme="minorBidi" w:hAnsiTheme="minorBidi"/>
                <w:sz w:val="18"/>
                <w:szCs w:val="18"/>
                <w:lang w:val="en-US"/>
              </w:rPr>
              <w:t>auction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, it requires you to download the </w:t>
            </w:r>
            <w:r w:rsidR="006D7D62">
              <w:rPr>
                <w:rFonts w:asciiTheme="minorBidi" w:hAnsiTheme="minorBidi"/>
                <w:sz w:val="18"/>
                <w:szCs w:val="18"/>
                <w:lang w:val="en-US"/>
              </w:rPr>
              <w:t>Auction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</w:t>
            </w:r>
            <w:r w:rsidR="009C22F8">
              <w:rPr>
                <w:rFonts w:asciiTheme="minorBidi" w:hAnsiTheme="minorBidi"/>
                <w:sz w:val="18"/>
                <w:szCs w:val="18"/>
                <w:lang w:val="en-US"/>
              </w:rPr>
              <w:t>charge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, using the </w:t>
            </w:r>
            <w:r w:rsidRPr="008E2300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following </w:t>
            </w:r>
            <w:hyperlink r:id="rId11" w:history="1">
              <w:r w:rsidR="00C51563" w:rsidRPr="008E2300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  <w:lang w:val="en-US"/>
                </w:rPr>
                <w:t>L</w:t>
              </w:r>
              <w:r w:rsidR="00C51563" w:rsidRPr="008E2300">
                <w:rPr>
                  <w:rStyle w:val="Hyperlink"/>
                  <w:b/>
                  <w:bCs/>
                </w:rPr>
                <w:t>INK</w:t>
              </w:r>
            </w:hyperlink>
            <w:r w:rsidR="00842475" w:rsidRPr="008E2300">
              <w:rPr>
                <w:rStyle w:val="Hyperlink"/>
                <w:b/>
                <w:bCs/>
              </w:rPr>
              <w:t xml:space="preserve"> </w:t>
            </w:r>
            <w:r w:rsidR="00842475" w:rsidRPr="008E2300">
              <w:rPr>
                <w:rFonts w:asciiTheme="minorBidi" w:hAnsiTheme="minorBidi"/>
                <w:sz w:val="20"/>
                <w:szCs w:val="20"/>
                <w:lang w:val="en-US"/>
              </w:rPr>
              <w:t>until</w:t>
            </w:r>
            <w:r w:rsidR="00842475"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="00842475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the </w:t>
            </w:r>
            <w:r w:rsidR="00842475"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“Submission date”. </w:t>
            </w:r>
          </w:p>
          <w:p w14:paraId="1FC93D6A" w14:textId="77777777" w:rsidR="00842475" w:rsidRPr="00842475" w:rsidRDefault="00842475" w:rsidP="00842475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  <w:p w14:paraId="7DB727F4" w14:textId="5CD2916E" w:rsidR="00BD6C08" w:rsidRPr="00616270" w:rsidRDefault="00BD6C08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</w:t>
            </w:r>
            <w:r w:rsidR="006D7D62">
              <w:rPr>
                <w:rFonts w:asciiTheme="minorBidi" w:hAnsiTheme="minorBidi"/>
                <w:sz w:val="18"/>
                <w:szCs w:val="18"/>
                <w:lang w:val="en-US"/>
              </w:rPr>
              <w:t>Auction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Notice</w:t>
            </w:r>
          </w:p>
          <w:p w14:paraId="361AD204" w14:textId="496D0523" w:rsidR="00452EB4" w:rsidRPr="00616270" w:rsidRDefault="00452EB4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024E2609" w14:textId="77777777" w:rsidTr="00A93614">
        <w:tc>
          <w:tcPr>
            <w:tcW w:w="2250" w:type="dxa"/>
          </w:tcPr>
          <w:p w14:paraId="11BBB395" w14:textId="337608DD" w:rsidR="00B35A26" w:rsidRPr="007B5736" w:rsidRDefault="00B35A26" w:rsidP="00B35A2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B6E742E" w14:textId="310916D2" w:rsidR="004654DC" w:rsidRPr="004654DC" w:rsidRDefault="004654DC" w:rsidP="004654DC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654D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</w:t>
            </w:r>
            <w:r w:rsidR="006D7D62">
              <w:rPr>
                <w:rFonts w:asciiTheme="minorBidi" w:hAnsiTheme="minorBidi"/>
                <w:sz w:val="18"/>
                <w:szCs w:val="18"/>
                <w:lang w:val="en-US"/>
              </w:rPr>
              <w:t>Auction</w:t>
            </w:r>
            <w:r w:rsidRPr="004654D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is a</w:t>
            </w:r>
            <w:r w:rsidR="002B2F66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6D7D6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4654D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process.</w:t>
            </w:r>
          </w:p>
          <w:p w14:paraId="181F330F" w14:textId="1B3556B1" w:rsidR="00B35A26" w:rsidRPr="004654DC" w:rsidRDefault="004654DC" w:rsidP="004654DC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4654D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NRC Iraq will follow the</w:t>
            </w:r>
            <w:r w:rsidR="007213CE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 </w:t>
            </w:r>
            <w:r w:rsidR="007E5521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One-envelope</w:t>
            </w:r>
            <w:r w:rsidRPr="004654D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</w:t>
            </w:r>
            <w:r w:rsidR="00F84AEA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process</w:t>
            </w:r>
            <w:r w:rsidRPr="004654D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 for this procurement. Therefore, please submit your quotation </w:t>
            </w:r>
            <w:r w:rsidRPr="004654D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following the requirements detailed in the IT</w:t>
            </w:r>
            <w:r w:rsidR="00B818B5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A</w:t>
            </w:r>
            <w:r w:rsidR="00B35A26" w:rsidRPr="004654D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CC15F2" w:rsidRPr="00616270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B35A26" w:rsidRPr="00616270" w14:paraId="292A069F" w14:textId="77777777" w:rsidTr="00A93614">
        <w:tc>
          <w:tcPr>
            <w:tcW w:w="2250" w:type="dxa"/>
          </w:tcPr>
          <w:p w14:paraId="05588A62" w14:textId="157E72F9" w:rsidR="00B35A26" w:rsidRPr="007B5736" w:rsidRDefault="00B35A26" w:rsidP="00B35A2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7B573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5B3FD4" w:rsidRPr="00616270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5B3FD4" w:rsidRPr="00616270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73B3919D" w:rsidR="00B35A26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tender deadline expires. It will not be possible to submit your bid after the deadline or outside the eTB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34BDA192" w:rsidR="00B35A26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616270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616270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76268D53" w14:textId="77777777" w:rsidR="00342C01" w:rsidRPr="00342C01" w:rsidRDefault="00342C01" w:rsidP="00342C01">
            <w:pPr>
              <w:pStyle w:val="ListParagrap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F05FF97" w14:textId="77777777" w:rsidR="00342C01" w:rsidRDefault="00342C01" w:rsidP="00342C01">
            <w:pPr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14:paraId="784F629B" w14:textId="77777777" w:rsidR="00342C01" w:rsidRPr="00342C01" w:rsidRDefault="00342C01" w:rsidP="00342C01">
            <w:pPr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14:paraId="09F8CF01" w14:textId="12E8E2A7" w:rsidR="00B35A26" w:rsidRPr="00616270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7"/>
        <w:gridCol w:w="2010"/>
        <w:gridCol w:w="728"/>
      </w:tblGrid>
      <w:tr w:rsidR="00221BC8" w:rsidRPr="007668EE" w14:paraId="4240F67C" w14:textId="77777777" w:rsidTr="00AE051D">
        <w:trPr>
          <w:trHeight w:val="321"/>
          <w:jc w:val="center"/>
        </w:trPr>
        <w:tc>
          <w:tcPr>
            <w:tcW w:w="7167" w:type="dxa"/>
            <w:shd w:val="clear" w:color="auto" w:fill="auto"/>
            <w:vAlign w:val="center"/>
          </w:tcPr>
          <w:p w14:paraId="1A6126DB" w14:textId="77777777" w:rsidR="00221BC8" w:rsidRPr="007668EE" w:rsidRDefault="00221BC8" w:rsidP="00897FAF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1C1C69F7" w14:textId="77777777" w:rsidR="00221BC8" w:rsidRPr="007668EE" w:rsidRDefault="00221BC8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DATE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9EA5F" w14:textId="77777777" w:rsidR="00221BC8" w:rsidRPr="007668EE" w:rsidRDefault="00221BC8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TIME</w:t>
            </w:r>
          </w:p>
        </w:tc>
      </w:tr>
      <w:tr w:rsidR="00221BC8" w:rsidRPr="007668EE" w14:paraId="5C892363" w14:textId="77777777" w:rsidTr="00AE051D">
        <w:trPr>
          <w:trHeight w:val="321"/>
          <w:jc w:val="center"/>
        </w:trPr>
        <w:tc>
          <w:tcPr>
            <w:tcW w:w="7167" w:type="dxa"/>
            <w:shd w:val="clear" w:color="auto" w:fill="auto"/>
            <w:vAlign w:val="center"/>
          </w:tcPr>
          <w:p w14:paraId="513CC0D2" w14:textId="3D317FB7" w:rsidR="00221BC8" w:rsidRPr="007668EE" w:rsidRDefault="00AE051D" w:rsidP="00897FAF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Auction</w:t>
            </w:r>
            <w:r w:rsidR="00221BC8"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release (Advertisement)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2BE26F6" w14:textId="455F6028" w:rsidR="00221BC8" w:rsidRPr="007668EE" w:rsidRDefault="00AE051D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6</w:t>
            </w:r>
            <w:r w:rsidRPr="00AE051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March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969B4" w14:textId="77777777" w:rsidR="00221BC8" w:rsidRPr="007668EE" w:rsidRDefault="00221BC8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00:00</w:t>
            </w:r>
          </w:p>
        </w:tc>
      </w:tr>
      <w:tr w:rsidR="00221BC8" w:rsidRPr="007668EE" w14:paraId="6217989C" w14:textId="77777777" w:rsidTr="00AE051D">
        <w:trPr>
          <w:trHeight w:val="321"/>
          <w:jc w:val="center"/>
        </w:trPr>
        <w:tc>
          <w:tcPr>
            <w:tcW w:w="7167" w:type="dxa"/>
            <w:shd w:val="clear" w:color="auto" w:fill="auto"/>
            <w:vAlign w:val="center"/>
          </w:tcPr>
          <w:p w14:paraId="141F76B1" w14:textId="77777777" w:rsidR="00221BC8" w:rsidRPr="007668EE" w:rsidRDefault="00221BC8" w:rsidP="00897FAF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Deadline for request for any clarifications from NRC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192318" w14:textId="7DF7CE1D" w:rsidR="00221BC8" w:rsidRPr="007668EE" w:rsidRDefault="00562977" w:rsidP="00AE051D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11</w:t>
            </w:r>
            <w:r w:rsidR="00AE051D" w:rsidRPr="00AE051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E051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March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40B6F" w14:textId="3493FF05" w:rsidR="00221BC8" w:rsidRPr="007668EE" w:rsidRDefault="00221BC8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23:5</w:t>
            </w:r>
            <w:r w:rsidR="00174D7C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221BC8" w:rsidRPr="007668EE" w14:paraId="3F386201" w14:textId="77777777" w:rsidTr="00AE051D">
        <w:trPr>
          <w:trHeight w:val="321"/>
          <w:jc w:val="center"/>
        </w:trPr>
        <w:tc>
          <w:tcPr>
            <w:tcW w:w="7167" w:type="dxa"/>
            <w:shd w:val="clear" w:color="auto" w:fill="auto"/>
            <w:vAlign w:val="center"/>
          </w:tcPr>
          <w:p w14:paraId="3E46791B" w14:textId="77777777" w:rsidR="00221BC8" w:rsidRPr="007668EE" w:rsidRDefault="00221BC8" w:rsidP="00897FAF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Last date on which NRC issues clarifications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0A0D1E2" w14:textId="35DA9592" w:rsidR="00221BC8" w:rsidRPr="007668EE" w:rsidRDefault="00562977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12</w:t>
            </w:r>
            <w:r w:rsidR="00AE051D" w:rsidRPr="00AE051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E051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March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0931C" w14:textId="77777777" w:rsidR="00221BC8" w:rsidRPr="007668EE" w:rsidRDefault="00221BC8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16:00</w:t>
            </w:r>
          </w:p>
        </w:tc>
      </w:tr>
      <w:tr w:rsidR="00221BC8" w:rsidRPr="007668EE" w14:paraId="3CF73020" w14:textId="77777777" w:rsidTr="00AE051D">
        <w:trPr>
          <w:trHeight w:val="321"/>
          <w:jc w:val="center"/>
        </w:trPr>
        <w:tc>
          <w:tcPr>
            <w:tcW w:w="7167" w:type="dxa"/>
            <w:shd w:val="clear" w:color="auto" w:fill="auto"/>
            <w:vAlign w:val="center"/>
          </w:tcPr>
          <w:p w14:paraId="7114891E" w14:textId="77777777" w:rsidR="00221BC8" w:rsidRPr="007668EE" w:rsidRDefault="00221BC8" w:rsidP="00897FAF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Deadline for submission of bids</w:t>
            </w:r>
            <w:r w:rsidRPr="007668EE" w:rsidDel="003E042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(Late bids will not be accepted)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DD2C0D" w14:textId="7CC6EF25" w:rsidR="00221BC8" w:rsidRPr="007668EE" w:rsidRDefault="00174D7C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14</w:t>
            </w:r>
            <w:r w:rsidR="00AE051D" w:rsidRPr="00AE051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E051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March 2024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FB4C8" w14:textId="574E671A" w:rsidR="00221BC8" w:rsidRPr="007668EE" w:rsidRDefault="00221BC8" w:rsidP="00897F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668EE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23:5</w:t>
            </w:r>
            <w:r w:rsidR="00174D7C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</w:tbl>
    <w:p w14:paraId="21C3AB24" w14:textId="77777777" w:rsidR="009842D3" w:rsidRDefault="009842D3" w:rsidP="00C37F41">
      <w:pPr>
        <w:pStyle w:val="NormalWeb"/>
        <w:jc w:val="both"/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</w:pPr>
    </w:p>
    <w:p w14:paraId="31274617" w14:textId="77777777" w:rsidR="009842D3" w:rsidRDefault="009842D3" w:rsidP="00C37F41">
      <w:pPr>
        <w:pStyle w:val="NormalWeb"/>
        <w:jc w:val="both"/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</w:pPr>
    </w:p>
    <w:p w14:paraId="54740686" w14:textId="6A89524D" w:rsidR="00C37F41" w:rsidRPr="00616270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514D34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514D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BFB7" w14:textId="77777777" w:rsidR="00E614EB" w:rsidRDefault="00E614EB" w:rsidP="009F6CD2">
      <w:pPr>
        <w:spacing w:after="0" w:line="240" w:lineRule="auto"/>
      </w:pPr>
      <w:r>
        <w:separator/>
      </w:r>
    </w:p>
  </w:endnote>
  <w:endnote w:type="continuationSeparator" w:id="0">
    <w:p w14:paraId="023010B0" w14:textId="77777777" w:rsidR="00E614EB" w:rsidRDefault="00E614EB" w:rsidP="009F6CD2">
      <w:pPr>
        <w:spacing w:after="0" w:line="240" w:lineRule="auto"/>
      </w:pPr>
      <w:r>
        <w:continuationSeparator/>
      </w:r>
    </w:p>
  </w:endnote>
  <w:endnote w:type="continuationNotice" w:id="1">
    <w:p w14:paraId="6B1CEF1E" w14:textId="77777777" w:rsidR="00E614EB" w:rsidRDefault="00E61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3BF0" w14:textId="77777777" w:rsidR="00CC15F2" w:rsidRDefault="00CC1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592F" w14:textId="77777777" w:rsidR="00CC15F2" w:rsidRDefault="00CC1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9C0A" w14:textId="77777777" w:rsidR="00CC15F2" w:rsidRDefault="00CC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9B49" w14:textId="77777777" w:rsidR="00E614EB" w:rsidRDefault="00E614EB" w:rsidP="009F6CD2">
      <w:pPr>
        <w:spacing w:after="0" w:line="240" w:lineRule="auto"/>
      </w:pPr>
      <w:r>
        <w:separator/>
      </w:r>
    </w:p>
  </w:footnote>
  <w:footnote w:type="continuationSeparator" w:id="0">
    <w:p w14:paraId="0DFE70D1" w14:textId="77777777" w:rsidR="00E614EB" w:rsidRDefault="00E614EB" w:rsidP="009F6CD2">
      <w:pPr>
        <w:spacing w:after="0" w:line="240" w:lineRule="auto"/>
      </w:pPr>
      <w:r>
        <w:continuationSeparator/>
      </w:r>
    </w:p>
  </w:footnote>
  <w:footnote w:type="continuationNotice" w:id="1">
    <w:p w14:paraId="69425718" w14:textId="77777777" w:rsidR="00E614EB" w:rsidRDefault="00E61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7434" w14:textId="77777777" w:rsidR="00CC15F2" w:rsidRDefault="00CC1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1759" w14:textId="77777777" w:rsidR="00CC15F2" w:rsidRDefault="00CC1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NK4FABw8rRktAAAA"/>
  </w:docVars>
  <w:rsids>
    <w:rsidRoot w:val="005C42EF"/>
    <w:rsid w:val="000059C7"/>
    <w:rsid w:val="00037014"/>
    <w:rsid w:val="00072B87"/>
    <w:rsid w:val="00077FB9"/>
    <w:rsid w:val="00080D99"/>
    <w:rsid w:val="00082F47"/>
    <w:rsid w:val="00086466"/>
    <w:rsid w:val="000865D1"/>
    <w:rsid w:val="000A1FE4"/>
    <w:rsid w:val="000C175E"/>
    <w:rsid w:val="000E1C6B"/>
    <w:rsid w:val="000F58F1"/>
    <w:rsid w:val="000F6A58"/>
    <w:rsid w:val="00126771"/>
    <w:rsid w:val="001334C2"/>
    <w:rsid w:val="00135EC3"/>
    <w:rsid w:val="00144C7F"/>
    <w:rsid w:val="0014596D"/>
    <w:rsid w:val="0016066A"/>
    <w:rsid w:val="0017343E"/>
    <w:rsid w:val="00174D7C"/>
    <w:rsid w:val="00182A66"/>
    <w:rsid w:val="001A53D4"/>
    <w:rsid w:val="001C67D5"/>
    <w:rsid w:val="00202554"/>
    <w:rsid w:val="00204BA2"/>
    <w:rsid w:val="00216583"/>
    <w:rsid w:val="00217F3D"/>
    <w:rsid w:val="00221BC8"/>
    <w:rsid w:val="00227FAC"/>
    <w:rsid w:val="00241C53"/>
    <w:rsid w:val="00244CCC"/>
    <w:rsid w:val="00262039"/>
    <w:rsid w:val="0026713C"/>
    <w:rsid w:val="00271591"/>
    <w:rsid w:val="00273DA4"/>
    <w:rsid w:val="00291778"/>
    <w:rsid w:val="002A253B"/>
    <w:rsid w:val="002B2F66"/>
    <w:rsid w:val="002B4309"/>
    <w:rsid w:val="002B479C"/>
    <w:rsid w:val="002B7835"/>
    <w:rsid w:val="002C5739"/>
    <w:rsid w:val="002C6F0C"/>
    <w:rsid w:val="002D7F9D"/>
    <w:rsid w:val="00305CC5"/>
    <w:rsid w:val="00316B69"/>
    <w:rsid w:val="00317974"/>
    <w:rsid w:val="0032098D"/>
    <w:rsid w:val="00325509"/>
    <w:rsid w:val="003409DE"/>
    <w:rsid w:val="00342864"/>
    <w:rsid w:val="00342C01"/>
    <w:rsid w:val="003576CA"/>
    <w:rsid w:val="00370569"/>
    <w:rsid w:val="00373681"/>
    <w:rsid w:val="00374194"/>
    <w:rsid w:val="003A4731"/>
    <w:rsid w:val="003B0485"/>
    <w:rsid w:val="003B3789"/>
    <w:rsid w:val="003B4D13"/>
    <w:rsid w:val="003C08C8"/>
    <w:rsid w:val="003C3CAD"/>
    <w:rsid w:val="003D2F25"/>
    <w:rsid w:val="003E6BEA"/>
    <w:rsid w:val="003F6C1A"/>
    <w:rsid w:val="00417C51"/>
    <w:rsid w:val="004218D1"/>
    <w:rsid w:val="004473BF"/>
    <w:rsid w:val="00452EB4"/>
    <w:rsid w:val="004547F1"/>
    <w:rsid w:val="004654DC"/>
    <w:rsid w:val="00470558"/>
    <w:rsid w:val="004760F3"/>
    <w:rsid w:val="00482835"/>
    <w:rsid w:val="0049040E"/>
    <w:rsid w:val="00491576"/>
    <w:rsid w:val="00495C4E"/>
    <w:rsid w:val="004A1D80"/>
    <w:rsid w:val="004B4E13"/>
    <w:rsid w:val="004C1BF8"/>
    <w:rsid w:val="004E68B5"/>
    <w:rsid w:val="004F3912"/>
    <w:rsid w:val="004F4FF8"/>
    <w:rsid w:val="00501B52"/>
    <w:rsid w:val="00502381"/>
    <w:rsid w:val="00504B59"/>
    <w:rsid w:val="00514D34"/>
    <w:rsid w:val="00516BAD"/>
    <w:rsid w:val="005312A3"/>
    <w:rsid w:val="00540449"/>
    <w:rsid w:val="00562977"/>
    <w:rsid w:val="0057060A"/>
    <w:rsid w:val="00571DA2"/>
    <w:rsid w:val="00585EAE"/>
    <w:rsid w:val="00590825"/>
    <w:rsid w:val="00595A77"/>
    <w:rsid w:val="005A2C75"/>
    <w:rsid w:val="005B3FD4"/>
    <w:rsid w:val="005B41DA"/>
    <w:rsid w:val="005C42EF"/>
    <w:rsid w:val="005F7B9F"/>
    <w:rsid w:val="00616270"/>
    <w:rsid w:val="006239B9"/>
    <w:rsid w:val="00626964"/>
    <w:rsid w:val="00641AB4"/>
    <w:rsid w:val="00672BA2"/>
    <w:rsid w:val="0069217B"/>
    <w:rsid w:val="006D7D62"/>
    <w:rsid w:val="006F0430"/>
    <w:rsid w:val="00704F44"/>
    <w:rsid w:val="00715431"/>
    <w:rsid w:val="007213CE"/>
    <w:rsid w:val="00735EB8"/>
    <w:rsid w:val="00741FAB"/>
    <w:rsid w:val="00746B53"/>
    <w:rsid w:val="00752D31"/>
    <w:rsid w:val="007560CC"/>
    <w:rsid w:val="00780C64"/>
    <w:rsid w:val="00782E96"/>
    <w:rsid w:val="00783C60"/>
    <w:rsid w:val="00793442"/>
    <w:rsid w:val="007A1445"/>
    <w:rsid w:val="007A16B5"/>
    <w:rsid w:val="007A3045"/>
    <w:rsid w:val="007B4C6B"/>
    <w:rsid w:val="007B5736"/>
    <w:rsid w:val="007C59A3"/>
    <w:rsid w:val="007E3D86"/>
    <w:rsid w:val="007E5521"/>
    <w:rsid w:val="007F7EAE"/>
    <w:rsid w:val="00803723"/>
    <w:rsid w:val="00804B62"/>
    <w:rsid w:val="0080556D"/>
    <w:rsid w:val="00841FB2"/>
    <w:rsid w:val="00842475"/>
    <w:rsid w:val="00842E4B"/>
    <w:rsid w:val="008641BE"/>
    <w:rsid w:val="008A35DF"/>
    <w:rsid w:val="008B0E8B"/>
    <w:rsid w:val="008B4695"/>
    <w:rsid w:val="008B4E65"/>
    <w:rsid w:val="008B7988"/>
    <w:rsid w:val="008C30F2"/>
    <w:rsid w:val="008C3D56"/>
    <w:rsid w:val="008C491B"/>
    <w:rsid w:val="008C56E2"/>
    <w:rsid w:val="008E2300"/>
    <w:rsid w:val="008E4A24"/>
    <w:rsid w:val="008E7EC1"/>
    <w:rsid w:val="008F185F"/>
    <w:rsid w:val="00900A04"/>
    <w:rsid w:val="00921DD0"/>
    <w:rsid w:val="00930815"/>
    <w:rsid w:val="00951538"/>
    <w:rsid w:val="0095420F"/>
    <w:rsid w:val="00974481"/>
    <w:rsid w:val="009842D3"/>
    <w:rsid w:val="00991622"/>
    <w:rsid w:val="009B4B8A"/>
    <w:rsid w:val="009B7349"/>
    <w:rsid w:val="009C0F6E"/>
    <w:rsid w:val="009C22F8"/>
    <w:rsid w:val="009E0D9B"/>
    <w:rsid w:val="009F6CD2"/>
    <w:rsid w:val="00A02651"/>
    <w:rsid w:val="00A14D65"/>
    <w:rsid w:val="00A213A1"/>
    <w:rsid w:val="00A2141F"/>
    <w:rsid w:val="00A23EC8"/>
    <w:rsid w:val="00A307B7"/>
    <w:rsid w:val="00A420A1"/>
    <w:rsid w:val="00A45759"/>
    <w:rsid w:val="00A50E31"/>
    <w:rsid w:val="00A73CAA"/>
    <w:rsid w:val="00A90AC2"/>
    <w:rsid w:val="00A93614"/>
    <w:rsid w:val="00AB3328"/>
    <w:rsid w:val="00AC5790"/>
    <w:rsid w:val="00AC6521"/>
    <w:rsid w:val="00AD12AF"/>
    <w:rsid w:val="00AD1B5A"/>
    <w:rsid w:val="00AE051D"/>
    <w:rsid w:val="00AF5287"/>
    <w:rsid w:val="00B02CA1"/>
    <w:rsid w:val="00B04A2F"/>
    <w:rsid w:val="00B103A4"/>
    <w:rsid w:val="00B15F00"/>
    <w:rsid w:val="00B17856"/>
    <w:rsid w:val="00B218BD"/>
    <w:rsid w:val="00B22306"/>
    <w:rsid w:val="00B22FE6"/>
    <w:rsid w:val="00B25515"/>
    <w:rsid w:val="00B34440"/>
    <w:rsid w:val="00B359C9"/>
    <w:rsid w:val="00B35A26"/>
    <w:rsid w:val="00B57A9C"/>
    <w:rsid w:val="00B72D1D"/>
    <w:rsid w:val="00B818B5"/>
    <w:rsid w:val="00B92E6F"/>
    <w:rsid w:val="00B93AAA"/>
    <w:rsid w:val="00BA5CE2"/>
    <w:rsid w:val="00BD6C08"/>
    <w:rsid w:val="00BD711F"/>
    <w:rsid w:val="00BE622F"/>
    <w:rsid w:val="00BF4D2A"/>
    <w:rsid w:val="00C04462"/>
    <w:rsid w:val="00C14D5A"/>
    <w:rsid w:val="00C15BCC"/>
    <w:rsid w:val="00C37F41"/>
    <w:rsid w:val="00C44362"/>
    <w:rsid w:val="00C51563"/>
    <w:rsid w:val="00C53A59"/>
    <w:rsid w:val="00C6109F"/>
    <w:rsid w:val="00C70119"/>
    <w:rsid w:val="00C977C3"/>
    <w:rsid w:val="00CA1BD5"/>
    <w:rsid w:val="00CA6F89"/>
    <w:rsid w:val="00CC15F2"/>
    <w:rsid w:val="00CE2E59"/>
    <w:rsid w:val="00CE52C6"/>
    <w:rsid w:val="00CE5481"/>
    <w:rsid w:val="00CF0A61"/>
    <w:rsid w:val="00D32639"/>
    <w:rsid w:val="00D476AF"/>
    <w:rsid w:val="00D525CE"/>
    <w:rsid w:val="00D722F7"/>
    <w:rsid w:val="00D87B40"/>
    <w:rsid w:val="00D90496"/>
    <w:rsid w:val="00DA33FB"/>
    <w:rsid w:val="00DA4677"/>
    <w:rsid w:val="00DC4664"/>
    <w:rsid w:val="00DE2379"/>
    <w:rsid w:val="00DE76E0"/>
    <w:rsid w:val="00DF0B12"/>
    <w:rsid w:val="00E05346"/>
    <w:rsid w:val="00E263E8"/>
    <w:rsid w:val="00E304D2"/>
    <w:rsid w:val="00E46E3D"/>
    <w:rsid w:val="00E614EB"/>
    <w:rsid w:val="00E647CF"/>
    <w:rsid w:val="00E91614"/>
    <w:rsid w:val="00E92C63"/>
    <w:rsid w:val="00EB291C"/>
    <w:rsid w:val="00EB6287"/>
    <w:rsid w:val="00ED7880"/>
    <w:rsid w:val="00EF1EE2"/>
    <w:rsid w:val="00EF22E5"/>
    <w:rsid w:val="00F00304"/>
    <w:rsid w:val="00F03412"/>
    <w:rsid w:val="00F11B26"/>
    <w:rsid w:val="00F20ACB"/>
    <w:rsid w:val="00F35D89"/>
    <w:rsid w:val="00F43001"/>
    <w:rsid w:val="00F56821"/>
    <w:rsid w:val="00F7413A"/>
    <w:rsid w:val="00F81CFB"/>
    <w:rsid w:val="00F83AE3"/>
    <w:rsid w:val="00F84AEA"/>
    <w:rsid w:val="00F86A10"/>
    <w:rsid w:val="00F901C3"/>
    <w:rsid w:val="00FA2B6D"/>
    <w:rsid w:val="00FB5B08"/>
    <w:rsid w:val="00FB5B76"/>
    <w:rsid w:val="00FB70C9"/>
    <w:rsid w:val="00FD75EB"/>
    <w:rsid w:val="00FE09AE"/>
    <w:rsid w:val="00FF4B6E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393C3903-CF71-404D-959B-7EEAE72A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PtHlXFinxRI%3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5F8B1AA3B24479F5046919D804088" ma:contentTypeVersion="13" ma:contentTypeDescription="Create a new document." ma:contentTypeScope="" ma:versionID="bbd2248ffe099d1e3d2a05bb64ea7da4">
  <xsd:schema xmlns:xsd="http://www.w3.org/2001/XMLSchema" xmlns:xs="http://www.w3.org/2001/XMLSchema" xmlns:p="http://schemas.microsoft.com/office/2006/metadata/properties" xmlns:ns2="f8cd0b03-7b1a-45d3-a774-5607c1265fa1" xmlns:ns3="2d7c10c4-c1f6-4d34-8fe2-2bb3fd50076b" targetNamespace="http://schemas.microsoft.com/office/2006/metadata/properties" ma:root="true" ma:fieldsID="230784bc4deb5eb8d452b6b9be9804e8" ns2:_="" ns3:_="">
    <xsd:import namespace="f8cd0b03-7b1a-45d3-a774-5607c1265fa1"/>
    <xsd:import namespace="2d7c10c4-c1f6-4d34-8fe2-2bb3fd50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d0b03-7b1a-45d3-a774-5607c1265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c10c4-c1f6-4d34-8fe2-2bb3fd5007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9cfaee-a599-4398-a3f4-c9100f8caac5}" ma:internalName="TaxCatchAll" ma:showField="CatchAllData" ma:web="2d7c10c4-c1f6-4d34-8fe2-2bb3fd50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d0b03-7b1a-45d3-a774-5607c1265fa1">
      <Terms xmlns="http://schemas.microsoft.com/office/infopath/2007/PartnerControls"/>
    </lcf76f155ced4ddcb4097134ff3c332f>
    <TaxCatchAll xmlns="2d7c10c4-c1f6-4d34-8fe2-2bb3fd5007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20E0C-2F28-4EBA-870B-E43C1FFE2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d0b03-7b1a-45d3-a774-5607c1265fa1"/>
    <ds:schemaRef ds:uri="2d7c10c4-c1f6-4d34-8fe2-2bb3fd500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E7CEA-0279-4403-BE11-83C791827F83}">
  <ds:schemaRefs>
    <ds:schemaRef ds:uri="http://schemas.microsoft.com/office/2006/metadata/properties"/>
    <ds:schemaRef ds:uri="http://schemas.microsoft.com/office/infopath/2007/PartnerControls"/>
    <ds:schemaRef ds:uri="f8cd0b03-7b1a-45d3-a774-5607c1265fa1"/>
    <ds:schemaRef ds:uri="2d7c10c4-c1f6-4d34-8fe2-2bb3fd50076b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284</Words>
  <Characters>1479</Characters>
  <Application>Microsoft Office Word</Application>
  <DocSecurity>0</DocSecurity>
  <Lines>87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12" baseType="variant">
      <vt:variant>
        <vt:i4>3539014</vt:i4>
      </vt:variant>
      <vt:variant>
        <vt:i4>3</vt:i4>
      </vt:variant>
      <vt:variant>
        <vt:i4>0</vt:i4>
      </vt:variant>
      <vt:variant>
        <vt:i4>5</vt:i4>
      </vt:variant>
      <vt:variant>
        <vt:lpwstr>mailto:iq.procurement@nrc.no</vt:lpwstr>
      </vt:variant>
      <vt:variant>
        <vt:lpwstr/>
      </vt:variant>
      <vt:variant>
        <vt:i4>3866662</vt:i4>
      </vt:variant>
      <vt:variant>
        <vt:i4>0</vt:i4>
      </vt:variant>
      <vt:variant>
        <vt:i4>0</vt:i4>
      </vt:variant>
      <vt:variant>
        <vt:i4>5</vt:i4>
      </vt:variant>
      <vt:variant>
        <vt:lpwstr>https://etbsystem.no/ClientTrans/Download?ID=Z7sYf2BArhQ%3d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Tara Rahman</cp:lastModifiedBy>
  <cp:revision>220</cp:revision>
  <cp:lastPrinted>2023-07-14T18:24:00Z</cp:lastPrinted>
  <dcterms:created xsi:type="dcterms:W3CDTF">2022-11-18T21:10:00Z</dcterms:created>
  <dcterms:modified xsi:type="dcterms:W3CDTF">2024-03-06T11:56:00Z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