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8E479" w14:textId="34721F4B" w:rsidR="009B7618" w:rsidRPr="00396ADF" w:rsidRDefault="003A64EC" w:rsidP="06D50179">
      <w:pPr>
        <w:autoSpaceDE w:val="0"/>
        <w:autoSpaceDN w:val="0"/>
        <w:adjustRightInd w:val="0"/>
        <w:spacing w:after="100"/>
        <w:jc w:val="center"/>
        <w:rPr>
          <w:rFonts w:ascii="Gill Sans MT" w:eastAsia="Arial Unicode MS" w:hAnsi="Gill Sans MT" w:cstheme="majorBidi"/>
          <w:b/>
          <w:bCs/>
        </w:rPr>
      </w:pPr>
      <w:r>
        <w:rPr>
          <w:rFonts w:ascii="Gill Sans MT" w:eastAsia="Arial Unicode MS" w:hAnsi="Gill Sans MT" w:cstheme="majorBidi"/>
          <w:b/>
          <w:bCs/>
        </w:rPr>
        <w:t>Scope of Work</w:t>
      </w:r>
      <w:r w:rsidR="00173435">
        <w:rPr>
          <w:rFonts w:ascii="Gill Sans MT" w:eastAsia="Arial Unicode MS" w:hAnsi="Gill Sans MT" w:cstheme="majorBidi"/>
          <w:b/>
          <w:bCs/>
        </w:rPr>
        <w:t xml:space="preserve"> </w:t>
      </w:r>
      <w:r w:rsidR="008D634B">
        <w:rPr>
          <w:rFonts w:ascii="Gill Sans MT" w:eastAsia="Arial Unicode MS" w:hAnsi="Gill Sans MT" w:cstheme="majorBidi"/>
          <w:b/>
          <w:bCs/>
        </w:rPr>
        <w:t xml:space="preserve">- </w:t>
      </w:r>
      <w:r w:rsidR="00173435">
        <w:rPr>
          <w:rFonts w:ascii="Gill Sans MT" w:eastAsia="Arial Unicode MS" w:hAnsi="Gill Sans MT" w:cstheme="majorBidi"/>
          <w:b/>
          <w:bCs/>
        </w:rPr>
        <w:t>Final</w:t>
      </w:r>
      <w:r w:rsidR="008D634B">
        <w:rPr>
          <w:rFonts w:ascii="Gill Sans MT" w:eastAsia="Arial Unicode MS" w:hAnsi="Gill Sans MT" w:cstheme="majorBidi"/>
          <w:b/>
          <w:bCs/>
        </w:rPr>
        <w:t xml:space="preserve"> </w:t>
      </w:r>
      <w:r w:rsidR="00173435">
        <w:rPr>
          <w:rFonts w:ascii="Gill Sans MT" w:eastAsia="Arial Unicode MS" w:hAnsi="Gill Sans MT" w:cstheme="majorBidi"/>
          <w:b/>
          <w:bCs/>
        </w:rPr>
        <w:t>Evaluation</w:t>
      </w:r>
      <w:r w:rsidR="008D634B">
        <w:rPr>
          <w:rFonts w:ascii="Gill Sans MT" w:eastAsia="Arial Unicode MS" w:hAnsi="Gill Sans MT" w:cstheme="majorBidi"/>
          <w:b/>
          <w:bCs/>
        </w:rPr>
        <w:t>:</w:t>
      </w:r>
    </w:p>
    <w:p w14:paraId="57A341BC" w14:textId="58DA072D" w:rsidR="004C09A9" w:rsidRPr="00173435" w:rsidRDefault="000324A7" w:rsidP="06D50179">
      <w:pPr>
        <w:autoSpaceDE w:val="0"/>
        <w:autoSpaceDN w:val="0"/>
        <w:adjustRightInd w:val="0"/>
        <w:spacing w:after="100"/>
        <w:jc w:val="center"/>
        <w:rPr>
          <w:rFonts w:ascii="Gill Sans MT" w:eastAsia="Arial Unicode MS" w:hAnsi="Gill Sans MT" w:cstheme="majorBidi"/>
          <w:b/>
          <w:bCs/>
          <w:i/>
          <w:iCs/>
        </w:rPr>
      </w:pPr>
      <w:bookmarkStart w:id="0" w:name="_Hlk158390207"/>
      <w:r w:rsidRPr="00173435">
        <w:rPr>
          <w:rFonts w:ascii="Gill Sans MT" w:eastAsia="Arial Unicode MS" w:hAnsi="Gill Sans MT" w:cstheme="majorBidi"/>
          <w:b/>
          <w:bCs/>
          <w:i/>
          <w:iCs/>
        </w:rPr>
        <w:t>Humanitarian support to vulnerable and conflict</w:t>
      </w:r>
      <w:r w:rsidR="00396ADF" w:rsidRPr="00173435">
        <w:rPr>
          <w:rFonts w:ascii="Gill Sans MT" w:eastAsia="Arial Unicode MS" w:hAnsi="Gill Sans MT" w:cstheme="majorBidi"/>
          <w:b/>
          <w:bCs/>
          <w:i/>
          <w:iCs/>
        </w:rPr>
        <w:t xml:space="preserve"> </w:t>
      </w:r>
      <w:r w:rsidRPr="00173435">
        <w:rPr>
          <w:rFonts w:ascii="Gill Sans MT" w:eastAsia="Arial Unicode MS" w:hAnsi="Gill Sans MT" w:cstheme="majorBidi"/>
          <w:b/>
          <w:bCs/>
          <w:i/>
          <w:iCs/>
        </w:rPr>
        <w:t xml:space="preserve">affected IDP families in camps and informal </w:t>
      </w:r>
      <w:proofErr w:type="gramStart"/>
      <w:r w:rsidRPr="00173435">
        <w:rPr>
          <w:rFonts w:ascii="Gill Sans MT" w:eastAsia="Arial Unicode MS" w:hAnsi="Gill Sans MT" w:cstheme="majorBidi"/>
          <w:b/>
          <w:bCs/>
          <w:i/>
          <w:iCs/>
        </w:rPr>
        <w:t>settlements</w:t>
      </w:r>
      <w:proofErr w:type="gramEnd"/>
    </w:p>
    <w:p w14:paraId="593B929F" w14:textId="3C89C414" w:rsidR="00173435" w:rsidRPr="00396ADF" w:rsidRDefault="00173435" w:rsidP="06D50179">
      <w:pPr>
        <w:autoSpaceDE w:val="0"/>
        <w:autoSpaceDN w:val="0"/>
        <w:adjustRightInd w:val="0"/>
        <w:spacing w:after="100"/>
        <w:jc w:val="center"/>
        <w:rPr>
          <w:rFonts w:ascii="Gill Sans MT" w:eastAsia="Arial Unicode MS" w:hAnsi="Gill Sans MT" w:cstheme="majorBidi"/>
          <w:b/>
          <w:bCs/>
        </w:rPr>
      </w:pPr>
      <w:r w:rsidRPr="00173435">
        <w:rPr>
          <w:rFonts w:ascii="Gill Sans MT" w:eastAsia="Arial Unicode MS" w:hAnsi="Gill Sans MT" w:cstheme="majorBidi"/>
          <w:b/>
          <w:bCs/>
          <w:sz w:val="22"/>
          <w:szCs w:val="22"/>
        </w:rPr>
        <w:t>Agreement number 720BHA23GR00222</w:t>
      </w:r>
    </w:p>
    <w:bookmarkEnd w:id="0"/>
    <w:p w14:paraId="15BE8D2E" w14:textId="77777777" w:rsidR="000324A7" w:rsidRPr="00396ADF" w:rsidRDefault="000324A7" w:rsidP="06D50179">
      <w:pPr>
        <w:autoSpaceDE w:val="0"/>
        <w:autoSpaceDN w:val="0"/>
        <w:adjustRightInd w:val="0"/>
        <w:spacing w:after="100"/>
        <w:jc w:val="center"/>
        <w:rPr>
          <w:rFonts w:ascii="Gill Sans MT" w:eastAsia="Arial Unicode MS" w:hAnsi="Gill Sans MT" w:cstheme="majorBidi"/>
          <w:b/>
          <w:bCs/>
        </w:rPr>
      </w:pPr>
    </w:p>
    <w:p w14:paraId="6D190DA8" w14:textId="6B53389A" w:rsidR="009B7618" w:rsidRPr="00396ADF" w:rsidRDefault="00A97BB6" w:rsidP="00F02F7B">
      <w:pPr>
        <w:numPr>
          <w:ilvl w:val="0"/>
          <w:numId w:val="21"/>
        </w:numPr>
        <w:autoSpaceDE w:val="0"/>
        <w:autoSpaceDN w:val="0"/>
        <w:adjustRightInd w:val="0"/>
        <w:jc w:val="both"/>
        <w:outlineLvl w:val="0"/>
        <w:rPr>
          <w:rFonts w:ascii="Gill Sans MT" w:eastAsia="Arial Unicode MS" w:hAnsi="Gill Sans MT" w:cstheme="majorBidi"/>
          <w:b/>
          <w:bCs/>
        </w:rPr>
      </w:pPr>
      <w:bookmarkStart w:id="1" w:name="_Toc148607534"/>
      <w:r w:rsidRPr="00396ADF">
        <w:rPr>
          <w:rFonts w:ascii="Gill Sans MT" w:eastAsia="Arial Unicode MS" w:hAnsi="Gill Sans MT" w:cstheme="majorBidi"/>
          <w:b/>
          <w:bCs/>
        </w:rPr>
        <w:t>INTRODUCTION AND</w:t>
      </w:r>
      <w:r w:rsidR="009B7618" w:rsidRPr="00396ADF">
        <w:rPr>
          <w:rFonts w:ascii="Gill Sans MT" w:eastAsia="Arial Unicode MS" w:hAnsi="Gill Sans MT" w:cstheme="majorBidi"/>
          <w:b/>
          <w:bCs/>
        </w:rPr>
        <w:t xml:space="preserve"> BACKGROUN</w:t>
      </w:r>
      <w:r w:rsidR="005E4BB3" w:rsidRPr="00396ADF">
        <w:rPr>
          <w:rFonts w:ascii="Gill Sans MT" w:eastAsia="Arial Unicode MS" w:hAnsi="Gill Sans MT" w:cstheme="majorBidi"/>
          <w:b/>
          <w:bCs/>
        </w:rPr>
        <w:t>D</w:t>
      </w:r>
      <w:bookmarkEnd w:id="1"/>
    </w:p>
    <w:p w14:paraId="6A822C7B" w14:textId="657F7DCA" w:rsidR="003446E3" w:rsidRPr="00396ADF" w:rsidRDefault="003446E3" w:rsidP="003446E3">
      <w:pPr>
        <w:spacing w:before="240"/>
        <w:jc w:val="both"/>
        <w:rPr>
          <w:rFonts w:ascii="Gill Sans MT" w:hAnsi="Gill Sans MT" w:cstheme="majorBidi"/>
        </w:rPr>
      </w:pPr>
      <w:r w:rsidRPr="00396ADF">
        <w:rPr>
          <w:rFonts w:ascii="Gill Sans MT" w:hAnsi="Gill Sans MT" w:cstheme="majorBidi"/>
        </w:rPr>
        <w:t>Operational in Iraq since 1991, Save the Children</w:t>
      </w:r>
      <w:r w:rsidR="00173435">
        <w:rPr>
          <w:rFonts w:ascii="Gill Sans MT" w:hAnsi="Gill Sans MT" w:cstheme="majorBidi"/>
        </w:rPr>
        <w:t xml:space="preserve"> (SC)</w:t>
      </w:r>
      <w:r w:rsidRPr="00396ADF">
        <w:rPr>
          <w:rFonts w:ascii="Gill Sans MT" w:hAnsi="Gill Sans MT" w:cstheme="majorBidi"/>
        </w:rPr>
        <w:t xml:space="preserve"> is among the largest international NGOs in Iraq responding to multi-sectorial humanitarian, recovery, and development needs of children and their families – including Iraqis displaced by conflict, Syrian refugees, and host communities. Save the Children seeks to meet the basic and immediate needs of children and their families through programs in child protection, education, MHPSS, WASH, and livelihoods in five governorates across central and northern Iraq: Diyala, Duhok, Kirkuk, Ninewa, and Salah al-Din. We do this by operating directly on the ground, targeting those most in need, establishing strong relationships with communities, NGO actors, and local government bodies, </w:t>
      </w:r>
      <w:proofErr w:type="gramStart"/>
      <w:r w:rsidRPr="00396ADF">
        <w:rPr>
          <w:rFonts w:ascii="Gill Sans MT" w:hAnsi="Gill Sans MT" w:cstheme="majorBidi"/>
        </w:rPr>
        <w:t>so as to</w:t>
      </w:r>
      <w:proofErr w:type="gramEnd"/>
      <w:r w:rsidRPr="00396ADF">
        <w:rPr>
          <w:rFonts w:ascii="Gill Sans MT" w:hAnsi="Gill Sans MT" w:cstheme="majorBidi"/>
        </w:rPr>
        <w:t xml:space="preserve"> ensure sustainable and lasting impact.</w:t>
      </w:r>
    </w:p>
    <w:p w14:paraId="294FBF2B" w14:textId="280175D0" w:rsidR="007C55C2" w:rsidRDefault="003446E3" w:rsidP="003446E3">
      <w:pPr>
        <w:spacing w:before="240"/>
        <w:jc w:val="both"/>
        <w:rPr>
          <w:rFonts w:ascii="Gill Sans MT" w:hAnsi="Gill Sans MT" w:cstheme="majorBidi"/>
        </w:rPr>
      </w:pPr>
      <w:r w:rsidRPr="00396ADF">
        <w:rPr>
          <w:rFonts w:ascii="Gill Sans MT" w:hAnsi="Gill Sans MT" w:cstheme="majorBidi"/>
        </w:rPr>
        <w:t>Save the Children has been implementing</w:t>
      </w:r>
      <w:r w:rsidR="00173435">
        <w:rPr>
          <w:rFonts w:ascii="Gill Sans MT" w:hAnsi="Gill Sans MT" w:cstheme="majorBidi"/>
        </w:rPr>
        <w:t xml:space="preserve"> the BHA-funded</w:t>
      </w:r>
      <w:r w:rsidRPr="00396ADF">
        <w:rPr>
          <w:rFonts w:ascii="Gill Sans MT" w:hAnsi="Gill Sans MT" w:cstheme="majorBidi"/>
        </w:rPr>
        <w:t xml:space="preserve"> </w:t>
      </w:r>
      <w:r w:rsidR="007314E2" w:rsidRPr="00396ADF">
        <w:rPr>
          <w:rFonts w:ascii="Gill Sans MT" w:hAnsi="Gill Sans MT" w:cstheme="majorBidi"/>
        </w:rPr>
        <w:t>“</w:t>
      </w:r>
      <w:r w:rsidRPr="00396ADF">
        <w:rPr>
          <w:rFonts w:ascii="Gill Sans MT" w:hAnsi="Gill Sans MT" w:cstheme="majorBidi"/>
        </w:rPr>
        <w:t>Humanitarian support to vulnerable and conflict-affected IDP families in camps and informal settlements</w:t>
      </w:r>
      <w:r w:rsidR="00173435">
        <w:rPr>
          <w:rFonts w:ascii="Gill Sans MT" w:hAnsi="Gill Sans MT" w:cstheme="majorBidi"/>
        </w:rPr>
        <w:t>”</w:t>
      </w:r>
      <w:r w:rsidR="007314E2" w:rsidRPr="00396ADF">
        <w:rPr>
          <w:rFonts w:ascii="Gill Sans MT" w:hAnsi="Gill Sans MT" w:cstheme="majorBidi"/>
        </w:rPr>
        <w:t xml:space="preserve"> project</w:t>
      </w:r>
      <w:r w:rsidRPr="00396ADF">
        <w:rPr>
          <w:rFonts w:ascii="Gill Sans MT" w:hAnsi="Gill Sans MT" w:cstheme="majorBidi"/>
        </w:rPr>
        <w:t xml:space="preserve"> in </w:t>
      </w:r>
      <w:r w:rsidR="00932751" w:rsidRPr="00396ADF">
        <w:rPr>
          <w:rFonts w:ascii="Gill Sans MT" w:hAnsi="Gill Sans MT" w:cstheme="majorBidi"/>
        </w:rPr>
        <w:t xml:space="preserve">Salah Al-Din, Kirkuk, Ninawa </w:t>
      </w:r>
      <w:r w:rsidR="00173435">
        <w:rPr>
          <w:rFonts w:ascii="Gill Sans MT" w:hAnsi="Gill Sans MT" w:cstheme="majorBidi"/>
        </w:rPr>
        <w:t>and</w:t>
      </w:r>
      <w:r w:rsidR="00932751" w:rsidRPr="00396ADF">
        <w:rPr>
          <w:rFonts w:ascii="Gill Sans MT" w:hAnsi="Gill Sans MT" w:cstheme="majorBidi"/>
        </w:rPr>
        <w:t xml:space="preserve"> Dohuk </w:t>
      </w:r>
      <w:r w:rsidR="00BD03A5" w:rsidRPr="00396ADF">
        <w:rPr>
          <w:rFonts w:ascii="Gill Sans MT" w:hAnsi="Gill Sans MT" w:cstheme="majorBidi"/>
        </w:rPr>
        <w:t>governorates</w:t>
      </w:r>
      <w:r w:rsidR="00173435">
        <w:rPr>
          <w:rFonts w:ascii="Gill Sans MT" w:hAnsi="Gill Sans MT" w:cstheme="majorBidi"/>
        </w:rPr>
        <w:t xml:space="preserve"> with the goal of</w:t>
      </w:r>
      <w:r w:rsidR="00BD03A5" w:rsidRPr="00396ADF">
        <w:rPr>
          <w:rFonts w:ascii="Gill Sans MT" w:hAnsi="Gill Sans MT" w:cstheme="majorBidi"/>
        </w:rPr>
        <w:t xml:space="preserve"> </w:t>
      </w:r>
      <w:r w:rsidR="00BB653B" w:rsidRPr="00396ADF">
        <w:rPr>
          <w:rFonts w:ascii="Gill Sans MT" w:hAnsi="Gill Sans MT" w:cstheme="majorBidi"/>
        </w:rPr>
        <w:t>support</w:t>
      </w:r>
      <w:r w:rsidR="00173435">
        <w:rPr>
          <w:rFonts w:ascii="Gill Sans MT" w:hAnsi="Gill Sans MT" w:cstheme="majorBidi"/>
        </w:rPr>
        <w:t>ing</w:t>
      </w:r>
      <w:r w:rsidR="00BB653B" w:rsidRPr="00396ADF">
        <w:rPr>
          <w:rFonts w:ascii="Gill Sans MT" w:hAnsi="Gill Sans MT" w:cstheme="majorBidi"/>
        </w:rPr>
        <w:t xml:space="preserve"> </w:t>
      </w:r>
      <w:r w:rsidR="00173435">
        <w:rPr>
          <w:rFonts w:ascii="Gill Sans MT" w:hAnsi="Gill Sans MT" w:cstheme="majorBidi"/>
        </w:rPr>
        <w:t>beneficiaries</w:t>
      </w:r>
      <w:r w:rsidR="00BB653B" w:rsidRPr="00396ADF">
        <w:rPr>
          <w:rFonts w:ascii="Gill Sans MT" w:hAnsi="Gill Sans MT" w:cstheme="majorBidi"/>
        </w:rPr>
        <w:t xml:space="preserve"> meet their acute humanitarian needs related to Protection and WASH services.</w:t>
      </w:r>
      <w:r w:rsidRPr="00396ADF">
        <w:rPr>
          <w:rFonts w:ascii="Gill Sans MT" w:hAnsi="Gill Sans MT" w:cstheme="majorBidi"/>
        </w:rPr>
        <w:t xml:space="preserve"> </w:t>
      </w:r>
      <w:r w:rsidR="00173435">
        <w:rPr>
          <w:rFonts w:ascii="Gill Sans MT" w:hAnsi="Gill Sans MT" w:cstheme="majorBidi"/>
        </w:rPr>
        <w:t>In accordance with donor rules and requirements</w:t>
      </w:r>
      <w:r w:rsidRPr="00396ADF">
        <w:rPr>
          <w:rFonts w:ascii="Gill Sans MT" w:hAnsi="Gill Sans MT" w:cstheme="majorBidi"/>
        </w:rPr>
        <w:t xml:space="preserve">, Save the Children </w:t>
      </w:r>
      <w:r w:rsidR="00173435">
        <w:rPr>
          <w:rFonts w:ascii="Gill Sans MT" w:hAnsi="Gill Sans MT" w:cstheme="majorBidi"/>
        </w:rPr>
        <w:t>will</w:t>
      </w:r>
      <w:r w:rsidRPr="00396ADF">
        <w:rPr>
          <w:rFonts w:ascii="Gill Sans MT" w:hAnsi="Gill Sans MT" w:cstheme="majorBidi"/>
        </w:rPr>
        <w:t xml:space="preserve"> carry out </w:t>
      </w:r>
      <w:r w:rsidR="00173435">
        <w:rPr>
          <w:rFonts w:ascii="Gill Sans MT" w:hAnsi="Gill Sans MT" w:cstheme="majorBidi"/>
        </w:rPr>
        <w:t xml:space="preserve">a final evaluation as part </w:t>
      </w:r>
      <w:r w:rsidRPr="00396ADF">
        <w:rPr>
          <w:rFonts w:ascii="Gill Sans MT" w:hAnsi="Gill Sans MT" w:cstheme="majorBidi"/>
        </w:rPr>
        <w:t>of the project</w:t>
      </w:r>
      <w:r w:rsidR="00173435">
        <w:rPr>
          <w:rFonts w:ascii="Gill Sans MT" w:hAnsi="Gill Sans MT" w:cstheme="majorBidi"/>
        </w:rPr>
        <w:t>, with the support of an external consultant</w:t>
      </w:r>
      <w:r w:rsidRPr="00396ADF">
        <w:rPr>
          <w:rFonts w:ascii="Gill Sans MT" w:hAnsi="Gill Sans MT" w:cstheme="majorBidi"/>
        </w:rPr>
        <w:t>.</w:t>
      </w:r>
    </w:p>
    <w:p w14:paraId="7D28E823" w14:textId="77777777" w:rsidR="00AE3004" w:rsidRPr="00AE3004" w:rsidRDefault="00AE3004" w:rsidP="00AE3004">
      <w:pPr>
        <w:pStyle w:val="ListParagraph"/>
        <w:numPr>
          <w:ilvl w:val="1"/>
          <w:numId w:val="36"/>
        </w:numPr>
        <w:spacing w:before="240"/>
        <w:jc w:val="both"/>
        <w:rPr>
          <w:rFonts w:ascii="Gill Sans MT" w:hAnsi="Gill Sans MT" w:cstheme="majorBidi"/>
          <w:b/>
          <w:bCs/>
        </w:rPr>
      </w:pPr>
      <w:r w:rsidRPr="00AE3004">
        <w:rPr>
          <w:rFonts w:ascii="Gill Sans MT" w:hAnsi="Gill Sans MT" w:cstheme="majorBidi"/>
          <w:b/>
          <w:bCs/>
        </w:rPr>
        <w:t>Activity Information</w:t>
      </w:r>
    </w:p>
    <w:p w14:paraId="255E7E27" w14:textId="77777777" w:rsidR="00AE3004" w:rsidRPr="005839DE" w:rsidRDefault="00AE3004" w:rsidP="00AE3004">
      <w:pPr>
        <w:pStyle w:val="ListParagraph"/>
        <w:spacing w:before="240"/>
        <w:jc w:val="both"/>
        <w:rPr>
          <w:rFonts w:ascii="Gill Sans MT" w:hAnsi="Gill Sans MT" w:cstheme="majorBidi"/>
        </w:rPr>
      </w:pP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6565"/>
      </w:tblGrid>
      <w:tr w:rsidR="00AE3004" w:rsidRPr="00AE3004" w14:paraId="7CCAA23F" w14:textId="77777777" w:rsidTr="00906772">
        <w:tc>
          <w:tcPr>
            <w:tcW w:w="2970" w:type="dxa"/>
            <w:shd w:val="clear" w:color="auto" w:fill="auto"/>
          </w:tcPr>
          <w:p w14:paraId="351A6653" w14:textId="77777777" w:rsidR="00AE3004" w:rsidRPr="00AE3004" w:rsidRDefault="00AE3004" w:rsidP="00270295">
            <w:pPr>
              <w:pStyle w:val="ListParagraph"/>
              <w:spacing w:before="240"/>
              <w:ind w:left="0"/>
              <w:jc w:val="both"/>
              <w:rPr>
                <w:rFonts w:ascii="Gill Sans MT" w:hAnsi="Gill Sans MT" w:cstheme="majorBidi"/>
                <w:sz w:val="22"/>
                <w:szCs w:val="22"/>
              </w:rPr>
            </w:pPr>
            <w:r w:rsidRPr="00AE3004">
              <w:rPr>
                <w:rFonts w:ascii="Gill Sans MT" w:hAnsi="Gill Sans MT" w:cstheme="majorBidi"/>
                <w:sz w:val="22"/>
                <w:szCs w:val="22"/>
              </w:rPr>
              <w:t>Activity Name</w:t>
            </w:r>
          </w:p>
        </w:tc>
        <w:tc>
          <w:tcPr>
            <w:tcW w:w="6565" w:type="dxa"/>
            <w:shd w:val="clear" w:color="auto" w:fill="auto"/>
          </w:tcPr>
          <w:p w14:paraId="50D454EB" w14:textId="77777777" w:rsidR="00AE3004" w:rsidRPr="00AE3004" w:rsidRDefault="00AE3004" w:rsidP="00270295">
            <w:pPr>
              <w:pStyle w:val="ListParagraph"/>
              <w:spacing w:before="240"/>
              <w:ind w:left="0"/>
              <w:jc w:val="both"/>
              <w:rPr>
                <w:rFonts w:ascii="Gill Sans MT" w:hAnsi="Gill Sans MT" w:cstheme="majorBidi"/>
                <w:sz w:val="22"/>
                <w:szCs w:val="22"/>
              </w:rPr>
            </w:pPr>
            <w:r w:rsidRPr="007E3ECE">
              <w:rPr>
                <w:rFonts w:ascii="Gill Sans MT" w:eastAsia="Arial" w:hAnsi="Gill Sans MT" w:cs="Arial"/>
                <w:sz w:val="22"/>
                <w:szCs w:val="22"/>
              </w:rPr>
              <w:t xml:space="preserve">Humanitarian support to vulnerable and </w:t>
            </w:r>
            <w:proofErr w:type="gramStart"/>
            <w:r w:rsidRPr="007E3ECE">
              <w:rPr>
                <w:rFonts w:ascii="Gill Sans MT" w:eastAsia="Arial" w:hAnsi="Gill Sans MT" w:cs="Arial"/>
                <w:sz w:val="22"/>
                <w:szCs w:val="22"/>
              </w:rPr>
              <w:t>conflict-affected</w:t>
            </w:r>
            <w:proofErr w:type="gramEnd"/>
            <w:r w:rsidRPr="007E3ECE">
              <w:rPr>
                <w:rFonts w:ascii="Gill Sans MT" w:eastAsia="Arial" w:hAnsi="Gill Sans MT" w:cs="Arial"/>
                <w:sz w:val="22"/>
                <w:szCs w:val="22"/>
              </w:rPr>
              <w:t xml:space="preserve"> IDP families in camps and informal settlements</w:t>
            </w:r>
          </w:p>
        </w:tc>
      </w:tr>
      <w:tr w:rsidR="00AE3004" w:rsidRPr="00AE3004" w14:paraId="56D33BFD" w14:textId="77777777" w:rsidTr="00906772">
        <w:trPr>
          <w:trHeight w:val="458"/>
        </w:trPr>
        <w:tc>
          <w:tcPr>
            <w:tcW w:w="2970" w:type="dxa"/>
            <w:shd w:val="clear" w:color="auto" w:fill="auto"/>
          </w:tcPr>
          <w:p w14:paraId="04BF33CA" w14:textId="77777777" w:rsidR="00AE3004" w:rsidRPr="00AE3004" w:rsidRDefault="00AE3004" w:rsidP="00270295">
            <w:pPr>
              <w:pStyle w:val="ListParagraph"/>
              <w:spacing w:before="240"/>
              <w:ind w:left="0"/>
              <w:jc w:val="both"/>
              <w:rPr>
                <w:rFonts w:ascii="Gill Sans MT" w:hAnsi="Gill Sans MT" w:cstheme="majorBidi"/>
                <w:sz w:val="22"/>
                <w:szCs w:val="22"/>
              </w:rPr>
            </w:pPr>
            <w:r w:rsidRPr="00AE3004">
              <w:rPr>
                <w:rFonts w:ascii="Gill Sans MT" w:hAnsi="Gill Sans MT" w:cstheme="majorBidi"/>
                <w:sz w:val="22"/>
                <w:szCs w:val="22"/>
              </w:rPr>
              <w:t>Implementer</w:t>
            </w:r>
          </w:p>
        </w:tc>
        <w:tc>
          <w:tcPr>
            <w:tcW w:w="6565" w:type="dxa"/>
            <w:shd w:val="clear" w:color="auto" w:fill="auto"/>
          </w:tcPr>
          <w:p w14:paraId="36328B40" w14:textId="77777777" w:rsidR="00AE3004" w:rsidRPr="00AE3004" w:rsidRDefault="00AE3004" w:rsidP="00270295">
            <w:pPr>
              <w:pStyle w:val="ListParagraph"/>
              <w:spacing w:before="240"/>
              <w:ind w:left="0"/>
              <w:jc w:val="both"/>
              <w:rPr>
                <w:rFonts w:ascii="Gill Sans MT" w:hAnsi="Gill Sans MT" w:cstheme="majorBidi"/>
                <w:sz w:val="22"/>
                <w:szCs w:val="22"/>
              </w:rPr>
            </w:pPr>
          </w:p>
          <w:p w14:paraId="4C14D8F0" w14:textId="11097E3C" w:rsidR="00AE3004" w:rsidRPr="00AE3004" w:rsidRDefault="00AE3004" w:rsidP="00270295">
            <w:pPr>
              <w:pStyle w:val="ListParagraph"/>
              <w:spacing w:before="240"/>
              <w:ind w:left="0"/>
              <w:jc w:val="both"/>
              <w:rPr>
                <w:rFonts w:ascii="Gill Sans MT" w:hAnsi="Gill Sans MT" w:cstheme="majorBidi"/>
                <w:sz w:val="22"/>
                <w:szCs w:val="22"/>
              </w:rPr>
            </w:pPr>
            <w:r w:rsidRPr="00AE3004">
              <w:rPr>
                <w:rFonts w:ascii="Gill Sans MT" w:hAnsi="Gill Sans MT" w:cstheme="majorBidi"/>
                <w:sz w:val="22"/>
                <w:szCs w:val="22"/>
              </w:rPr>
              <w:t xml:space="preserve">Save the Children </w:t>
            </w:r>
            <w:r w:rsidR="00906772">
              <w:rPr>
                <w:rFonts w:ascii="Gill Sans MT" w:hAnsi="Gill Sans MT" w:cstheme="majorBidi"/>
                <w:sz w:val="22"/>
                <w:szCs w:val="22"/>
              </w:rPr>
              <w:t>Federation, Inc.</w:t>
            </w:r>
          </w:p>
        </w:tc>
      </w:tr>
      <w:tr w:rsidR="00AE3004" w:rsidRPr="00AE3004" w14:paraId="504267B5" w14:textId="77777777" w:rsidTr="00906772">
        <w:tc>
          <w:tcPr>
            <w:tcW w:w="2970" w:type="dxa"/>
            <w:shd w:val="clear" w:color="auto" w:fill="auto"/>
          </w:tcPr>
          <w:p w14:paraId="00B139B9" w14:textId="77777777" w:rsidR="00AE3004" w:rsidRPr="00AE3004" w:rsidRDefault="00AE3004" w:rsidP="00270295">
            <w:pPr>
              <w:pStyle w:val="ListParagraph"/>
              <w:spacing w:before="240"/>
              <w:ind w:left="0"/>
              <w:jc w:val="both"/>
              <w:rPr>
                <w:rFonts w:ascii="Gill Sans MT" w:hAnsi="Gill Sans MT" w:cstheme="majorBidi"/>
                <w:sz w:val="22"/>
                <w:szCs w:val="22"/>
              </w:rPr>
            </w:pPr>
            <w:r w:rsidRPr="00AE3004">
              <w:rPr>
                <w:rFonts w:ascii="Gill Sans MT" w:hAnsi="Gill Sans MT" w:cstheme="majorBidi"/>
                <w:sz w:val="22"/>
                <w:szCs w:val="22"/>
              </w:rPr>
              <w:t>Award Number</w:t>
            </w:r>
          </w:p>
        </w:tc>
        <w:tc>
          <w:tcPr>
            <w:tcW w:w="6565" w:type="dxa"/>
            <w:shd w:val="clear" w:color="auto" w:fill="auto"/>
          </w:tcPr>
          <w:p w14:paraId="2A001565" w14:textId="77777777" w:rsidR="00AE3004" w:rsidRDefault="00AE3004" w:rsidP="00270295">
            <w:pPr>
              <w:pStyle w:val="ListParagraph"/>
              <w:spacing w:before="240"/>
              <w:ind w:left="0"/>
              <w:jc w:val="both"/>
              <w:rPr>
                <w:rFonts w:ascii="Gill Sans MT" w:hAnsi="Gill Sans MT" w:cstheme="majorBidi"/>
                <w:sz w:val="22"/>
                <w:szCs w:val="22"/>
              </w:rPr>
            </w:pPr>
          </w:p>
          <w:p w14:paraId="60419D74" w14:textId="59303287" w:rsidR="00AE3004" w:rsidRPr="00AE3004" w:rsidRDefault="00906772" w:rsidP="00270295">
            <w:pPr>
              <w:pStyle w:val="ListParagraph"/>
              <w:spacing w:before="240"/>
              <w:ind w:left="0"/>
              <w:jc w:val="both"/>
              <w:rPr>
                <w:rFonts w:ascii="Gill Sans MT" w:hAnsi="Gill Sans MT" w:cstheme="majorBidi"/>
                <w:sz w:val="22"/>
                <w:szCs w:val="22"/>
              </w:rPr>
            </w:pPr>
            <w:r w:rsidRPr="00906772">
              <w:rPr>
                <w:rFonts w:ascii="Gill Sans MT" w:hAnsi="Gill Sans MT" w:cstheme="majorBidi"/>
                <w:sz w:val="22"/>
                <w:szCs w:val="22"/>
              </w:rPr>
              <w:t>720BHA23GR00222</w:t>
            </w:r>
          </w:p>
        </w:tc>
      </w:tr>
      <w:tr w:rsidR="00AE3004" w:rsidRPr="00AE3004" w14:paraId="36EBB43F" w14:textId="77777777" w:rsidTr="00906772">
        <w:tc>
          <w:tcPr>
            <w:tcW w:w="2970" w:type="dxa"/>
            <w:shd w:val="clear" w:color="auto" w:fill="auto"/>
          </w:tcPr>
          <w:p w14:paraId="1E9176F4" w14:textId="77777777" w:rsidR="00AE3004" w:rsidRPr="00AE3004" w:rsidRDefault="00AE3004" w:rsidP="00270295">
            <w:pPr>
              <w:pStyle w:val="ListParagraph"/>
              <w:spacing w:before="240"/>
              <w:ind w:left="0"/>
              <w:jc w:val="both"/>
              <w:rPr>
                <w:rFonts w:ascii="Gill Sans MT" w:hAnsi="Gill Sans MT" w:cstheme="majorBidi"/>
                <w:sz w:val="22"/>
                <w:szCs w:val="22"/>
              </w:rPr>
            </w:pPr>
            <w:r w:rsidRPr="00AE3004">
              <w:rPr>
                <w:rFonts w:ascii="Gill Sans MT" w:hAnsi="Gill Sans MT" w:cstheme="majorBidi"/>
                <w:sz w:val="22"/>
                <w:szCs w:val="22"/>
              </w:rPr>
              <w:t>Budget</w:t>
            </w:r>
          </w:p>
        </w:tc>
        <w:tc>
          <w:tcPr>
            <w:tcW w:w="6565" w:type="dxa"/>
            <w:shd w:val="clear" w:color="auto" w:fill="auto"/>
          </w:tcPr>
          <w:p w14:paraId="4D8D2D35" w14:textId="77777777" w:rsidR="00AE3004" w:rsidRDefault="00AE3004" w:rsidP="00270295">
            <w:pPr>
              <w:pStyle w:val="ListParagraph"/>
              <w:spacing w:before="240"/>
              <w:ind w:left="0"/>
              <w:jc w:val="both"/>
              <w:rPr>
                <w:rFonts w:ascii="Gill Sans MT" w:eastAsia="Arial" w:hAnsi="Gill Sans MT" w:cs="Arial"/>
                <w:sz w:val="22"/>
                <w:szCs w:val="22"/>
              </w:rPr>
            </w:pPr>
          </w:p>
          <w:p w14:paraId="3C0C176E" w14:textId="77777777" w:rsidR="00AE3004" w:rsidRPr="00AE3004" w:rsidRDefault="00AE3004" w:rsidP="00270295">
            <w:pPr>
              <w:pStyle w:val="ListParagraph"/>
              <w:spacing w:before="240"/>
              <w:ind w:left="0"/>
              <w:jc w:val="both"/>
              <w:rPr>
                <w:rFonts w:ascii="Gill Sans MT" w:hAnsi="Gill Sans MT" w:cstheme="majorBidi"/>
                <w:sz w:val="22"/>
                <w:szCs w:val="22"/>
              </w:rPr>
            </w:pPr>
            <w:r w:rsidRPr="00AE3004">
              <w:rPr>
                <w:rFonts w:ascii="Gill Sans MT" w:eastAsia="Arial" w:hAnsi="Gill Sans MT" w:cs="Arial"/>
                <w:sz w:val="22"/>
                <w:szCs w:val="22"/>
              </w:rPr>
              <w:t>$3,200,000</w:t>
            </w:r>
          </w:p>
        </w:tc>
      </w:tr>
      <w:tr w:rsidR="00AE3004" w:rsidRPr="00AE3004" w14:paraId="33E8D409" w14:textId="77777777" w:rsidTr="00906772">
        <w:tc>
          <w:tcPr>
            <w:tcW w:w="2970" w:type="dxa"/>
            <w:shd w:val="clear" w:color="auto" w:fill="auto"/>
          </w:tcPr>
          <w:p w14:paraId="0B6EB433" w14:textId="77777777" w:rsidR="00AE3004" w:rsidRPr="00AE3004" w:rsidRDefault="00AE3004" w:rsidP="00270295">
            <w:pPr>
              <w:pStyle w:val="ListParagraph"/>
              <w:spacing w:before="240"/>
              <w:ind w:left="0"/>
              <w:jc w:val="both"/>
              <w:rPr>
                <w:rFonts w:ascii="Gill Sans MT" w:hAnsi="Gill Sans MT" w:cstheme="majorBidi"/>
                <w:sz w:val="22"/>
                <w:szCs w:val="22"/>
              </w:rPr>
            </w:pPr>
            <w:r w:rsidRPr="00AE3004">
              <w:rPr>
                <w:rFonts w:ascii="Gill Sans MT" w:hAnsi="Gill Sans MT" w:cstheme="majorBidi"/>
                <w:sz w:val="22"/>
                <w:szCs w:val="22"/>
              </w:rPr>
              <w:t>Period of Performance</w:t>
            </w:r>
          </w:p>
        </w:tc>
        <w:tc>
          <w:tcPr>
            <w:tcW w:w="6565" w:type="dxa"/>
            <w:shd w:val="clear" w:color="auto" w:fill="auto"/>
          </w:tcPr>
          <w:p w14:paraId="3103BDCD" w14:textId="77777777" w:rsidR="00AE3004" w:rsidRDefault="00AE3004" w:rsidP="00270295">
            <w:pPr>
              <w:pStyle w:val="ListParagraph"/>
              <w:spacing w:before="240"/>
              <w:ind w:left="0"/>
              <w:jc w:val="both"/>
              <w:rPr>
                <w:rFonts w:ascii="Gill Sans MT" w:hAnsi="Gill Sans MT" w:cstheme="majorBidi"/>
                <w:sz w:val="22"/>
                <w:szCs w:val="22"/>
              </w:rPr>
            </w:pPr>
          </w:p>
          <w:p w14:paraId="779540EE" w14:textId="77777777" w:rsidR="00AE3004" w:rsidRPr="00AE3004" w:rsidRDefault="00AE3004" w:rsidP="00270295">
            <w:pPr>
              <w:pStyle w:val="ListParagraph"/>
              <w:spacing w:before="240"/>
              <w:ind w:left="0"/>
              <w:jc w:val="both"/>
              <w:rPr>
                <w:rFonts w:ascii="Gill Sans MT" w:hAnsi="Gill Sans MT" w:cstheme="majorBidi"/>
                <w:sz w:val="22"/>
                <w:szCs w:val="22"/>
              </w:rPr>
            </w:pPr>
            <w:r w:rsidRPr="00AE3004">
              <w:rPr>
                <w:rFonts w:ascii="Gill Sans MT" w:hAnsi="Gill Sans MT" w:cstheme="majorBidi"/>
                <w:sz w:val="22"/>
                <w:szCs w:val="22"/>
              </w:rPr>
              <w:t>01 July 2023 to 30 June 2024</w:t>
            </w:r>
          </w:p>
        </w:tc>
      </w:tr>
      <w:tr w:rsidR="00AE3004" w:rsidRPr="00CF2B72" w14:paraId="03B48842" w14:textId="77777777" w:rsidTr="00906772">
        <w:tc>
          <w:tcPr>
            <w:tcW w:w="2970" w:type="dxa"/>
            <w:shd w:val="clear" w:color="auto" w:fill="auto"/>
          </w:tcPr>
          <w:p w14:paraId="061B3491" w14:textId="77777777" w:rsidR="00AE3004" w:rsidRPr="00AE3004" w:rsidRDefault="00AE3004" w:rsidP="00270295">
            <w:pPr>
              <w:pStyle w:val="ListParagraph"/>
              <w:spacing w:before="240"/>
              <w:ind w:left="0"/>
              <w:jc w:val="both"/>
              <w:rPr>
                <w:rFonts w:ascii="Gill Sans MT" w:hAnsi="Gill Sans MT" w:cstheme="majorBidi"/>
                <w:sz w:val="22"/>
                <w:szCs w:val="22"/>
              </w:rPr>
            </w:pPr>
            <w:r w:rsidRPr="00AE3004">
              <w:rPr>
                <w:rFonts w:ascii="Gill Sans MT" w:hAnsi="Gill Sans MT" w:cstheme="majorBidi"/>
                <w:sz w:val="22"/>
                <w:szCs w:val="22"/>
              </w:rPr>
              <w:t>Active Geographic Regions</w:t>
            </w:r>
          </w:p>
        </w:tc>
        <w:tc>
          <w:tcPr>
            <w:tcW w:w="6565" w:type="dxa"/>
            <w:shd w:val="clear" w:color="auto" w:fill="auto"/>
          </w:tcPr>
          <w:p w14:paraId="5CBC433D" w14:textId="77777777" w:rsidR="00AE3004" w:rsidRDefault="00AE3004" w:rsidP="00270295">
            <w:pPr>
              <w:pStyle w:val="ListParagraph"/>
              <w:spacing w:before="240"/>
              <w:ind w:left="0"/>
              <w:jc w:val="both"/>
              <w:rPr>
                <w:rFonts w:ascii="Gill Sans MT" w:eastAsia="Arial" w:hAnsi="Gill Sans MT" w:cs="Arial"/>
                <w:sz w:val="22"/>
                <w:szCs w:val="22"/>
              </w:rPr>
            </w:pPr>
          </w:p>
          <w:p w14:paraId="3D6C6D93" w14:textId="7CEC6730" w:rsidR="00AE3004" w:rsidRPr="00CF2B72" w:rsidRDefault="00906772" w:rsidP="00270295">
            <w:pPr>
              <w:pStyle w:val="ListParagraph"/>
              <w:spacing w:before="240"/>
              <w:ind w:left="0"/>
              <w:jc w:val="both"/>
              <w:rPr>
                <w:rFonts w:ascii="Gill Sans MT" w:hAnsi="Gill Sans MT" w:cstheme="majorBidi"/>
                <w:sz w:val="22"/>
                <w:szCs w:val="22"/>
              </w:rPr>
            </w:pPr>
            <w:r>
              <w:rPr>
                <w:rFonts w:ascii="Gill Sans MT" w:eastAsia="Arial" w:hAnsi="Gill Sans MT" w:cs="Arial"/>
                <w:sz w:val="22"/>
                <w:szCs w:val="22"/>
              </w:rPr>
              <w:t>Iraq (</w:t>
            </w:r>
            <w:r w:rsidR="00AE3004" w:rsidRPr="00CF2B72">
              <w:rPr>
                <w:rFonts w:ascii="Gill Sans MT" w:eastAsia="Arial" w:hAnsi="Gill Sans MT" w:cs="Arial"/>
                <w:sz w:val="22"/>
                <w:szCs w:val="22"/>
              </w:rPr>
              <w:t>Salah Al-Din, Kirkuk, Ninawa &amp; Dohuk governorates</w:t>
            </w:r>
            <w:r>
              <w:rPr>
                <w:rFonts w:ascii="Gill Sans MT" w:eastAsia="Arial" w:hAnsi="Gill Sans MT" w:cs="Arial"/>
                <w:sz w:val="22"/>
                <w:szCs w:val="22"/>
              </w:rPr>
              <w:t>)</w:t>
            </w:r>
          </w:p>
        </w:tc>
      </w:tr>
    </w:tbl>
    <w:p w14:paraId="3FDBF603" w14:textId="77777777" w:rsidR="00AE3004" w:rsidRPr="00CF2B72" w:rsidRDefault="00AE3004" w:rsidP="00906772">
      <w:pPr>
        <w:pStyle w:val="ListParagraph"/>
        <w:jc w:val="both"/>
        <w:rPr>
          <w:rFonts w:ascii="Gill Sans MT" w:hAnsi="Gill Sans MT" w:cstheme="majorBidi"/>
          <w:sz w:val="22"/>
          <w:szCs w:val="22"/>
        </w:rPr>
      </w:pPr>
    </w:p>
    <w:p w14:paraId="7479A71B" w14:textId="77777777" w:rsidR="00AE3004" w:rsidRPr="00906772" w:rsidRDefault="00AE3004" w:rsidP="00AE3004">
      <w:pPr>
        <w:pStyle w:val="NoSpacing"/>
        <w:numPr>
          <w:ilvl w:val="1"/>
          <w:numId w:val="36"/>
        </w:numPr>
        <w:jc w:val="both"/>
        <w:rPr>
          <w:rFonts w:ascii="Gill Sans MT" w:hAnsi="Gill Sans MT"/>
          <w:b/>
          <w:bCs/>
          <w:sz w:val="24"/>
          <w:szCs w:val="24"/>
        </w:rPr>
      </w:pPr>
      <w:r w:rsidRPr="00906772">
        <w:rPr>
          <w:rFonts w:ascii="Gill Sans MT" w:hAnsi="Gill Sans MT"/>
          <w:b/>
          <w:bCs/>
          <w:sz w:val="24"/>
          <w:szCs w:val="24"/>
        </w:rPr>
        <w:t>Overall Goal and Theory of Change of the Intervention</w:t>
      </w:r>
    </w:p>
    <w:p w14:paraId="7A0CA4BA" w14:textId="5D2E3601" w:rsidR="00AE3004" w:rsidRPr="00906772" w:rsidRDefault="00AE3004" w:rsidP="00AE3004">
      <w:pPr>
        <w:pStyle w:val="NoSpacing"/>
        <w:jc w:val="both"/>
        <w:rPr>
          <w:rFonts w:ascii="Gill Sans MT" w:hAnsi="Gill Sans MT"/>
          <w:sz w:val="24"/>
          <w:szCs w:val="24"/>
        </w:rPr>
      </w:pPr>
      <w:r w:rsidRPr="00906772">
        <w:rPr>
          <w:rFonts w:ascii="Gill Sans MT" w:hAnsi="Gill Sans MT"/>
          <w:sz w:val="24"/>
          <w:szCs w:val="24"/>
        </w:rPr>
        <w:t xml:space="preserve">The overall goal of intervention is to support vulnerable and </w:t>
      </w:r>
      <w:proofErr w:type="gramStart"/>
      <w:r w:rsidR="00983FD1" w:rsidRPr="00906772">
        <w:rPr>
          <w:rFonts w:ascii="Gill Sans MT" w:hAnsi="Gill Sans MT"/>
          <w:sz w:val="24"/>
          <w:szCs w:val="24"/>
        </w:rPr>
        <w:t>conflict</w:t>
      </w:r>
      <w:r w:rsidR="00906772">
        <w:rPr>
          <w:rFonts w:ascii="Gill Sans MT" w:hAnsi="Gill Sans MT"/>
          <w:sz w:val="24"/>
          <w:szCs w:val="24"/>
        </w:rPr>
        <w:t>-</w:t>
      </w:r>
      <w:r w:rsidR="00983FD1" w:rsidRPr="00906772">
        <w:rPr>
          <w:rFonts w:ascii="Gill Sans MT" w:hAnsi="Gill Sans MT"/>
          <w:sz w:val="24"/>
          <w:szCs w:val="24"/>
        </w:rPr>
        <w:t>affected</w:t>
      </w:r>
      <w:proofErr w:type="gramEnd"/>
      <w:r w:rsidRPr="00906772">
        <w:rPr>
          <w:rFonts w:ascii="Gill Sans MT" w:hAnsi="Gill Sans MT"/>
          <w:sz w:val="24"/>
          <w:szCs w:val="24"/>
        </w:rPr>
        <w:t xml:space="preserve"> IDP families in camps and informal settlements to meet their acute humanitarian needs related to Protection and WASH services. The </w:t>
      </w:r>
      <w:r w:rsidR="00906772">
        <w:rPr>
          <w:rFonts w:ascii="Gill Sans MT" w:hAnsi="Gill Sans MT"/>
          <w:sz w:val="24"/>
          <w:szCs w:val="24"/>
        </w:rPr>
        <w:t>project will</w:t>
      </w:r>
      <w:r w:rsidRPr="00906772">
        <w:rPr>
          <w:rFonts w:ascii="Gill Sans MT" w:hAnsi="Gill Sans MT"/>
          <w:sz w:val="24"/>
          <w:szCs w:val="24"/>
        </w:rPr>
        <w:t xml:space="preserve"> provide lifesaving assistance to vulnerable IDPs in and out of camps in Iraq to reduce human suffering and physical, social, economic impact of conflict, in line with BHA’s mission. </w:t>
      </w:r>
      <w:r w:rsidR="00906772">
        <w:rPr>
          <w:rFonts w:ascii="Gill Sans MT" w:hAnsi="Gill Sans MT"/>
          <w:sz w:val="24"/>
          <w:szCs w:val="24"/>
        </w:rPr>
        <w:t>This intervention also</w:t>
      </w:r>
      <w:r w:rsidRPr="00906772">
        <w:rPr>
          <w:rFonts w:ascii="Gill Sans MT" w:hAnsi="Gill Sans MT"/>
          <w:sz w:val="24"/>
          <w:szCs w:val="24"/>
        </w:rPr>
        <w:t xml:space="preserve"> specifically </w:t>
      </w:r>
      <w:r w:rsidR="00983FD1" w:rsidRPr="00906772">
        <w:rPr>
          <w:rFonts w:ascii="Gill Sans MT" w:hAnsi="Gill Sans MT"/>
          <w:sz w:val="24"/>
          <w:szCs w:val="24"/>
        </w:rPr>
        <w:t>contributes</w:t>
      </w:r>
      <w:r w:rsidRPr="00906772">
        <w:rPr>
          <w:rFonts w:ascii="Gill Sans MT" w:hAnsi="Gill Sans MT"/>
          <w:sz w:val="24"/>
          <w:szCs w:val="24"/>
        </w:rPr>
        <w:t xml:space="preserve"> to HRO priority 1 (People facing serious </w:t>
      </w:r>
      <w:r w:rsidRPr="00906772">
        <w:rPr>
          <w:rFonts w:ascii="Gill Sans MT" w:hAnsi="Gill Sans MT"/>
          <w:sz w:val="24"/>
          <w:szCs w:val="24"/>
        </w:rPr>
        <w:lastRenderedPageBreak/>
        <w:t>protection risks and/or life-threatening needs who are not able to receive government assistance) and Priority 2 (People reliant on humanitarian services, where the government is unwilling or not yet able to take over).</w:t>
      </w:r>
    </w:p>
    <w:p w14:paraId="52185F64" w14:textId="77777777" w:rsidR="00AE3004" w:rsidRPr="00906772" w:rsidRDefault="00AE3004" w:rsidP="00AE3004">
      <w:pPr>
        <w:pStyle w:val="NoSpacing"/>
        <w:jc w:val="both"/>
        <w:rPr>
          <w:rFonts w:ascii="Gill Sans MT" w:hAnsi="Gill Sans MT"/>
          <w:sz w:val="24"/>
          <w:szCs w:val="24"/>
        </w:rPr>
      </w:pPr>
    </w:p>
    <w:p w14:paraId="0C1067DB" w14:textId="77777777" w:rsidR="00AE3004" w:rsidRPr="00906772" w:rsidRDefault="00AE3004" w:rsidP="00AE3004">
      <w:pPr>
        <w:pStyle w:val="NoSpacing"/>
        <w:numPr>
          <w:ilvl w:val="1"/>
          <w:numId w:val="36"/>
        </w:numPr>
        <w:jc w:val="both"/>
        <w:rPr>
          <w:rFonts w:ascii="Gill Sans MT" w:hAnsi="Gill Sans MT"/>
          <w:b/>
          <w:bCs/>
          <w:sz w:val="24"/>
          <w:szCs w:val="24"/>
        </w:rPr>
      </w:pPr>
      <w:r w:rsidRPr="00906772">
        <w:rPr>
          <w:rFonts w:ascii="Gill Sans MT" w:hAnsi="Gill Sans MT"/>
          <w:b/>
          <w:bCs/>
          <w:sz w:val="24"/>
          <w:szCs w:val="24"/>
        </w:rPr>
        <w:t>Theory of Change</w:t>
      </w:r>
    </w:p>
    <w:p w14:paraId="6C6CFEF1" w14:textId="77777777" w:rsidR="00AE3004" w:rsidRPr="00906772" w:rsidRDefault="00AE3004" w:rsidP="00AE3004">
      <w:pPr>
        <w:pStyle w:val="NoSpacing"/>
        <w:jc w:val="both"/>
        <w:rPr>
          <w:rFonts w:ascii="Gill Sans MT" w:eastAsiaTheme="minorEastAsia" w:hAnsi="Gill Sans MT"/>
          <w:sz w:val="24"/>
          <w:szCs w:val="24"/>
        </w:rPr>
      </w:pPr>
      <w:r w:rsidRPr="00906772">
        <w:rPr>
          <w:rFonts w:ascii="Gill Sans MT" w:eastAsiaTheme="minorEastAsia" w:hAnsi="Gill Sans MT"/>
          <w:i/>
          <w:iCs/>
          <w:sz w:val="24"/>
          <w:szCs w:val="24"/>
          <w:u w:val="single"/>
        </w:rPr>
        <w:t>If</w:t>
      </w:r>
      <w:r w:rsidRPr="00906772">
        <w:rPr>
          <w:rFonts w:ascii="Gill Sans MT" w:eastAsiaTheme="minorEastAsia" w:hAnsi="Gill Sans MT"/>
          <w:sz w:val="24"/>
          <w:szCs w:val="24"/>
        </w:rPr>
        <w:t xml:space="preserve"> IDPs in camp and informal settlements have improved access to specialized services to protection, safe water and environmental health provided by a capacitated local entity that ensures continuity in essential Protection and WASH services, </w:t>
      </w:r>
      <w:r w:rsidRPr="00906772">
        <w:rPr>
          <w:rFonts w:ascii="Gill Sans MT" w:eastAsiaTheme="minorEastAsia" w:hAnsi="Gill Sans MT"/>
          <w:i/>
          <w:iCs/>
          <w:sz w:val="24"/>
          <w:szCs w:val="24"/>
          <w:u w:val="single"/>
        </w:rPr>
        <w:t>then</w:t>
      </w:r>
      <w:r w:rsidRPr="00906772">
        <w:rPr>
          <w:rFonts w:ascii="Gill Sans MT" w:eastAsiaTheme="minorEastAsia" w:hAnsi="Gill Sans MT"/>
          <w:sz w:val="24"/>
          <w:szCs w:val="24"/>
        </w:rPr>
        <w:t xml:space="preserve"> child protection risks and concerns can be systematically monitored, prevented and mitigated by reduction of vulnerabilities faced by  children, including those in the lowest vulnerability spectrum in Iraq, leading to a speedy transition towards durable solutions.</w:t>
      </w:r>
    </w:p>
    <w:p w14:paraId="2C7D6135" w14:textId="77777777" w:rsidR="00AE3004" w:rsidRPr="00906772" w:rsidRDefault="00AE3004" w:rsidP="00AE3004">
      <w:pPr>
        <w:pStyle w:val="NoSpacing"/>
        <w:jc w:val="both"/>
        <w:rPr>
          <w:rFonts w:ascii="Gill Sans MT" w:eastAsiaTheme="minorEastAsia" w:hAnsi="Gill Sans MT"/>
          <w:sz w:val="24"/>
          <w:szCs w:val="24"/>
        </w:rPr>
      </w:pPr>
    </w:p>
    <w:p w14:paraId="6106F941" w14:textId="77777777" w:rsidR="00AE3004" w:rsidRPr="004D3BA2" w:rsidRDefault="00AE3004" w:rsidP="00AE3004">
      <w:pPr>
        <w:pStyle w:val="NoSpacing"/>
        <w:numPr>
          <w:ilvl w:val="1"/>
          <w:numId w:val="36"/>
        </w:numPr>
        <w:jc w:val="both"/>
        <w:rPr>
          <w:rFonts w:ascii="Gill Sans MT" w:eastAsiaTheme="minorEastAsia" w:hAnsi="Gill Sans MT"/>
          <w:b/>
          <w:bCs/>
          <w:sz w:val="24"/>
          <w:szCs w:val="24"/>
        </w:rPr>
      </w:pPr>
      <w:r w:rsidRPr="004D3BA2">
        <w:rPr>
          <w:rFonts w:ascii="Gill Sans MT" w:eastAsiaTheme="minorEastAsia" w:hAnsi="Gill Sans MT"/>
          <w:b/>
          <w:bCs/>
          <w:sz w:val="24"/>
          <w:szCs w:val="24"/>
        </w:rPr>
        <w:t>Purpose of the intervention</w:t>
      </w:r>
    </w:p>
    <w:p w14:paraId="63952BFF" w14:textId="77777777" w:rsidR="00AE3004" w:rsidRPr="00906772" w:rsidRDefault="00AE3004" w:rsidP="00AE3004">
      <w:pPr>
        <w:pStyle w:val="NoSpacing"/>
        <w:numPr>
          <w:ilvl w:val="0"/>
          <w:numId w:val="37"/>
        </w:numPr>
        <w:jc w:val="both"/>
        <w:rPr>
          <w:rFonts w:ascii="Gill Sans MT" w:eastAsiaTheme="minorEastAsia" w:hAnsi="Gill Sans MT"/>
          <w:sz w:val="24"/>
          <w:szCs w:val="24"/>
        </w:rPr>
      </w:pPr>
      <w:r w:rsidRPr="00906772">
        <w:rPr>
          <w:rFonts w:ascii="Gill Sans MT" w:eastAsiaTheme="minorEastAsia" w:hAnsi="Gill Sans MT"/>
          <w:sz w:val="24"/>
          <w:szCs w:val="24"/>
        </w:rPr>
        <w:t>To increase access and coverage of age- and gender-sensitive child protection and MHPSS services for the most vulnerable conflict affected children in IDP camps and informal settlements through case management and strengthening existing formal and informal systems.</w:t>
      </w:r>
    </w:p>
    <w:p w14:paraId="6CC5B95D" w14:textId="77777777" w:rsidR="00AE3004" w:rsidRPr="00906772" w:rsidRDefault="00AE3004" w:rsidP="00AE3004">
      <w:pPr>
        <w:pStyle w:val="NoSpacing"/>
        <w:numPr>
          <w:ilvl w:val="0"/>
          <w:numId w:val="37"/>
        </w:numPr>
        <w:jc w:val="both"/>
        <w:rPr>
          <w:rFonts w:ascii="Gill Sans MT" w:eastAsiaTheme="minorEastAsia" w:hAnsi="Gill Sans MT"/>
          <w:sz w:val="24"/>
          <w:szCs w:val="24"/>
        </w:rPr>
      </w:pPr>
      <w:r w:rsidRPr="00906772">
        <w:rPr>
          <w:rFonts w:ascii="Gill Sans MT" w:eastAsiaTheme="minorEastAsia" w:hAnsi="Gill Sans MT"/>
          <w:sz w:val="24"/>
          <w:szCs w:val="24"/>
        </w:rPr>
        <w:t>Conflict-affected children and their caregivers in IDP camps and informal settlements have access to life-saving WASH services and are protected from water-borne disease through a capacitated government to support transition.</w:t>
      </w:r>
    </w:p>
    <w:p w14:paraId="2470DFFD" w14:textId="58FA4EA6" w:rsidR="00B55E8D" w:rsidRPr="001F39DE" w:rsidRDefault="00B55E8D" w:rsidP="004D3BA2">
      <w:pPr>
        <w:jc w:val="both"/>
        <w:rPr>
          <w:rFonts w:ascii="Gill Sans MT" w:hAnsi="Gill Sans MT" w:cstheme="majorBidi"/>
        </w:rPr>
      </w:pPr>
    </w:p>
    <w:p w14:paraId="1381140F" w14:textId="60594961" w:rsidR="00B55E8D" w:rsidRPr="00396ADF" w:rsidRDefault="001E1D2A" w:rsidP="00F02F7B">
      <w:pPr>
        <w:numPr>
          <w:ilvl w:val="0"/>
          <w:numId w:val="21"/>
        </w:numPr>
        <w:jc w:val="both"/>
        <w:outlineLvl w:val="0"/>
        <w:rPr>
          <w:rFonts w:ascii="Gill Sans MT" w:hAnsi="Gill Sans MT" w:cstheme="majorBidi"/>
          <w:b/>
          <w:bCs/>
        </w:rPr>
      </w:pPr>
      <w:r w:rsidRPr="00396ADF">
        <w:rPr>
          <w:rFonts w:ascii="Gill Sans MT" w:eastAsia="Arial Unicode MS" w:hAnsi="Gill Sans MT" w:cstheme="majorBidi"/>
          <w:b/>
          <w:bCs/>
        </w:rPr>
        <w:t>ENDLINE SURVEY OBJECTIVES</w:t>
      </w:r>
    </w:p>
    <w:p w14:paraId="2D427040" w14:textId="77777777" w:rsidR="00F21957" w:rsidRPr="00F21957" w:rsidRDefault="00F21957" w:rsidP="004D3BA2">
      <w:pPr>
        <w:autoSpaceDE w:val="0"/>
        <w:autoSpaceDN w:val="0"/>
        <w:adjustRightInd w:val="0"/>
        <w:jc w:val="both"/>
        <w:rPr>
          <w:rFonts w:ascii="Gill Sans MT" w:hAnsi="Gill Sans MT" w:cstheme="majorBidi"/>
        </w:rPr>
      </w:pPr>
      <w:bookmarkStart w:id="2" w:name="_Toc148607538"/>
    </w:p>
    <w:p w14:paraId="5C154124" w14:textId="4FFC238B" w:rsidR="00F21957" w:rsidRPr="00BC7F87" w:rsidRDefault="00F21957" w:rsidP="00BC7F87">
      <w:pPr>
        <w:autoSpaceDE w:val="0"/>
        <w:autoSpaceDN w:val="0"/>
        <w:adjustRightInd w:val="0"/>
        <w:jc w:val="both"/>
        <w:rPr>
          <w:rFonts w:ascii="Gill Sans MT" w:eastAsia="Arial Unicode MS" w:hAnsi="Gill Sans MT"/>
        </w:rPr>
      </w:pPr>
      <w:bookmarkStart w:id="3" w:name="_Toc181689457"/>
      <w:r w:rsidRPr="00BC7F87">
        <w:rPr>
          <w:rFonts w:ascii="Gill Sans MT" w:eastAsia="Arial Unicode MS" w:hAnsi="Gill Sans MT"/>
        </w:rPr>
        <w:t xml:space="preserve">The specific objectives of the evaluation are to investigate the following, </w:t>
      </w:r>
      <w:r w:rsidR="001A598E">
        <w:rPr>
          <w:rFonts w:ascii="Gill Sans MT" w:eastAsia="Arial Unicode MS" w:hAnsi="Gill Sans MT"/>
        </w:rPr>
        <w:t>among others</w:t>
      </w:r>
      <w:r w:rsidRPr="00BC7F87">
        <w:rPr>
          <w:rFonts w:ascii="Gill Sans MT" w:eastAsia="Arial Unicode MS" w:hAnsi="Gill Sans MT"/>
        </w:rPr>
        <w:t>:</w:t>
      </w:r>
      <w:bookmarkEnd w:id="3"/>
      <w:r w:rsidRPr="00BC7F87">
        <w:rPr>
          <w:rFonts w:ascii="Gill Sans MT" w:eastAsia="Arial Unicode MS" w:hAnsi="Gill Sans MT"/>
        </w:rPr>
        <w:t xml:space="preserve"> </w:t>
      </w:r>
    </w:p>
    <w:p w14:paraId="24E66088" w14:textId="77777777" w:rsidR="009C1165" w:rsidRDefault="00A22A73" w:rsidP="009C1165">
      <w:pPr>
        <w:pStyle w:val="ListParagraph"/>
        <w:numPr>
          <w:ilvl w:val="0"/>
          <w:numId w:val="22"/>
        </w:numPr>
        <w:tabs>
          <w:tab w:val="num" w:pos="900"/>
        </w:tabs>
        <w:autoSpaceDE w:val="0"/>
        <w:autoSpaceDN w:val="0"/>
        <w:adjustRightInd w:val="0"/>
        <w:jc w:val="both"/>
        <w:rPr>
          <w:rFonts w:ascii="Gill Sans MT" w:eastAsia="Arial Unicode MS" w:hAnsi="Gill Sans MT"/>
        </w:rPr>
      </w:pPr>
      <w:r w:rsidRPr="009C1165">
        <w:rPr>
          <w:rFonts w:ascii="Gill Sans MT" w:eastAsia="Arial Unicode MS" w:hAnsi="Gill Sans MT"/>
        </w:rPr>
        <w:t xml:space="preserve">To assess how the program involved and benefited vulnerable groups (gender, marginalized groups, children, and the disabled) throughout the planning, implementation, monitoring and evaluation, and ongoing management of the project </w:t>
      </w:r>
      <w:r w:rsidR="001A598E" w:rsidRPr="009C1165">
        <w:rPr>
          <w:rFonts w:ascii="Gill Sans MT" w:eastAsia="Arial Unicode MS" w:hAnsi="Gill Sans MT"/>
        </w:rPr>
        <w:t xml:space="preserve">goals related to WASH and Protection </w:t>
      </w:r>
      <w:proofErr w:type="gramStart"/>
      <w:r w:rsidR="001A598E" w:rsidRPr="009C1165">
        <w:rPr>
          <w:rFonts w:ascii="Gill Sans MT" w:eastAsia="Arial Unicode MS" w:hAnsi="Gill Sans MT"/>
        </w:rPr>
        <w:t>services</w:t>
      </w:r>
      <w:r w:rsidR="00DE532C" w:rsidRPr="009C1165">
        <w:rPr>
          <w:rFonts w:ascii="Gill Sans MT" w:eastAsia="Arial Unicode MS" w:hAnsi="Gill Sans MT"/>
        </w:rPr>
        <w:t>;</w:t>
      </w:r>
      <w:proofErr w:type="gramEnd"/>
    </w:p>
    <w:p w14:paraId="01A1756B" w14:textId="77777777" w:rsidR="009C1165" w:rsidRPr="009C1165" w:rsidRDefault="00A22A73" w:rsidP="009C1165">
      <w:pPr>
        <w:pStyle w:val="ListParagraph"/>
        <w:numPr>
          <w:ilvl w:val="0"/>
          <w:numId w:val="22"/>
        </w:numPr>
        <w:tabs>
          <w:tab w:val="num" w:pos="900"/>
        </w:tabs>
        <w:autoSpaceDE w:val="0"/>
        <w:autoSpaceDN w:val="0"/>
        <w:adjustRightInd w:val="0"/>
        <w:jc w:val="both"/>
        <w:rPr>
          <w:rFonts w:ascii="Gill Sans MT" w:eastAsia="Arial Unicode MS" w:hAnsi="Gill Sans MT"/>
        </w:rPr>
      </w:pPr>
      <w:r w:rsidRPr="009C1165">
        <w:rPr>
          <w:rFonts w:ascii="Gill Sans MT" w:eastAsia="Arial Unicode MS" w:hAnsi="Gill Sans MT"/>
        </w:rPr>
        <w:t>To a</w:t>
      </w:r>
      <w:r w:rsidR="00F21957" w:rsidRPr="009C1165">
        <w:rPr>
          <w:rFonts w:ascii="Gill Sans MT" w:eastAsia="Arial Unicode MS" w:hAnsi="Gill Sans MT"/>
        </w:rPr>
        <w:t xml:space="preserve">ssess the results and progress of the </w:t>
      </w:r>
      <w:r w:rsidRPr="009C1165">
        <w:rPr>
          <w:rFonts w:ascii="Gill Sans MT" w:eastAsia="Arial Unicode MS" w:hAnsi="Gill Sans MT"/>
        </w:rPr>
        <w:t>BHA</w:t>
      </w:r>
      <w:r w:rsidR="00F21957" w:rsidRPr="009C1165">
        <w:rPr>
          <w:rFonts w:ascii="Gill Sans MT" w:eastAsia="Arial Unicode MS" w:hAnsi="Gill Sans MT"/>
        </w:rPr>
        <w:t xml:space="preserve"> project in terms of effectiveness (achieved outcomes) and the efficiency of implementation (output achieved against inputs and budget (resources) </w:t>
      </w:r>
      <w:r w:rsidR="00983FD1" w:rsidRPr="009C1165">
        <w:rPr>
          <w:rFonts w:ascii="Gill Sans MT" w:eastAsia="Arial Unicode MS" w:hAnsi="Gill Sans MT"/>
        </w:rPr>
        <w:t>used made</w:t>
      </w:r>
      <w:r w:rsidR="00F21957" w:rsidRPr="009C1165">
        <w:rPr>
          <w:rFonts w:ascii="Gill Sans MT" w:eastAsia="Arial Unicode MS" w:hAnsi="Gill Sans MT"/>
        </w:rPr>
        <w:t xml:space="preserve"> towards the overall goal and objectives of the project based on the project log frame and </w:t>
      </w:r>
      <w:r w:rsidR="00F21957" w:rsidRPr="009C1165">
        <w:rPr>
          <w:rFonts w:ascii="Gill Sans MT" w:hAnsi="Gill Sans MT"/>
          <w:lang w:val="en-GB"/>
        </w:rPr>
        <w:t xml:space="preserve">achievements for each specific result and </w:t>
      </w:r>
      <w:proofErr w:type="gramStart"/>
      <w:r w:rsidR="00F21957" w:rsidRPr="009C1165">
        <w:rPr>
          <w:rFonts w:ascii="Gill Sans MT" w:hAnsi="Gill Sans MT"/>
          <w:lang w:val="en-GB"/>
        </w:rPr>
        <w:t>indicator</w:t>
      </w:r>
      <w:r w:rsidR="00DE532C" w:rsidRPr="009C1165">
        <w:rPr>
          <w:rFonts w:ascii="Gill Sans MT" w:hAnsi="Gill Sans MT"/>
          <w:lang w:val="en-GB"/>
        </w:rPr>
        <w:t>;</w:t>
      </w:r>
      <w:proofErr w:type="gramEnd"/>
    </w:p>
    <w:p w14:paraId="4A1AF509" w14:textId="77777777" w:rsidR="009C1165" w:rsidRDefault="00F21957" w:rsidP="009C1165">
      <w:pPr>
        <w:pStyle w:val="ListParagraph"/>
        <w:numPr>
          <w:ilvl w:val="0"/>
          <w:numId w:val="22"/>
        </w:numPr>
        <w:tabs>
          <w:tab w:val="num" w:pos="900"/>
        </w:tabs>
        <w:autoSpaceDE w:val="0"/>
        <w:autoSpaceDN w:val="0"/>
        <w:adjustRightInd w:val="0"/>
        <w:jc w:val="both"/>
        <w:rPr>
          <w:rFonts w:ascii="Gill Sans MT" w:eastAsia="Arial Unicode MS" w:hAnsi="Gill Sans MT"/>
        </w:rPr>
      </w:pPr>
      <w:r w:rsidRPr="009C1165">
        <w:rPr>
          <w:rFonts w:ascii="Gill Sans MT" w:eastAsia="Arial Unicode MS" w:hAnsi="Gill Sans MT"/>
        </w:rPr>
        <w:t xml:space="preserve">To identify evidence of project strengths (including successful innovations and promising practices) and weaknesses (factors impeding progress) of the program planning, design, implementation M&amp;E, and community ownership and local </w:t>
      </w:r>
      <w:proofErr w:type="gramStart"/>
      <w:r w:rsidRPr="009C1165">
        <w:rPr>
          <w:rFonts w:ascii="Gill Sans MT" w:eastAsia="Arial Unicode MS" w:hAnsi="Gill Sans MT"/>
        </w:rPr>
        <w:t>authorities;</w:t>
      </w:r>
      <w:proofErr w:type="gramEnd"/>
      <w:r w:rsidRPr="009C1165">
        <w:rPr>
          <w:rFonts w:ascii="Gill Sans MT" w:eastAsia="Arial Unicode MS" w:hAnsi="Gill Sans MT"/>
        </w:rPr>
        <w:t xml:space="preserve"> </w:t>
      </w:r>
    </w:p>
    <w:p w14:paraId="48BB1A6D" w14:textId="77777777" w:rsidR="009C1165" w:rsidRDefault="00B12F27" w:rsidP="009C1165">
      <w:pPr>
        <w:pStyle w:val="ListParagraph"/>
        <w:numPr>
          <w:ilvl w:val="0"/>
          <w:numId w:val="22"/>
        </w:numPr>
        <w:tabs>
          <w:tab w:val="num" w:pos="900"/>
        </w:tabs>
        <w:autoSpaceDE w:val="0"/>
        <w:autoSpaceDN w:val="0"/>
        <w:adjustRightInd w:val="0"/>
        <w:jc w:val="both"/>
        <w:rPr>
          <w:rFonts w:ascii="Gill Sans MT" w:eastAsia="Arial Unicode MS" w:hAnsi="Gill Sans MT"/>
        </w:rPr>
      </w:pPr>
      <w:r w:rsidRPr="009C1165">
        <w:rPr>
          <w:rFonts w:ascii="Gill Sans MT" w:eastAsia="Arial Unicode MS" w:hAnsi="Gill Sans MT"/>
        </w:rPr>
        <w:t xml:space="preserve">To assess the extent to which case management support increased the resilience and wellbeing of marginalized </w:t>
      </w:r>
      <w:proofErr w:type="gramStart"/>
      <w:r w:rsidRPr="009C1165">
        <w:rPr>
          <w:rFonts w:ascii="Gill Sans MT" w:eastAsia="Arial Unicode MS" w:hAnsi="Gill Sans MT"/>
        </w:rPr>
        <w:t>children;</w:t>
      </w:r>
      <w:proofErr w:type="gramEnd"/>
      <w:r w:rsidRPr="009C1165">
        <w:rPr>
          <w:rFonts w:ascii="Gill Sans MT" w:eastAsia="Arial Unicode MS" w:hAnsi="Gill Sans MT"/>
        </w:rPr>
        <w:t xml:space="preserve"> </w:t>
      </w:r>
    </w:p>
    <w:p w14:paraId="2D533992" w14:textId="77777777" w:rsidR="009C1165" w:rsidRDefault="00C229AD" w:rsidP="009C1165">
      <w:pPr>
        <w:pStyle w:val="ListParagraph"/>
        <w:numPr>
          <w:ilvl w:val="0"/>
          <w:numId w:val="22"/>
        </w:numPr>
        <w:tabs>
          <w:tab w:val="num" w:pos="900"/>
        </w:tabs>
        <w:autoSpaceDE w:val="0"/>
        <w:autoSpaceDN w:val="0"/>
        <w:adjustRightInd w:val="0"/>
        <w:jc w:val="both"/>
        <w:rPr>
          <w:rFonts w:ascii="Gill Sans MT" w:eastAsia="Arial Unicode MS" w:hAnsi="Gill Sans MT"/>
        </w:rPr>
      </w:pPr>
      <w:r w:rsidRPr="009C1165">
        <w:rPr>
          <w:rFonts w:ascii="Gill Sans MT" w:eastAsia="Arial Unicode MS" w:hAnsi="Gill Sans MT"/>
        </w:rPr>
        <w:t>To assess</w:t>
      </w:r>
      <w:r w:rsidR="00BA3A48" w:rsidRPr="009C1165">
        <w:rPr>
          <w:rFonts w:ascii="Gill Sans MT" w:eastAsia="Arial Unicode MS" w:hAnsi="Gill Sans MT"/>
        </w:rPr>
        <w:t xml:space="preserve"> the extent to which children were satisfied with case management services provided by Save the </w:t>
      </w:r>
      <w:proofErr w:type="gramStart"/>
      <w:r w:rsidR="00BA3A48" w:rsidRPr="009C1165">
        <w:rPr>
          <w:rFonts w:ascii="Gill Sans MT" w:eastAsia="Arial Unicode MS" w:hAnsi="Gill Sans MT"/>
        </w:rPr>
        <w:t>Children;</w:t>
      </w:r>
      <w:proofErr w:type="gramEnd"/>
    </w:p>
    <w:p w14:paraId="0ECB7C61" w14:textId="77777777" w:rsidR="009C1165" w:rsidRPr="009C1165" w:rsidRDefault="001444E4" w:rsidP="009C1165">
      <w:pPr>
        <w:pStyle w:val="ListParagraph"/>
        <w:numPr>
          <w:ilvl w:val="0"/>
          <w:numId w:val="22"/>
        </w:numPr>
        <w:tabs>
          <w:tab w:val="num" w:pos="900"/>
        </w:tabs>
        <w:autoSpaceDE w:val="0"/>
        <w:autoSpaceDN w:val="0"/>
        <w:adjustRightInd w:val="0"/>
        <w:jc w:val="both"/>
        <w:rPr>
          <w:rFonts w:ascii="Gill Sans MT" w:eastAsia="Arial Unicode MS" w:hAnsi="Gill Sans MT"/>
        </w:rPr>
      </w:pPr>
      <w:r w:rsidRPr="009C1165">
        <w:rPr>
          <w:rFonts w:ascii="Gill Sans MT" w:hAnsi="Gill Sans MT"/>
          <w:lang w:val="en-GB"/>
        </w:rPr>
        <w:t xml:space="preserve">To evaluate the level of commitment </w:t>
      </w:r>
      <w:r w:rsidR="000C7F59" w:rsidRPr="009C1165">
        <w:rPr>
          <w:rFonts w:ascii="Gill Sans MT" w:hAnsi="Gill Sans MT"/>
          <w:lang w:val="en-GB"/>
        </w:rPr>
        <w:t>of</w:t>
      </w:r>
      <w:r w:rsidRPr="009C1165">
        <w:rPr>
          <w:rFonts w:ascii="Gill Sans MT" w:hAnsi="Gill Sans MT"/>
          <w:lang w:val="en-GB"/>
        </w:rPr>
        <w:t xml:space="preserve"> duty bearers </w:t>
      </w:r>
      <w:r w:rsidR="000C7F59" w:rsidRPr="009C1165">
        <w:rPr>
          <w:rFonts w:ascii="Gill Sans MT" w:hAnsi="Gill Sans MT"/>
          <w:lang w:val="en-GB"/>
        </w:rPr>
        <w:t>(</w:t>
      </w:r>
      <w:r w:rsidRPr="009C1165">
        <w:rPr>
          <w:rFonts w:ascii="Gill Sans MT" w:hAnsi="Gill Sans MT"/>
          <w:lang w:val="en-GB"/>
        </w:rPr>
        <w:t>Governmental officials, DoLSA, DOE and community leaders</w:t>
      </w:r>
      <w:r w:rsidR="000C7F59" w:rsidRPr="009C1165">
        <w:rPr>
          <w:rFonts w:ascii="Gill Sans MT" w:hAnsi="Gill Sans MT"/>
          <w:lang w:val="en-GB"/>
        </w:rPr>
        <w:t xml:space="preserve">) as </w:t>
      </w:r>
      <w:r w:rsidR="007C43CF" w:rsidRPr="009C1165">
        <w:rPr>
          <w:rFonts w:ascii="Gill Sans MT" w:hAnsi="Gill Sans MT"/>
          <w:lang w:val="en-GB"/>
        </w:rPr>
        <w:t>agents the</w:t>
      </w:r>
      <w:r w:rsidR="000C7F59" w:rsidRPr="009C1165">
        <w:rPr>
          <w:rFonts w:ascii="Gill Sans MT" w:hAnsi="Gill Sans MT"/>
          <w:lang w:val="en-GB"/>
        </w:rPr>
        <w:t xml:space="preserve"> for </w:t>
      </w:r>
      <w:r w:rsidR="007C43CF" w:rsidRPr="009C1165">
        <w:rPr>
          <w:rFonts w:ascii="Gill Sans MT" w:hAnsi="Gill Sans MT"/>
          <w:lang w:val="en-GB"/>
        </w:rPr>
        <w:t xml:space="preserve">the </w:t>
      </w:r>
      <w:r w:rsidRPr="009C1165">
        <w:rPr>
          <w:rFonts w:ascii="Gill Sans MT" w:hAnsi="Gill Sans MT"/>
          <w:lang w:val="en-GB"/>
        </w:rPr>
        <w:t>transition</w:t>
      </w:r>
      <w:r w:rsidR="000C7F59" w:rsidRPr="009C1165">
        <w:rPr>
          <w:rFonts w:ascii="Gill Sans MT" w:hAnsi="Gill Sans MT"/>
          <w:lang w:val="en-GB"/>
        </w:rPr>
        <w:t>ing</w:t>
      </w:r>
      <w:r w:rsidRPr="009C1165">
        <w:rPr>
          <w:rFonts w:ascii="Gill Sans MT" w:hAnsi="Gill Sans MT"/>
          <w:lang w:val="en-GB"/>
        </w:rPr>
        <w:t xml:space="preserve"> </w:t>
      </w:r>
      <w:r w:rsidR="007C43CF" w:rsidRPr="009C1165">
        <w:rPr>
          <w:rFonts w:ascii="Gill Sans MT" w:hAnsi="Gill Sans MT"/>
          <w:lang w:val="en-GB"/>
        </w:rPr>
        <w:t xml:space="preserve">process of </w:t>
      </w:r>
      <w:r w:rsidRPr="009C1165">
        <w:rPr>
          <w:rFonts w:ascii="Gill Sans MT" w:hAnsi="Gill Sans MT"/>
          <w:lang w:val="en-GB"/>
        </w:rPr>
        <w:t xml:space="preserve">child protection and MHPSS in </w:t>
      </w:r>
      <w:proofErr w:type="gramStart"/>
      <w:r w:rsidRPr="009C1165">
        <w:rPr>
          <w:rFonts w:ascii="Gill Sans MT" w:hAnsi="Gill Sans MT"/>
          <w:lang w:val="en-GB"/>
        </w:rPr>
        <w:t>Iraq</w:t>
      </w:r>
      <w:r w:rsidR="004B7A13" w:rsidRPr="009C1165">
        <w:rPr>
          <w:rFonts w:ascii="Gill Sans MT" w:hAnsi="Gill Sans MT"/>
          <w:lang w:val="en-GB"/>
        </w:rPr>
        <w:t>;</w:t>
      </w:r>
      <w:proofErr w:type="gramEnd"/>
    </w:p>
    <w:p w14:paraId="06725E7C" w14:textId="77777777" w:rsidR="009C1165" w:rsidRPr="009C1165" w:rsidRDefault="007C6DAC" w:rsidP="009C1165">
      <w:pPr>
        <w:pStyle w:val="ListParagraph"/>
        <w:numPr>
          <w:ilvl w:val="0"/>
          <w:numId w:val="22"/>
        </w:numPr>
        <w:tabs>
          <w:tab w:val="num" w:pos="900"/>
        </w:tabs>
        <w:autoSpaceDE w:val="0"/>
        <w:autoSpaceDN w:val="0"/>
        <w:adjustRightInd w:val="0"/>
        <w:jc w:val="both"/>
        <w:rPr>
          <w:rFonts w:ascii="Gill Sans MT" w:eastAsia="Arial Unicode MS" w:hAnsi="Gill Sans MT"/>
        </w:rPr>
      </w:pPr>
      <w:r w:rsidRPr="009C1165">
        <w:rPr>
          <w:rFonts w:ascii="Gill Sans MT" w:hAnsi="Gill Sans MT"/>
          <w:lang w:val="en-GB"/>
        </w:rPr>
        <w:t xml:space="preserve">To assess the extent to which the project improved </w:t>
      </w:r>
      <w:r w:rsidR="002D7270" w:rsidRPr="009C1165">
        <w:rPr>
          <w:rFonts w:ascii="Gill Sans MT" w:hAnsi="Gill Sans MT"/>
          <w:lang w:val="en-GB"/>
        </w:rPr>
        <w:t xml:space="preserve">the </w:t>
      </w:r>
      <w:r w:rsidRPr="009C1165">
        <w:rPr>
          <w:rFonts w:ascii="Gill Sans MT" w:hAnsi="Gill Sans MT"/>
          <w:lang w:val="en-GB"/>
        </w:rPr>
        <w:t>disposal of solid waste in targeted communities</w:t>
      </w:r>
      <w:r w:rsidR="002D7270" w:rsidRPr="009C1165">
        <w:rPr>
          <w:rFonts w:ascii="Gill Sans MT" w:hAnsi="Gill Sans MT"/>
          <w:lang w:val="en-GB"/>
        </w:rPr>
        <w:t xml:space="preserve"> and </w:t>
      </w:r>
      <w:r w:rsidR="00532F47" w:rsidRPr="009C1165">
        <w:rPr>
          <w:rFonts w:ascii="Gill Sans MT" w:hAnsi="Gill Sans MT"/>
          <w:lang w:val="en-GB"/>
        </w:rPr>
        <w:t xml:space="preserve">how </w:t>
      </w:r>
      <w:r w:rsidR="004B7A13" w:rsidRPr="009C1165">
        <w:rPr>
          <w:rFonts w:ascii="Gill Sans MT" w:hAnsi="Gill Sans MT"/>
          <w:lang w:val="en-GB"/>
        </w:rPr>
        <w:t xml:space="preserve">the positive outcomes, if any, can be sustained beyond the lifecycle of the </w:t>
      </w:r>
      <w:proofErr w:type="gramStart"/>
      <w:r w:rsidR="004B7A13" w:rsidRPr="009C1165">
        <w:rPr>
          <w:rFonts w:ascii="Gill Sans MT" w:hAnsi="Gill Sans MT"/>
          <w:lang w:val="en-GB"/>
        </w:rPr>
        <w:t>project;</w:t>
      </w:r>
      <w:proofErr w:type="gramEnd"/>
    </w:p>
    <w:p w14:paraId="6DADCDFD" w14:textId="77777777" w:rsidR="009C1165" w:rsidRPr="009C1165" w:rsidRDefault="004B714D" w:rsidP="009C1165">
      <w:pPr>
        <w:pStyle w:val="ListParagraph"/>
        <w:numPr>
          <w:ilvl w:val="0"/>
          <w:numId w:val="22"/>
        </w:numPr>
        <w:tabs>
          <w:tab w:val="num" w:pos="900"/>
        </w:tabs>
        <w:autoSpaceDE w:val="0"/>
        <w:autoSpaceDN w:val="0"/>
        <w:adjustRightInd w:val="0"/>
        <w:jc w:val="both"/>
        <w:rPr>
          <w:rFonts w:ascii="Gill Sans MT" w:eastAsia="Arial Unicode MS" w:hAnsi="Gill Sans MT"/>
        </w:rPr>
      </w:pPr>
      <w:r w:rsidRPr="009C1165">
        <w:rPr>
          <w:rFonts w:ascii="Gill Sans MT" w:hAnsi="Gill Sans MT"/>
          <w:lang w:val="en-GB"/>
        </w:rPr>
        <w:t>To assess t</w:t>
      </w:r>
      <w:r w:rsidR="00F21957" w:rsidRPr="009C1165">
        <w:rPr>
          <w:rFonts w:ascii="Gill Sans MT" w:hAnsi="Gill Sans MT"/>
          <w:lang w:val="en-GB"/>
        </w:rPr>
        <w:t xml:space="preserve">he added value of the project and contribution to </w:t>
      </w:r>
      <w:r w:rsidR="00983FD1" w:rsidRPr="009C1165">
        <w:rPr>
          <w:rFonts w:ascii="Gill Sans MT" w:hAnsi="Gill Sans MT"/>
          <w:lang w:val="en-GB"/>
        </w:rPr>
        <w:t>evidence-based</w:t>
      </w:r>
      <w:r w:rsidR="00F21957" w:rsidRPr="009C1165">
        <w:rPr>
          <w:rFonts w:ascii="Gill Sans MT" w:hAnsi="Gill Sans MT"/>
          <w:lang w:val="en-GB"/>
        </w:rPr>
        <w:t xml:space="preserve"> advocacy </w:t>
      </w:r>
      <w:proofErr w:type="gramStart"/>
      <w:r w:rsidR="00F21957" w:rsidRPr="009C1165">
        <w:rPr>
          <w:rFonts w:ascii="Gill Sans MT" w:hAnsi="Gill Sans MT"/>
          <w:lang w:val="en-GB"/>
        </w:rPr>
        <w:t>efforts</w:t>
      </w:r>
      <w:r w:rsidRPr="009C1165">
        <w:rPr>
          <w:rFonts w:ascii="Gill Sans MT" w:hAnsi="Gill Sans MT"/>
          <w:lang w:val="en-GB"/>
        </w:rPr>
        <w:t>;</w:t>
      </w:r>
      <w:proofErr w:type="gramEnd"/>
    </w:p>
    <w:p w14:paraId="3E0AFF96" w14:textId="77777777" w:rsidR="009C1165" w:rsidRPr="009C1165" w:rsidRDefault="00F21957" w:rsidP="009C1165">
      <w:pPr>
        <w:pStyle w:val="ListParagraph"/>
        <w:numPr>
          <w:ilvl w:val="0"/>
          <w:numId w:val="22"/>
        </w:numPr>
        <w:tabs>
          <w:tab w:val="num" w:pos="900"/>
        </w:tabs>
        <w:autoSpaceDE w:val="0"/>
        <w:autoSpaceDN w:val="0"/>
        <w:adjustRightInd w:val="0"/>
        <w:jc w:val="both"/>
        <w:rPr>
          <w:rFonts w:ascii="Gill Sans MT" w:eastAsia="Arial Unicode MS" w:hAnsi="Gill Sans MT"/>
        </w:rPr>
      </w:pPr>
      <w:r w:rsidRPr="009C1165">
        <w:rPr>
          <w:rFonts w:ascii="Gill Sans MT" w:hAnsi="Gill Sans MT"/>
          <w:lang w:val="en-GB"/>
        </w:rPr>
        <w:lastRenderedPageBreak/>
        <w:t>Assessing the functionality/effectiveness of the integration approach and implementation modality</w:t>
      </w:r>
      <w:r w:rsidR="004B714D" w:rsidRPr="009C1165">
        <w:rPr>
          <w:rFonts w:ascii="Gill Sans MT" w:hAnsi="Gill Sans MT"/>
          <w:lang w:val="en-GB"/>
        </w:rPr>
        <w:t>; and</w:t>
      </w:r>
    </w:p>
    <w:p w14:paraId="1C7054C7" w14:textId="31C06C64" w:rsidR="00F21957" w:rsidRPr="009C1165" w:rsidRDefault="00F21957" w:rsidP="009C1165">
      <w:pPr>
        <w:pStyle w:val="ListParagraph"/>
        <w:numPr>
          <w:ilvl w:val="0"/>
          <w:numId w:val="22"/>
        </w:numPr>
        <w:tabs>
          <w:tab w:val="num" w:pos="900"/>
        </w:tabs>
        <w:autoSpaceDE w:val="0"/>
        <w:autoSpaceDN w:val="0"/>
        <w:adjustRightInd w:val="0"/>
        <w:jc w:val="both"/>
        <w:rPr>
          <w:rFonts w:ascii="Gill Sans MT" w:eastAsia="Arial Unicode MS" w:hAnsi="Gill Sans MT"/>
        </w:rPr>
      </w:pPr>
      <w:r w:rsidRPr="009C1165">
        <w:rPr>
          <w:rFonts w:ascii="Gill Sans MT" w:eastAsia="Arial Unicode MS" w:hAnsi="Gill Sans MT"/>
        </w:rPr>
        <w:t xml:space="preserve">To draw constructive lessons </w:t>
      </w:r>
      <w:r w:rsidR="00E31AEA" w:rsidRPr="009C1165">
        <w:rPr>
          <w:rFonts w:ascii="Gill Sans MT" w:eastAsia="Arial Unicode MS" w:hAnsi="Gill Sans MT"/>
        </w:rPr>
        <w:t>lea</w:t>
      </w:r>
      <w:r w:rsidR="0084190C" w:rsidRPr="009C1165">
        <w:rPr>
          <w:rFonts w:ascii="Gill Sans MT" w:eastAsia="Arial Unicode MS" w:hAnsi="Gill Sans MT"/>
        </w:rPr>
        <w:t xml:space="preserve">rned from </w:t>
      </w:r>
      <w:r w:rsidR="00945F71" w:rsidRPr="009C1165">
        <w:rPr>
          <w:rFonts w:ascii="Gill Sans MT" w:eastAsia="Arial Unicode MS" w:hAnsi="Gill Sans MT"/>
        </w:rPr>
        <w:t>the monitoring of Quality Benchmark</w:t>
      </w:r>
      <w:r w:rsidR="00FA2AE2" w:rsidRPr="009C1165">
        <w:rPr>
          <w:rFonts w:ascii="Gill Sans MT" w:eastAsia="Arial Unicode MS" w:hAnsi="Gill Sans MT"/>
        </w:rPr>
        <w:t>s (</w:t>
      </w:r>
      <w:proofErr w:type="gramStart"/>
      <w:r w:rsidR="00FA2AE2" w:rsidRPr="009C1165">
        <w:rPr>
          <w:rFonts w:ascii="Gill Sans MT" w:eastAsia="Arial Unicode MS" w:hAnsi="Gill Sans MT"/>
        </w:rPr>
        <w:t>QBs)</w:t>
      </w:r>
      <w:r w:rsidR="00945F71" w:rsidRPr="009C1165">
        <w:rPr>
          <w:rFonts w:ascii="Gill Sans MT" w:eastAsia="Arial Unicode MS" w:hAnsi="Gill Sans MT"/>
        </w:rPr>
        <w:t xml:space="preserve">  and</w:t>
      </w:r>
      <w:proofErr w:type="gramEnd"/>
      <w:r w:rsidR="00945F71" w:rsidRPr="009C1165">
        <w:rPr>
          <w:rFonts w:ascii="Gill Sans MT" w:eastAsia="Arial Unicode MS" w:hAnsi="Gill Sans MT"/>
        </w:rPr>
        <w:t xml:space="preserve"> Feedback and Response Mechanism </w:t>
      </w:r>
      <w:r w:rsidR="00FA2AE2" w:rsidRPr="009C1165">
        <w:rPr>
          <w:rFonts w:ascii="Gill Sans MT" w:eastAsia="Arial Unicode MS" w:hAnsi="Gill Sans MT"/>
        </w:rPr>
        <w:t>(FRM)</w:t>
      </w:r>
      <w:r w:rsidR="004B714D" w:rsidRPr="009C1165">
        <w:rPr>
          <w:rFonts w:ascii="Gill Sans MT" w:eastAsia="Arial Unicode MS" w:hAnsi="Gill Sans MT"/>
        </w:rPr>
        <w:t>.</w:t>
      </w:r>
    </w:p>
    <w:p w14:paraId="1033C6A9" w14:textId="77777777" w:rsidR="00540C3B" w:rsidRPr="00540C3B" w:rsidRDefault="00540C3B" w:rsidP="004057C1">
      <w:pPr>
        <w:autoSpaceDE w:val="0"/>
        <w:autoSpaceDN w:val="0"/>
        <w:adjustRightInd w:val="0"/>
        <w:jc w:val="both"/>
        <w:rPr>
          <w:rFonts w:ascii="Gill Sans MT" w:hAnsi="Gill Sans MT" w:cstheme="majorBidi"/>
        </w:rPr>
      </w:pPr>
    </w:p>
    <w:p w14:paraId="238FF026" w14:textId="2472B39D" w:rsidR="009B7618" w:rsidRPr="00396ADF" w:rsidRDefault="009B7618" w:rsidP="00F02F7B">
      <w:pPr>
        <w:numPr>
          <w:ilvl w:val="0"/>
          <w:numId w:val="21"/>
        </w:numPr>
        <w:spacing w:before="100" w:after="100"/>
        <w:jc w:val="both"/>
        <w:outlineLvl w:val="0"/>
        <w:rPr>
          <w:rFonts w:ascii="Gill Sans MT" w:eastAsia="Arial Unicode MS" w:hAnsi="Gill Sans MT" w:cstheme="majorBidi"/>
          <w:b/>
          <w:bCs/>
        </w:rPr>
      </w:pPr>
      <w:bookmarkStart w:id="4" w:name="_Toc148607540"/>
      <w:bookmarkEnd w:id="2"/>
      <w:r w:rsidRPr="00396ADF">
        <w:rPr>
          <w:rFonts w:ascii="Gill Sans MT" w:eastAsia="Arial Unicode MS" w:hAnsi="Gill Sans MT" w:cstheme="majorBidi"/>
          <w:b/>
          <w:bCs/>
        </w:rPr>
        <w:t>PROPOSED</w:t>
      </w:r>
      <w:r w:rsidR="009B2722" w:rsidRPr="00396ADF">
        <w:rPr>
          <w:rFonts w:ascii="Gill Sans MT" w:eastAsia="Arial Unicode MS" w:hAnsi="Gill Sans MT" w:cstheme="majorBidi"/>
          <w:b/>
          <w:bCs/>
        </w:rPr>
        <w:t xml:space="preserve"> </w:t>
      </w:r>
      <w:r w:rsidRPr="00396ADF">
        <w:rPr>
          <w:rFonts w:ascii="Gill Sans MT" w:eastAsia="Arial Unicode MS" w:hAnsi="Gill Sans MT" w:cstheme="majorBidi"/>
          <w:b/>
          <w:bCs/>
        </w:rPr>
        <w:t>METHODOLOGY</w:t>
      </w:r>
      <w:bookmarkEnd w:id="4"/>
      <w:r w:rsidRPr="00396ADF">
        <w:rPr>
          <w:rFonts w:ascii="Gill Sans MT" w:eastAsia="Arial Unicode MS" w:hAnsi="Gill Sans MT" w:cstheme="majorBidi"/>
          <w:b/>
          <w:bCs/>
        </w:rPr>
        <w:t xml:space="preserve"> </w:t>
      </w:r>
    </w:p>
    <w:p w14:paraId="3BAEDAD9" w14:textId="6917C150" w:rsidR="00680039" w:rsidRPr="00396ADF" w:rsidRDefault="00EE4537" w:rsidP="008512A0">
      <w:pPr>
        <w:spacing w:before="100" w:after="100"/>
        <w:rPr>
          <w:rFonts w:ascii="Gill Sans MT" w:eastAsia="Arial Unicode MS" w:hAnsi="Gill Sans MT" w:cstheme="majorBidi"/>
        </w:rPr>
      </w:pPr>
      <w:r>
        <w:rPr>
          <w:rFonts w:ascii="Gill Sans MT" w:eastAsia="Arial Unicode MS" w:hAnsi="Gill Sans MT" w:cstheme="majorBidi"/>
        </w:rPr>
        <w:t>Th</w:t>
      </w:r>
      <w:r w:rsidR="009D419A">
        <w:rPr>
          <w:rFonts w:ascii="Gill Sans MT" w:eastAsia="Arial Unicode MS" w:hAnsi="Gill Sans MT" w:cstheme="majorBidi"/>
        </w:rPr>
        <w:t xml:space="preserve">is summative evaluation </w:t>
      </w:r>
      <w:r w:rsidR="00DE1DFB" w:rsidRPr="00396ADF">
        <w:rPr>
          <w:rFonts w:ascii="Gill Sans MT" w:eastAsia="Arial Unicode MS" w:hAnsi="Gill Sans MT" w:cstheme="majorBidi"/>
        </w:rPr>
        <w:t>expect</w:t>
      </w:r>
      <w:r w:rsidR="009D419A">
        <w:rPr>
          <w:rFonts w:ascii="Gill Sans MT" w:eastAsia="Arial Unicode MS" w:hAnsi="Gill Sans MT" w:cstheme="majorBidi"/>
        </w:rPr>
        <w:t>s the consultant</w:t>
      </w:r>
      <w:r w:rsidR="00DE1DFB" w:rsidRPr="00396ADF">
        <w:rPr>
          <w:rFonts w:ascii="Gill Sans MT" w:eastAsia="Arial Unicode MS" w:hAnsi="Gill Sans MT" w:cstheme="majorBidi"/>
        </w:rPr>
        <w:t xml:space="preserve"> to utilize a mixed-methods approach collecting quantitative and qualitative data from the target locations. The methods are summarized below:</w:t>
      </w:r>
      <w:r w:rsidR="00187F1D" w:rsidRPr="00396ADF">
        <w:rPr>
          <w:rFonts w:ascii="Gill Sans MT" w:eastAsia="Arial Unicode MS" w:hAnsi="Gill Sans MT" w:cstheme="majorBidi"/>
        </w:rPr>
        <w:t xml:space="preserve"> </w:t>
      </w:r>
    </w:p>
    <w:p w14:paraId="0F96A14C" w14:textId="4C212CFF" w:rsidR="00113496" w:rsidRPr="00396ADF" w:rsidRDefault="00113496" w:rsidP="008512A0">
      <w:pPr>
        <w:pStyle w:val="ListParagraph"/>
        <w:numPr>
          <w:ilvl w:val="0"/>
          <w:numId w:val="27"/>
        </w:numPr>
        <w:spacing w:before="100" w:after="100"/>
        <w:jc w:val="both"/>
        <w:rPr>
          <w:rFonts w:ascii="Gill Sans MT" w:eastAsia="Arial Unicode MS" w:hAnsi="Gill Sans MT" w:cstheme="majorBidi"/>
        </w:rPr>
      </w:pPr>
      <w:r w:rsidRPr="00396ADF">
        <w:rPr>
          <w:rFonts w:ascii="Gill Sans MT" w:eastAsia="Arial Unicode MS" w:hAnsi="Gill Sans MT" w:cstheme="majorBidi"/>
          <w:b/>
          <w:bCs/>
        </w:rPr>
        <w:t xml:space="preserve">Desk review- </w:t>
      </w:r>
      <w:r w:rsidRPr="00396ADF">
        <w:rPr>
          <w:rFonts w:ascii="Gill Sans MT" w:eastAsia="Arial Unicode MS" w:hAnsi="Gill Sans MT" w:cstheme="majorBidi"/>
        </w:rPr>
        <w:t xml:space="preserve">Review of project documents not limited to project proposals, </w:t>
      </w:r>
      <w:r w:rsidR="002C5694" w:rsidRPr="00396ADF">
        <w:rPr>
          <w:rFonts w:ascii="Gill Sans MT" w:eastAsia="Arial Unicode MS" w:hAnsi="Gill Sans MT" w:cstheme="majorBidi"/>
        </w:rPr>
        <w:t>IPTTs, household survey reports conducted by the MEAL team of SC</w:t>
      </w:r>
      <w:r w:rsidR="002A13CC">
        <w:rPr>
          <w:rFonts w:ascii="Gill Sans MT" w:eastAsia="Arial Unicode MS" w:hAnsi="Gill Sans MT" w:cstheme="majorBidi"/>
        </w:rPr>
        <w:t>, QBs monitoring reports</w:t>
      </w:r>
      <w:r w:rsidR="00FA1659">
        <w:rPr>
          <w:rFonts w:ascii="Gill Sans MT" w:eastAsia="Arial Unicode MS" w:hAnsi="Gill Sans MT" w:cstheme="majorBidi"/>
        </w:rPr>
        <w:t xml:space="preserve"> and FRM reports</w:t>
      </w:r>
      <w:r w:rsidR="002C5694" w:rsidRPr="00396ADF">
        <w:rPr>
          <w:rFonts w:ascii="Gill Sans MT" w:eastAsia="Arial Unicode MS" w:hAnsi="Gill Sans MT" w:cstheme="majorBidi"/>
        </w:rPr>
        <w:t xml:space="preserve"> etc.</w:t>
      </w:r>
    </w:p>
    <w:p w14:paraId="3E0E93D2" w14:textId="269A7C13" w:rsidR="00680039" w:rsidRPr="00396ADF" w:rsidRDefault="00680039" w:rsidP="008512A0">
      <w:pPr>
        <w:pStyle w:val="ListParagraph"/>
        <w:numPr>
          <w:ilvl w:val="0"/>
          <w:numId w:val="27"/>
        </w:numPr>
        <w:spacing w:before="100" w:after="100"/>
        <w:jc w:val="both"/>
        <w:rPr>
          <w:rFonts w:ascii="Gill Sans MT" w:eastAsia="Arial Unicode MS" w:hAnsi="Gill Sans MT" w:cstheme="majorBidi"/>
        </w:rPr>
      </w:pPr>
      <w:r w:rsidRPr="00396ADF">
        <w:rPr>
          <w:rFonts w:ascii="Gill Sans MT" w:eastAsia="Arial Unicode MS" w:hAnsi="Gill Sans MT" w:cstheme="majorBidi"/>
          <w:b/>
          <w:bCs/>
        </w:rPr>
        <w:t>Households Surveys</w:t>
      </w:r>
      <w:r w:rsidR="005C3D69" w:rsidRPr="00396ADF">
        <w:rPr>
          <w:rFonts w:ascii="Gill Sans MT" w:eastAsia="Arial Unicode MS" w:hAnsi="Gill Sans MT" w:cstheme="majorBidi"/>
          <w:b/>
          <w:bCs/>
        </w:rPr>
        <w:t>-</w:t>
      </w:r>
      <w:r w:rsidR="005C3D69" w:rsidRPr="00396ADF">
        <w:rPr>
          <w:rFonts w:ascii="Gill Sans MT" w:eastAsia="Arial Unicode MS" w:hAnsi="Gill Sans MT" w:cstheme="majorBidi"/>
        </w:rPr>
        <w:t xml:space="preserve"> </w:t>
      </w:r>
      <w:r w:rsidR="002646DA" w:rsidRPr="00396ADF">
        <w:rPr>
          <w:rFonts w:ascii="Gill Sans MT" w:eastAsia="Arial Unicode MS" w:hAnsi="Gill Sans MT" w:cstheme="majorBidi"/>
        </w:rPr>
        <w:t xml:space="preserve">The consultant will administer a household survey </w:t>
      </w:r>
      <w:proofErr w:type="gramStart"/>
      <w:r w:rsidR="002646DA" w:rsidRPr="00396ADF">
        <w:rPr>
          <w:rFonts w:ascii="Gill Sans MT" w:eastAsia="Arial Unicode MS" w:hAnsi="Gill Sans MT" w:cstheme="majorBidi"/>
        </w:rPr>
        <w:t>tool,</w:t>
      </w:r>
      <w:proofErr w:type="gramEnd"/>
      <w:r w:rsidR="002646DA" w:rsidRPr="00396ADF">
        <w:rPr>
          <w:rFonts w:ascii="Gill Sans MT" w:eastAsia="Arial Unicode MS" w:hAnsi="Gill Sans MT" w:cstheme="majorBidi"/>
        </w:rPr>
        <w:t xml:space="preserve"> the content and scope of the household survey tools will be </w:t>
      </w:r>
      <w:proofErr w:type="gramStart"/>
      <w:r w:rsidR="00802DB8" w:rsidRPr="00396ADF">
        <w:rPr>
          <w:rFonts w:ascii="Gill Sans MT" w:eastAsia="Arial Unicode MS" w:hAnsi="Gill Sans MT" w:cstheme="majorBidi"/>
        </w:rPr>
        <w:t>guided</w:t>
      </w:r>
      <w:proofErr w:type="gramEnd"/>
      <w:r w:rsidR="00802DB8" w:rsidRPr="00396ADF">
        <w:rPr>
          <w:rFonts w:ascii="Gill Sans MT" w:eastAsia="Arial Unicode MS" w:hAnsi="Gill Sans MT" w:cstheme="majorBidi"/>
        </w:rPr>
        <w:t xml:space="preserve"> the objectives of the evaluation. </w:t>
      </w:r>
      <w:r w:rsidR="002646DA" w:rsidRPr="00396ADF">
        <w:rPr>
          <w:rFonts w:ascii="Gill Sans MT" w:eastAsia="Arial Unicode MS" w:hAnsi="Gill Sans MT" w:cstheme="majorBidi"/>
        </w:rPr>
        <w:t xml:space="preserve"> </w:t>
      </w:r>
    </w:p>
    <w:p w14:paraId="5049A2B9" w14:textId="1F70000E" w:rsidR="00680039" w:rsidRPr="00396ADF" w:rsidRDefault="00680039" w:rsidP="008512A0">
      <w:pPr>
        <w:pStyle w:val="ListParagraph"/>
        <w:numPr>
          <w:ilvl w:val="0"/>
          <w:numId w:val="27"/>
        </w:numPr>
        <w:spacing w:before="100" w:after="100"/>
        <w:jc w:val="both"/>
        <w:rPr>
          <w:rFonts w:ascii="Gill Sans MT" w:eastAsia="Arial Unicode MS" w:hAnsi="Gill Sans MT" w:cstheme="majorBidi"/>
        </w:rPr>
      </w:pPr>
      <w:r w:rsidRPr="00396ADF">
        <w:rPr>
          <w:rFonts w:ascii="Gill Sans MT" w:eastAsia="Arial Unicode MS" w:hAnsi="Gill Sans MT" w:cstheme="majorBidi"/>
          <w:b/>
          <w:bCs/>
        </w:rPr>
        <w:t>Focus Group Discussions</w:t>
      </w:r>
      <w:r w:rsidR="00802DB8" w:rsidRPr="00396ADF">
        <w:rPr>
          <w:rFonts w:ascii="Gill Sans MT" w:eastAsia="Arial Unicode MS" w:hAnsi="Gill Sans MT" w:cstheme="majorBidi"/>
          <w:b/>
          <w:bCs/>
        </w:rPr>
        <w:t>-</w:t>
      </w:r>
      <w:r w:rsidR="00802DB8" w:rsidRPr="00396ADF">
        <w:rPr>
          <w:rFonts w:ascii="Gill Sans MT" w:eastAsia="Arial Unicode MS" w:hAnsi="Gill Sans MT" w:cstheme="majorBidi"/>
        </w:rPr>
        <w:t xml:space="preserve"> </w:t>
      </w:r>
      <w:r w:rsidR="00C267C4" w:rsidRPr="00396ADF">
        <w:rPr>
          <w:rFonts w:ascii="Gill Sans MT" w:eastAsia="Arial Unicode MS" w:hAnsi="Gill Sans MT" w:cstheme="majorBidi"/>
        </w:rPr>
        <w:t>The FGDs will focus on gathering qualitative data to triangulate, explain, and expand upon the quantitative data gathered</w:t>
      </w:r>
      <w:r w:rsidR="0087335C" w:rsidRPr="00396ADF">
        <w:rPr>
          <w:rFonts w:ascii="Gill Sans MT" w:eastAsia="Arial Unicode MS" w:hAnsi="Gill Sans MT" w:cstheme="majorBidi"/>
        </w:rPr>
        <w:t xml:space="preserve"> and to e</w:t>
      </w:r>
      <w:r w:rsidR="00C267C4" w:rsidRPr="00396ADF">
        <w:rPr>
          <w:rFonts w:ascii="Gill Sans MT" w:eastAsia="Arial Unicode MS" w:hAnsi="Gill Sans MT" w:cstheme="majorBidi"/>
        </w:rPr>
        <w:t>xplore in more detail the community perception of the implemented project and the</w:t>
      </w:r>
      <w:r w:rsidR="0087335C" w:rsidRPr="00396ADF">
        <w:rPr>
          <w:rFonts w:ascii="Gill Sans MT" w:eastAsia="Arial Unicode MS" w:hAnsi="Gill Sans MT" w:cstheme="majorBidi"/>
        </w:rPr>
        <w:t xml:space="preserve"> </w:t>
      </w:r>
      <w:r w:rsidR="00C267C4" w:rsidRPr="00396ADF">
        <w:rPr>
          <w:rFonts w:ascii="Gill Sans MT" w:eastAsia="Arial Unicode MS" w:hAnsi="Gill Sans MT" w:cstheme="majorBidi"/>
        </w:rPr>
        <w:t>perceived gaps in intervention.</w:t>
      </w:r>
    </w:p>
    <w:p w14:paraId="12211EBA" w14:textId="5FAE5EE9" w:rsidR="00187F1D" w:rsidRPr="00396ADF" w:rsidRDefault="00680039" w:rsidP="000654AC">
      <w:pPr>
        <w:pStyle w:val="ListParagraph"/>
        <w:numPr>
          <w:ilvl w:val="0"/>
          <w:numId w:val="27"/>
        </w:numPr>
        <w:spacing w:before="100"/>
        <w:jc w:val="both"/>
        <w:rPr>
          <w:rFonts w:ascii="Gill Sans MT" w:eastAsia="Arial Unicode MS" w:hAnsi="Gill Sans MT" w:cstheme="majorBidi"/>
        </w:rPr>
      </w:pPr>
      <w:r w:rsidRPr="00396ADF">
        <w:rPr>
          <w:rFonts w:ascii="Gill Sans MT" w:eastAsia="Arial Unicode MS" w:hAnsi="Gill Sans MT" w:cstheme="majorBidi"/>
          <w:b/>
          <w:bCs/>
        </w:rPr>
        <w:t>Key Informant Interviews</w:t>
      </w:r>
      <w:r w:rsidR="0087335C" w:rsidRPr="00396ADF">
        <w:rPr>
          <w:rFonts w:ascii="Gill Sans MT" w:eastAsia="Arial Unicode MS" w:hAnsi="Gill Sans MT" w:cstheme="majorBidi"/>
          <w:b/>
          <w:bCs/>
        </w:rPr>
        <w:t>-</w:t>
      </w:r>
      <w:r w:rsidR="0087335C" w:rsidRPr="00396ADF">
        <w:rPr>
          <w:rFonts w:ascii="Gill Sans MT" w:eastAsia="Arial Unicode MS" w:hAnsi="Gill Sans MT" w:cstheme="majorBidi"/>
        </w:rPr>
        <w:t xml:space="preserve"> </w:t>
      </w:r>
      <w:r w:rsidR="00B418D4" w:rsidRPr="00396ADF">
        <w:rPr>
          <w:rFonts w:ascii="Gill Sans MT" w:eastAsia="Arial Unicode MS" w:hAnsi="Gill Sans MT" w:cstheme="majorBidi"/>
        </w:rPr>
        <w:t>KIIs will also be conducted as part of the qualitative data collection to aid in the triangulation of the quantitative data collected. The KIIs will include a diverse range of key stakeholders. The KIIs should be conducted using both closed questionnaires and open-ended questionnaires, depending on the Key Informant.</w:t>
      </w:r>
    </w:p>
    <w:p w14:paraId="25542EB8" w14:textId="77777777" w:rsidR="00A30157" w:rsidRDefault="0FCAFE7F" w:rsidP="000654AC">
      <w:pPr>
        <w:spacing w:after="100"/>
        <w:jc w:val="both"/>
        <w:rPr>
          <w:rFonts w:ascii="Gill Sans MT" w:eastAsia="Arial Unicode MS" w:hAnsi="Gill Sans MT" w:cstheme="majorBidi"/>
        </w:rPr>
      </w:pPr>
      <w:r w:rsidRPr="00396ADF">
        <w:rPr>
          <w:rFonts w:ascii="Gill Sans MT" w:eastAsia="Arial Unicode MS" w:hAnsi="Gill Sans MT" w:cstheme="majorBidi"/>
        </w:rPr>
        <w:t xml:space="preserve"> </w:t>
      </w:r>
    </w:p>
    <w:p w14:paraId="2FA51B2B" w14:textId="7188DF92" w:rsidR="4A09D34C" w:rsidRPr="00A30157" w:rsidRDefault="00A30157" w:rsidP="06D50179">
      <w:pPr>
        <w:spacing w:before="100" w:after="100"/>
        <w:jc w:val="both"/>
        <w:rPr>
          <w:rFonts w:ascii="Gill Sans MT" w:eastAsia="Arial Unicode MS" w:hAnsi="Gill Sans MT" w:cstheme="majorBidi"/>
        </w:rPr>
      </w:pPr>
      <w:r w:rsidRPr="00A30157">
        <w:rPr>
          <w:rFonts w:ascii="Gill Sans MT" w:eastAsia="Arial Unicode MS" w:hAnsi="Gill Sans MT" w:cstheme="majorBidi"/>
        </w:rPr>
        <w:t>The consultant will use the following formula to calculate the sample size:</w:t>
      </w:r>
    </w:p>
    <w:p w14:paraId="713A8BA0" w14:textId="77777777" w:rsidR="00A30157" w:rsidRPr="00983FD1" w:rsidRDefault="00A30157" w:rsidP="00A30157">
      <w:pPr>
        <w:adjustRightInd w:val="0"/>
        <w:snapToGrid w:val="0"/>
        <w:rPr>
          <w:rFonts w:ascii="Gill Sans MT" w:eastAsia="Arial" w:hAnsi="Gill Sans MT" w:cs="Arial"/>
          <w:sz w:val="22"/>
          <w:u w:val="single"/>
        </w:rPr>
      </w:pPr>
      <w:r w:rsidRPr="00983FD1">
        <w:rPr>
          <w:rFonts w:ascii="Gill Sans MT" w:eastAsia="Arial" w:hAnsi="Gill Sans MT" w:cs="Arial"/>
          <w:sz w:val="22"/>
          <w:u w:val="single"/>
        </w:rPr>
        <w:t xml:space="preserve">FORMULA: </w:t>
      </w:r>
      <w:r w:rsidRPr="00983FD1">
        <w:rPr>
          <w:rFonts w:ascii="Gill Sans MT" w:eastAsia="Arial" w:hAnsi="Gill Sans MT" w:cs="Arial"/>
          <w:sz w:val="22"/>
        </w:rPr>
        <w:t>Sample size formula for a single point-in-time estimator of a proportion:</w:t>
      </w:r>
    </w:p>
    <w:p w14:paraId="6E0B7E58" w14:textId="77777777" w:rsidR="00A30157" w:rsidRPr="00983FD1" w:rsidRDefault="00A30157" w:rsidP="00A30157">
      <w:pPr>
        <w:adjustRightInd w:val="0"/>
        <w:snapToGrid w:val="0"/>
        <w:rPr>
          <w:rFonts w:ascii="Gill Sans MT" w:eastAsia="Arial" w:hAnsi="Gill Sans MT" w:cs="Arial"/>
          <w:sz w:val="22"/>
        </w:rPr>
      </w:pPr>
    </w:p>
    <w:p w14:paraId="49FAF4AC" w14:textId="77777777" w:rsidR="00A30157" w:rsidRPr="00983FD1" w:rsidRDefault="00000000" w:rsidP="00A30157">
      <w:pPr>
        <w:adjustRightInd w:val="0"/>
        <w:snapToGrid w:val="0"/>
        <w:jc w:val="center"/>
        <w:rPr>
          <w:rFonts w:ascii="Gill Sans MT" w:eastAsia="Arial" w:hAnsi="Gill Sans MT" w:cs="Arial"/>
          <w:sz w:val="22"/>
        </w:rPr>
      </w:pPr>
      <m:oMathPara>
        <m:oMathParaPr>
          <m:jc m:val="centerGroup"/>
        </m:oMathParaPr>
        <m:oMath>
          <m:sSub>
            <m:sSubPr>
              <m:ctrlPr>
                <w:rPr>
                  <w:rFonts w:ascii="Cambria Math" w:hAnsi="Cambria Math" w:cs="Arial"/>
                  <w:bCs/>
                  <w:i/>
                  <w:iCs/>
                  <w:sz w:val="22"/>
                </w:rPr>
              </m:ctrlPr>
            </m:sSubPr>
            <m:e>
              <m:r>
                <w:rPr>
                  <w:rFonts w:ascii="Cambria Math" w:hAnsi="Cambria Math" w:cs="Arial"/>
                  <w:sz w:val="22"/>
                </w:rPr>
                <m:t>initial sample size= n</m:t>
              </m:r>
            </m:e>
            <m:sub>
              <m:r>
                <w:rPr>
                  <w:rFonts w:ascii="Cambria Math" w:hAnsi="Cambria Math" w:cs="Arial"/>
                  <w:sz w:val="22"/>
                </w:rPr>
                <m:t>initial</m:t>
              </m:r>
            </m:sub>
          </m:sSub>
          <m:r>
            <w:rPr>
              <w:rFonts w:ascii="Cambria Math" w:hAnsi="Cambria Math" w:cs="Arial"/>
              <w:sz w:val="22"/>
            </w:rPr>
            <m:t>=</m:t>
          </m:r>
          <m:f>
            <m:fPr>
              <m:ctrlPr>
                <w:rPr>
                  <w:rFonts w:ascii="Cambria Math" w:hAnsi="Cambria Math" w:cs="Arial"/>
                  <w:bCs/>
                  <w:i/>
                  <w:iCs/>
                  <w:sz w:val="22"/>
                </w:rPr>
              </m:ctrlPr>
            </m:fPr>
            <m:num>
              <m:sSup>
                <m:sSupPr>
                  <m:ctrlPr>
                    <w:rPr>
                      <w:rFonts w:ascii="Cambria Math" w:hAnsi="Cambria Math" w:cs="Arial"/>
                      <w:bCs/>
                      <w:i/>
                      <w:iCs/>
                      <w:sz w:val="22"/>
                    </w:rPr>
                  </m:ctrlPr>
                </m:sSupPr>
                <m:e>
                  <m:r>
                    <w:rPr>
                      <w:rFonts w:ascii="Cambria Math" w:hAnsi="Cambria Math" w:cs="Arial"/>
                      <w:sz w:val="22"/>
                    </w:rPr>
                    <m:t>z</m:t>
                  </m:r>
                </m:e>
                <m:sup>
                  <m:r>
                    <w:rPr>
                      <w:rFonts w:ascii="Cambria Math" w:hAnsi="Cambria Math" w:cs="Arial"/>
                      <w:sz w:val="22"/>
                    </w:rPr>
                    <m:t>2</m:t>
                  </m:r>
                </m:sup>
              </m:sSup>
              <m:r>
                <w:rPr>
                  <w:rFonts w:ascii="Cambria Math" w:hAnsi="Cambria Math" w:cs="Arial"/>
                  <w:sz w:val="22"/>
                </w:rPr>
                <m:t>*P*(1-P)</m:t>
              </m:r>
            </m:num>
            <m:den>
              <m:sSup>
                <m:sSupPr>
                  <m:ctrlPr>
                    <w:rPr>
                      <w:rFonts w:ascii="Cambria Math" w:hAnsi="Cambria Math" w:cs="Arial"/>
                      <w:bCs/>
                      <w:i/>
                      <w:iCs/>
                      <w:sz w:val="22"/>
                    </w:rPr>
                  </m:ctrlPr>
                </m:sSupPr>
                <m:e>
                  <m:r>
                    <w:rPr>
                      <w:rFonts w:ascii="Cambria Math" w:hAnsi="Cambria Math" w:cs="Arial"/>
                      <w:sz w:val="22"/>
                    </w:rPr>
                    <m:t>MOE</m:t>
                  </m:r>
                </m:e>
                <m:sup>
                  <m:r>
                    <w:rPr>
                      <w:rFonts w:ascii="Cambria Math" w:hAnsi="Cambria Math" w:cs="Arial"/>
                      <w:sz w:val="22"/>
                    </w:rPr>
                    <m:t>2</m:t>
                  </m:r>
                </m:sup>
              </m:sSup>
            </m:den>
          </m:f>
        </m:oMath>
      </m:oMathPara>
    </w:p>
    <w:p w14:paraId="3B894A51" w14:textId="77777777" w:rsidR="00A30157" w:rsidRPr="00983FD1" w:rsidRDefault="00A30157" w:rsidP="00A30157">
      <w:pPr>
        <w:adjustRightInd w:val="0"/>
        <w:snapToGrid w:val="0"/>
        <w:rPr>
          <w:rFonts w:ascii="Gill Sans MT" w:eastAsia="Arial" w:hAnsi="Gill Sans MT" w:cs="Arial"/>
          <w:sz w:val="22"/>
        </w:rPr>
      </w:pPr>
      <w:proofErr w:type="gramStart"/>
      <w:r w:rsidRPr="00983FD1">
        <w:rPr>
          <w:rFonts w:ascii="Gill Sans MT" w:eastAsia="Arial" w:hAnsi="Gill Sans MT" w:cs="Arial"/>
          <w:sz w:val="22"/>
        </w:rPr>
        <w:t>where</w:t>
      </w:r>
      <w:proofErr w:type="gramEnd"/>
    </w:p>
    <w:p w14:paraId="1CF4EB7B" w14:textId="77777777" w:rsidR="00A30157" w:rsidRPr="00983FD1" w:rsidRDefault="00A30157" w:rsidP="00A30157">
      <w:pPr>
        <w:numPr>
          <w:ilvl w:val="1"/>
          <w:numId w:val="38"/>
        </w:numPr>
        <w:adjustRightInd w:val="0"/>
        <w:snapToGrid w:val="0"/>
        <w:rPr>
          <w:rFonts w:ascii="Gill Sans MT" w:eastAsia="Arial" w:hAnsi="Gill Sans MT" w:cs="Arial"/>
          <w:sz w:val="22"/>
        </w:rPr>
      </w:pPr>
      <w:r w:rsidRPr="00983FD1">
        <w:rPr>
          <w:rFonts w:ascii="Gill Sans MT" w:eastAsia="Arial" w:hAnsi="Gill Sans MT" w:cs="Arial"/>
          <w:i/>
          <w:iCs/>
          <w:sz w:val="22"/>
        </w:rPr>
        <w:t>z</w:t>
      </w:r>
      <w:r w:rsidRPr="00983FD1">
        <w:rPr>
          <w:rFonts w:ascii="Gill Sans MT" w:eastAsia="Arial" w:hAnsi="Gill Sans MT" w:cs="Arial"/>
          <w:sz w:val="22"/>
        </w:rPr>
        <w:t xml:space="preserve">= critical value of normal distribution (typically use </w:t>
      </w:r>
      <w:r w:rsidRPr="00983FD1">
        <w:rPr>
          <w:rFonts w:ascii="Gill Sans MT" w:eastAsia="Arial" w:hAnsi="Gill Sans MT" w:cs="Arial"/>
          <w:i/>
          <w:iCs/>
          <w:sz w:val="22"/>
        </w:rPr>
        <w:t>z</w:t>
      </w:r>
      <w:r w:rsidRPr="00983FD1">
        <w:rPr>
          <w:rFonts w:ascii="Gill Sans MT" w:eastAsia="Arial" w:hAnsi="Gill Sans MT" w:cs="Arial"/>
          <w:sz w:val="22"/>
        </w:rPr>
        <w:t>= 1.96)</w:t>
      </w:r>
    </w:p>
    <w:p w14:paraId="7AFA904B" w14:textId="77777777" w:rsidR="00A30157" w:rsidRPr="00983FD1" w:rsidRDefault="00A30157" w:rsidP="00A30157">
      <w:pPr>
        <w:numPr>
          <w:ilvl w:val="1"/>
          <w:numId w:val="38"/>
        </w:numPr>
        <w:adjustRightInd w:val="0"/>
        <w:snapToGrid w:val="0"/>
        <w:rPr>
          <w:rFonts w:ascii="Gill Sans MT" w:eastAsia="Arial" w:hAnsi="Gill Sans MT" w:cs="Arial"/>
          <w:sz w:val="22"/>
        </w:rPr>
      </w:pPr>
      <w:r w:rsidRPr="00983FD1">
        <w:rPr>
          <w:rFonts w:ascii="Gill Sans MT" w:eastAsia="Arial" w:hAnsi="Gill Sans MT" w:cs="Arial"/>
          <w:i/>
          <w:iCs/>
          <w:sz w:val="22"/>
        </w:rPr>
        <w:t>P</w:t>
      </w:r>
      <w:r w:rsidRPr="00983FD1">
        <w:rPr>
          <w:rFonts w:ascii="Gill Sans MT" w:eastAsia="Arial" w:hAnsi="Gill Sans MT" w:cs="Arial"/>
          <w:sz w:val="22"/>
        </w:rPr>
        <w:t xml:space="preserve">= estimate of proportion from prior survey </w:t>
      </w:r>
    </w:p>
    <w:p w14:paraId="797E7970" w14:textId="77777777" w:rsidR="00A30157" w:rsidRPr="00983FD1" w:rsidRDefault="00A30157" w:rsidP="00A30157">
      <w:pPr>
        <w:numPr>
          <w:ilvl w:val="1"/>
          <w:numId w:val="38"/>
        </w:numPr>
        <w:adjustRightInd w:val="0"/>
        <w:snapToGrid w:val="0"/>
        <w:rPr>
          <w:rFonts w:ascii="Gill Sans MT" w:eastAsia="Arial" w:hAnsi="Gill Sans MT" w:cs="Arial"/>
          <w:sz w:val="22"/>
        </w:rPr>
      </w:pPr>
      <w:r w:rsidRPr="00983FD1">
        <w:rPr>
          <w:rFonts w:ascii="Gill Sans MT" w:eastAsia="Arial" w:hAnsi="Gill Sans MT" w:cs="Arial"/>
          <w:i/>
          <w:iCs/>
          <w:sz w:val="22"/>
        </w:rPr>
        <w:t>MOE</w:t>
      </w:r>
      <w:r w:rsidRPr="00983FD1">
        <w:rPr>
          <w:rFonts w:ascii="Gill Sans MT" w:eastAsia="Arial" w:hAnsi="Gill Sans MT" w:cs="Arial"/>
          <w:sz w:val="22"/>
        </w:rPr>
        <w:t xml:space="preserve"> = margin of error = </w:t>
      </w:r>
      <w:r w:rsidRPr="00983FD1">
        <w:rPr>
          <w:rFonts w:ascii="Gill Sans MT" w:eastAsia="Arial" w:hAnsi="Gill Sans MT" w:cs="Arial"/>
          <w:i/>
          <w:iCs/>
          <w:sz w:val="22"/>
        </w:rPr>
        <w:t>p</w:t>
      </w:r>
      <w:r w:rsidRPr="00983FD1">
        <w:rPr>
          <w:rFonts w:ascii="Gill Sans MT" w:eastAsia="Arial" w:hAnsi="Gill Sans MT" w:cs="Arial"/>
          <w:sz w:val="22"/>
        </w:rPr>
        <w:t xml:space="preserve"> =acceptable percentage error</w:t>
      </w:r>
    </w:p>
    <w:p w14:paraId="0405C8FC" w14:textId="77777777" w:rsidR="00A30157" w:rsidRPr="00983FD1" w:rsidRDefault="00A30157" w:rsidP="00A30157">
      <w:pPr>
        <w:numPr>
          <w:ilvl w:val="1"/>
          <w:numId w:val="38"/>
        </w:numPr>
        <w:adjustRightInd w:val="0"/>
        <w:snapToGrid w:val="0"/>
        <w:rPr>
          <w:rFonts w:ascii="Gill Sans MT" w:eastAsia="Arial" w:hAnsi="Gill Sans MT" w:cs="Arial"/>
          <w:sz w:val="22"/>
        </w:rPr>
      </w:pPr>
      <w:r w:rsidRPr="00983FD1">
        <w:rPr>
          <w:rFonts w:ascii="Gill Sans MT" w:eastAsia="Arial" w:hAnsi="Gill Sans MT" w:cs="Arial"/>
          <w:i/>
          <w:iCs/>
          <w:sz w:val="22"/>
        </w:rPr>
        <w:t>p</w:t>
      </w:r>
      <w:r w:rsidRPr="00983FD1">
        <w:rPr>
          <w:rFonts w:ascii="Gill Sans MT" w:eastAsia="Arial" w:hAnsi="Gill Sans MT" w:cs="Arial"/>
          <w:sz w:val="22"/>
        </w:rPr>
        <w:t xml:space="preserve">=0.1 </w:t>
      </w:r>
    </w:p>
    <w:p w14:paraId="6CFC126F" w14:textId="77777777" w:rsidR="00A30157" w:rsidRPr="00983FD1" w:rsidRDefault="00A30157" w:rsidP="00A30157">
      <w:pPr>
        <w:adjustRightInd w:val="0"/>
        <w:snapToGrid w:val="0"/>
        <w:rPr>
          <w:rFonts w:ascii="Gill Sans MT" w:eastAsia="Arial" w:hAnsi="Gill Sans MT" w:cs="Arial"/>
          <w:color w:val="365F91"/>
          <w:sz w:val="22"/>
        </w:rPr>
      </w:pPr>
    </w:p>
    <w:p w14:paraId="1D5C1095" w14:textId="77777777" w:rsidR="00A30157" w:rsidRPr="00983FD1" w:rsidRDefault="00A30157" w:rsidP="00A30157">
      <w:pPr>
        <w:adjustRightInd w:val="0"/>
        <w:snapToGrid w:val="0"/>
        <w:rPr>
          <w:rFonts w:ascii="Gill Sans MT" w:eastAsia="Arial" w:hAnsi="Gill Sans MT" w:cs="Arial"/>
          <w:sz w:val="22"/>
        </w:rPr>
      </w:pPr>
      <w:r w:rsidRPr="00983FD1">
        <w:rPr>
          <w:rFonts w:ascii="Gill Sans MT" w:eastAsia="Arial" w:hAnsi="Gill Sans MT" w:cs="Arial"/>
          <w:sz w:val="22"/>
          <w:u w:val="single"/>
        </w:rPr>
        <w:t xml:space="preserve">FORMULA: </w:t>
      </w:r>
      <w:r w:rsidRPr="00983FD1">
        <w:rPr>
          <w:rFonts w:ascii="Gill Sans MT" w:eastAsia="Arial" w:hAnsi="Gill Sans MT" w:cs="Arial"/>
          <w:sz w:val="22"/>
        </w:rPr>
        <w:t>Three adjustments to the initial sample size to arrive at a final sample size</w:t>
      </w:r>
    </w:p>
    <w:p w14:paraId="6FF4D91A" w14:textId="77777777" w:rsidR="00A30157" w:rsidRPr="00983FD1" w:rsidRDefault="00A30157" w:rsidP="00A30157">
      <w:pPr>
        <w:adjustRightInd w:val="0"/>
        <w:snapToGrid w:val="0"/>
        <w:rPr>
          <w:rFonts w:ascii="Gill Sans MT" w:eastAsia="Arial" w:hAnsi="Gill Sans MT" w:cs="Arial"/>
          <w:sz w:val="22"/>
        </w:rPr>
      </w:pPr>
    </w:p>
    <w:p w14:paraId="1F39A465" w14:textId="77777777" w:rsidR="00A30157" w:rsidRPr="00983FD1" w:rsidRDefault="00000000" w:rsidP="00A30157">
      <w:pPr>
        <w:numPr>
          <w:ilvl w:val="0"/>
          <w:numId w:val="39"/>
        </w:numPr>
        <w:adjustRightInd w:val="0"/>
        <w:snapToGrid w:val="0"/>
        <w:rPr>
          <w:rFonts w:ascii="Gill Sans MT" w:eastAsia="Arial" w:hAnsi="Gill Sans MT" w:cs="Arial"/>
          <w:sz w:val="22"/>
        </w:rPr>
      </w:pPr>
      <m:oMath>
        <m:sSub>
          <m:sSubPr>
            <m:ctrlPr>
              <w:rPr>
                <w:rFonts w:ascii="Cambria Math" w:hAnsi="Cambria Math" w:cs="Arial"/>
                <w:bCs/>
                <w:i/>
                <w:iCs/>
                <w:sz w:val="22"/>
              </w:rPr>
            </m:ctrlPr>
          </m:sSubPr>
          <m:e>
            <m:r>
              <w:rPr>
                <w:rFonts w:ascii="Cambria Math" w:hAnsi="Cambria Math" w:cs="Arial"/>
                <w:sz w:val="22"/>
              </w:rPr>
              <m:t>final sample size=n</m:t>
            </m:r>
          </m:e>
          <m:sub>
            <m:r>
              <w:rPr>
                <w:rFonts w:ascii="Cambria Math" w:hAnsi="Cambria Math" w:cs="Arial"/>
                <w:sz w:val="22"/>
              </w:rPr>
              <m:t>final</m:t>
            </m:r>
          </m:sub>
        </m:sSub>
        <m:r>
          <w:rPr>
            <w:rFonts w:ascii="Cambria Math" w:hAnsi="Cambria Math" w:cs="Arial"/>
            <w:sz w:val="22"/>
          </w:rPr>
          <m:t>=</m:t>
        </m:r>
        <m:sSub>
          <m:sSubPr>
            <m:ctrlPr>
              <w:rPr>
                <w:rFonts w:ascii="Cambria Math" w:hAnsi="Cambria Math" w:cs="Arial"/>
                <w:bCs/>
                <w:i/>
                <w:iCs/>
                <w:sz w:val="22"/>
              </w:rPr>
            </m:ctrlPr>
          </m:sSubPr>
          <m:e>
            <m:r>
              <w:rPr>
                <w:rFonts w:ascii="Cambria Math" w:hAnsi="Cambria Math" w:cs="Arial"/>
                <w:sz w:val="22"/>
              </w:rPr>
              <m:t>n</m:t>
            </m:r>
          </m:e>
          <m:sub>
            <m:r>
              <w:rPr>
                <w:rFonts w:ascii="Cambria Math" w:hAnsi="Cambria Math" w:cs="Arial"/>
                <w:sz w:val="22"/>
              </w:rPr>
              <m:t>initial</m:t>
            </m:r>
          </m:sub>
        </m:sSub>
        <m:r>
          <w:rPr>
            <w:rFonts w:ascii="Cambria Math" w:hAnsi="Cambria Math" w:cs="Arial"/>
            <w:sz w:val="22"/>
          </w:rPr>
          <m:t>*adj</m:t>
        </m:r>
        <m:r>
          <m:rPr>
            <m:nor/>
          </m:rPr>
          <w:rPr>
            <w:rFonts w:ascii="Gill Sans MT" w:hAnsi="Gill Sans MT" w:cs="Arial"/>
            <w:bCs/>
            <w:sz w:val="22"/>
            <w:vertAlign w:val="subscript"/>
          </w:rPr>
          <m:t>FPC</m:t>
        </m:r>
        <m:r>
          <w:rPr>
            <w:rFonts w:ascii="Cambria Math" w:hAnsi="Cambria Math" w:cs="Arial"/>
            <w:sz w:val="22"/>
          </w:rPr>
          <m:t>*adj</m:t>
        </m:r>
        <m:r>
          <m:rPr>
            <m:nor/>
          </m:rPr>
          <w:rPr>
            <w:rFonts w:ascii="Gill Sans MT" w:hAnsi="Gill Sans MT" w:cs="Arial"/>
            <w:bCs/>
            <w:sz w:val="22"/>
            <w:vertAlign w:val="subscript"/>
          </w:rPr>
          <m:t>DEFF</m:t>
        </m:r>
        <m:r>
          <w:rPr>
            <w:rFonts w:ascii="Cambria Math" w:hAnsi="Cambria Math" w:cs="Arial"/>
            <w:sz w:val="22"/>
          </w:rPr>
          <m:t>*</m:t>
        </m:r>
      </m:oMath>
      <w:r w:rsidR="00A30157" w:rsidRPr="00983FD1">
        <w:rPr>
          <w:rFonts w:ascii="Gill Sans MT" w:eastAsia="Arial" w:hAnsi="Gill Sans MT" w:cs="Arial"/>
          <w:sz w:val="22"/>
        </w:rPr>
        <w:t xml:space="preserve"> </w:t>
      </w:r>
      <m:oMath>
        <m:r>
          <w:rPr>
            <w:rFonts w:ascii="Cambria Math" w:hAnsi="Cambria Math" w:cs="Arial"/>
            <w:sz w:val="22"/>
          </w:rPr>
          <m:t>adj</m:t>
        </m:r>
        <m:r>
          <w:rPr>
            <w:rFonts w:ascii="Cambria Math" w:hAnsi="Cambria Math" w:cs="Arial"/>
            <w:sz w:val="22"/>
            <w:vertAlign w:val="subscript"/>
          </w:rPr>
          <m:t>NR</m:t>
        </m:r>
      </m:oMath>
    </w:p>
    <w:p w14:paraId="01648A8A" w14:textId="77777777" w:rsidR="00A30157" w:rsidRPr="00983FD1" w:rsidRDefault="00A30157" w:rsidP="00A30157">
      <w:pPr>
        <w:adjustRightInd w:val="0"/>
        <w:snapToGrid w:val="0"/>
        <w:ind w:left="720"/>
        <w:rPr>
          <w:rFonts w:ascii="Gill Sans MT" w:eastAsia="Arial" w:hAnsi="Gill Sans MT" w:cs="Arial"/>
          <w:sz w:val="22"/>
        </w:rPr>
      </w:pPr>
    </w:p>
    <w:p w14:paraId="09238D6E" w14:textId="77777777" w:rsidR="00A30157" w:rsidRPr="00983FD1" w:rsidRDefault="00A30157" w:rsidP="00A30157">
      <w:pPr>
        <w:numPr>
          <w:ilvl w:val="0"/>
          <w:numId w:val="39"/>
        </w:numPr>
        <w:adjustRightInd w:val="0"/>
        <w:snapToGrid w:val="0"/>
        <w:rPr>
          <w:rFonts w:ascii="Gill Sans MT" w:eastAsia="Arial" w:hAnsi="Gill Sans MT" w:cs="Arial"/>
          <w:sz w:val="22"/>
        </w:rPr>
      </w:pPr>
      <m:oMath>
        <m:r>
          <w:rPr>
            <w:rFonts w:ascii="Cambria Math" w:hAnsi="Cambria Math" w:cs="Arial"/>
            <w:sz w:val="22"/>
          </w:rPr>
          <m:t>adj</m:t>
        </m:r>
      </m:oMath>
      <w:r w:rsidRPr="00983FD1">
        <w:rPr>
          <w:rFonts w:ascii="Gill Sans MT" w:eastAsia="Arial" w:hAnsi="Gill Sans MT" w:cs="Arial"/>
          <w:sz w:val="22"/>
          <w:vertAlign w:val="subscript"/>
        </w:rPr>
        <w:t xml:space="preserve">FPC </w:t>
      </w:r>
      <w:r w:rsidRPr="00983FD1">
        <w:rPr>
          <w:rFonts w:ascii="Gill Sans MT" w:eastAsia="Arial" w:hAnsi="Gill Sans MT" w:cs="Arial"/>
          <w:sz w:val="22"/>
        </w:rPr>
        <w:t>= Finite Population Correction adjustment</w:t>
      </w:r>
    </w:p>
    <w:p w14:paraId="33F55867" w14:textId="77777777" w:rsidR="00A30157" w:rsidRPr="00983FD1" w:rsidRDefault="00A30157" w:rsidP="00A30157">
      <w:pPr>
        <w:numPr>
          <w:ilvl w:val="1"/>
          <w:numId w:val="39"/>
        </w:numPr>
        <w:adjustRightInd w:val="0"/>
        <w:snapToGrid w:val="0"/>
        <w:rPr>
          <w:rFonts w:ascii="Gill Sans MT" w:eastAsia="Arial" w:hAnsi="Gill Sans MT" w:cs="Arial"/>
          <w:sz w:val="22"/>
        </w:rPr>
      </w:pPr>
      <w:r w:rsidRPr="00983FD1">
        <w:rPr>
          <w:rFonts w:ascii="Gill Sans MT" w:eastAsia="Arial" w:hAnsi="Gill Sans MT" w:cs="Arial"/>
          <w:sz w:val="22"/>
        </w:rPr>
        <w:t xml:space="preserve">Need to make adjustment for populations that are small relative to initial sample size (i.e., when </w:t>
      </w:r>
      <m:oMath>
        <m:sSub>
          <m:sSubPr>
            <m:ctrlPr>
              <w:rPr>
                <w:rFonts w:ascii="Cambria Math" w:hAnsi="Cambria Math" w:cs="Arial"/>
                <w:bCs/>
                <w:i/>
                <w:iCs/>
                <w:sz w:val="22"/>
              </w:rPr>
            </m:ctrlPr>
          </m:sSubPr>
          <m:e>
            <m:r>
              <w:rPr>
                <w:rFonts w:ascii="Cambria Math" w:hAnsi="Cambria Math" w:cs="Arial"/>
                <w:sz w:val="22"/>
              </w:rPr>
              <m:t>n</m:t>
            </m:r>
          </m:e>
          <m:sub>
            <m:r>
              <w:rPr>
                <w:rFonts w:ascii="Cambria Math" w:hAnsi="Cambria Math" w:cs="Arial"/>
                <w:sz w:val="22"/>
              </w:rPr>
              <m:t>initial</m:t>
            </m:r>
          </m:sub>
        </m:sSub>
      </m:oMath>
      <w:r w:rsidRPr="00983FD1">
        <w:rPr>
          <w:rFonts w:ascii="Gill Sans MT" w:eastAsia="Arial" w:hAnsi="Gill Sans MT" w:cs="Arial"/>
          <w:sz w:val="22"/>
        </w:rPr>
        <w:t xml:space="preserve"> &gt; </w:t>
      </w:r>
      <m:oMath>
        <m:r>
          <w:rPr>
            <w:rFonts w:ascii="Cambria Math" w:hAnsi="Cambria Math" w:cs="Arial"/>
            <w:sz w:val="22"/>
          </w:rPr>
          <m:t>0.05*N )</m:t>
        </m:r>
      </m:oMath>
    </w:p>
    <w:p w14:paraId="664D4989" w14:textId="77777777" w:rsidR="00A30157" w:rsidRPr="00983FD1" w:rsidRDefault="00A30157" w:rsidP="00A30157">
      <w:pPr>
        <w:numPr>
          <w:ilvl w:val="1"/>
          <w:numId w:val="39"/>
        </w:numPr>
        <w:adjustRightInd w:val="0"/>
        <w:snapToGrid w:val="0"/>
        <w:rPr>
          <w:rFonts w:ascii="Gill Sans MT" w:eastAsia="Arial" w:hAnsi="Gill Sans MT" w:cs="Arial"/>
          <w:sz w:val="22"/>
        </w:rPr>
      </w:pPr>
      <w:r w:rsidRPr="00983FD1">
        <w:rPr>
          <w:rFonts w:ascii="Gill Sans MT" w:eastAsia="Arial" w:hAnsi="Gill Sans MT" w:cs="Arial"/>
          <w:sz w:val="22"/>
        </w:rPr>
        <w:t xml:space="preserve">But if </w:t>
      </w:r>
      <m:oMath>
        <m:sSub>
          <m:sSubPr>
            <m:ctrlPr>
              <w:rPr>
                <w:rFonts w:ascii="Cambria Math" w:hAnsi="Cambria Math" w:cs="Arial"/>
                <w:bCs/>
                <w:i/>
                <w:iCs/>
                <w:sz w:val="22"/>
              </w:rPr>
            </m:ctrlPr>
          </m:sSubPr>
          <m:e>
            <m:r>
              <w:rPr>
                <w:rFonts w:ascii="Cambria Math" w:hAnsi="Cambria Math" w:cs="Arial"/>
                <w:sz w:val="22"/>
              </w:rPr>
              <m:t>n</m:t>
            </m:r>
          </m:e>
          <m:sub>
            <m:r>
              <w:rPr>
                <w:rFonts w:ascii="Cambria Math" w:hAnsi="Cambria Math" w:cs="Arial"/>
                <w:sz w:val="22"/>
              </w:rPr>
              <m:t>initial</m:t>
            </m:r>
          </m:sub>
        </m:sSub>
      </m:oMath>
      <w:r w:rsidRPr="00983FD1">
        <w:rPr>
          <w:rFonts w:ascii="Gill Sans MT" w:eastAsia="Arial" w:hAnsi="Gill Sans MT" w:cs="Arial"/>
          <w:sz w:val="22"/>
        </w:rPr>
        <w:t xml:space="preserve"> &lt; </w:t>
      </w:r>
      <m:oMath>
        <m:r>
          <w:rPr>
            <w:rFonts w:ascii="Cambria Math" w:hAnsi="Cambria Math" w:cs="Arial"/>
            <w:sz w:val="22"/>
          </w:rPr>
          <m:t>0.05*N </m:t>
        </m:r>
      </m:oMath>
      <w:r w:rsidRPr="00983FD1">
        <w:rPr>
          <w:rFonts w:ascii="Gill Sans MT" w:eastAsia="Arial" w:hAnsi="Gill Sans MT" w:cs="Arial"/>
          <w:sz w:val="22"/>
        </w:rPr>
        <w:t xml:space="preserve">, just set </w:t>
      </w:r>
      <m:oMath>
        <m:r>
          <w:rPr>
            <w:rFonts w:ascii="Cambria Math" w:hAnsi="Cambria Math" w:cs="Arial"/>
            <w:sz w:val="22"/>
          </w:rPr>
          <m:t>adj</m:t>
        </m:r>
      </m:oMath>
      <w:r w:rsidRPr="00983FD1">
        <w:rPr>
          <w:rFonts w:ascii="Gill Sans MT" w:eastAsia="Arial" w:hAnsi="Gill Sans MT" w:cs="Arial"/>
          <w:sz w:val="22"/>
          <w:vertAlign w:val="subscript"/>
        </w:rPr>
        <w:t xml:space="preserve">FPC </w:t>
      </w:r>
      <w:r w:rsidRPr="00983FD1">
        <w:rPr>
          <w:rFonts w:ascii="Gill Sans MT" w:eastAsia="Arial" w:hAnsi="Gill Sans MT" w:cs="Arial"/>
          <w:sz w:val="22"/>
        </w:rPr>
        <w:t>=1</w:t>
      </w:r>
    </w:p>
    <w:p w14:paraId="3E0AF45C" w14:textId="77777777" w:rsidR="00A30157" w:rsidRPr="00983FD1" w:rsidRDefault="00A30157" w:rsidP="00A30157">
      <w:pPr>
        <w:adjustRightInd w:val="0"/>
        <w:snapToGrid w:val="0"/>
        <w:ind w:left="1440"/>
        <w:rPr>
          <w:rFonts w:ascii="Gill Sans MT" w:eastAsia="Arial" w:hAnsi="Gill Sans MT" w:cs="Arial"/>
          <w:sz w:val="22"/>
        </w:rPr>
      </w:pPr>
    </w:p>
    <w:p w14:paraId="454D38A6" w14:textId="77777777" w:rsidR="00A30157" w:rsidRPr="00983FD1" w:rsidRDefault="00A30157" w:rsidP="00A30157">
      <w:pPr>
        <w:numPr>
          <w:ilvl w:val="0"/>
          <w:numId w:val="39"/>
        </w:numPr>
        <w:adjustRightInd w:val="0"/>
        <w:snapToGrid w:val="0"/>
        <w:rPr>
          <w:rFonts w:ascii="Gill Sans MT" w:eastAsia="Arial" w:hAnsi="Gill Sans MT" w:cs="Arial"/>
          <w:sz w:val="22"/>
        </w:rPr>
      </w:pPr>
      <m:oMath>
        <m:r>
          <w:rPr>
            <w:rFonts w:ascii="Cambria Math" w:hAnsi="Cambria Math" w:cs="Arial"/>
            <w:sz w:val="22"/>
          </w:rPr>
          <m:t>adj</m:t>
        </m:r>
      </m:oMath>
      <w:r w:rsidRPr="00983FD1">
        <w:rPr>
          <w:rFonts w:ascii="Gill Sans MT" w:eastAsia="Arial" w:hAnsi="Gill Sans MT" w:cs="Arial"/>
          <w:sz w:val="22"/>
          <w:vertAlign w:val="subscript"/>
        </w:rPr>
        <w:t xml:space="preserve">DEFF </w:t>
      </w:r>
      <w:r w:rsidRPr="00983FD1">
        <w:rPr>
          <w:rFonts w:ascii="Gill Sans MT" w:eastAsia="Arial" w:hAnsi="Gill Sans MT" w:cs="Arial"/>
          <w:sz w:val="22"/>
        </w:rPr>
        <w:t>= Design Effect (DEFF) adjustment</w:t>
      </w:r>
    </w:p>
    <w:p w14:paraId="3E83203B" w14:textId="77777777" w:rsidR="00A30157" w:rsidRPr="00983FD1" w:rsidRDefault="00A30157" w:rsidP="00A30157">
      <w:pPr>
        <w:numPr>
          <w:ilvl w:val="1"/>
          <w:numId w:val="39"/>
        </w:numPr>
        <w:adjustRightInd w:val="0"/>
        <w:snapToGrid w:val="0"/>
        <w:rPr>
          <w:rFonts w:ascii="Gill Sans MT" w:eastAsia="Arial" w:hAnsi="Gill Sans MT" w:cs="Arial"/>
          <w:sz w:val="22"/>
        </w:rPr>
      </w:pPr>
      <w:r w:rsidRPr="00983FD1">
        <w:rPr>
          <w:rFonts w:ascii="Gill Sans MT" w:eastAsia="Arial" w:hAnsi="Gill Sans MT" w:cs="Arial"/>
          <w:sz w:val="22"/>
        </w:rPr>
        <w:t xml:space="preserve">Needed for two-stage cluster survey </w:t>
      </w:r>
      <w:proofErr w:type="gramStart"/>
      <w:r w:rsidRPr="00983FD1">
        <w:rPr>
          <w:rFonts w:ascii="Gill Sans MT" w:eastAsia="Arial" w:hAnsi="Gill Sans MT" w:cs="Arial"/>
          <w:sz w:val="22"/>
        </w:rPr>
        <w:t>designs</w:t>
      </w:r>
      <w:proofErr w:type="gramEnd"/>
    </w:p>
    <w:p w14:paraId="47784ECD" w14:textId="77777777" w:rsidR="00A30157" w:rsidRPr="00983FD1" w:rsidRDefault="00A30157" w:rsidP="00A30157">
      <w:pPr>
        <w:numPr>
          <w:ilvl w:val="1"/>
          <w:numId w:val="39"/>
        </w:numPr>
        <w:adjustRightInd w:val="0"/>
        <w:snapToGrid w:val="0"/>
        <w:rPr>
          <w:rFonts w:ascii="Gill Sans MT" w:eastAsia="Arial" w:hAnsi="Gill Sans MT" w:cs="Arial"/>
          <w:sz w:val="22"/>
        </w:rPr>
      </w:pPr>
      <w:r w:rsidRPr="00983FD1">
        <w:rPr>
          <w:rFonts w:ascii="Gill Sans MT" w:eastAsia="Arial" w:hAnsi="Gill Sans MT" w:cs="Arial"/>
          <w:sz w:val="22"/>
        </w:rPr>
        <w:t xml:space="preserve">In absence of prior information, use </w:t>
      </w:r>
      <m:oMath>
        <m:r>
          <w:rPr>
            <w:rFonts w:ascii="Cambria Math" w:hAnsi="Cambria Math" w:cs="Arial"/>
            <w:sz w:val="22"/>
          </w:rPr>
          <m:t>adj</m:t>
        </m:r>
      </m:oMath>
      <w:r w:rsidRPr="00983FD1">
        <w:rPr>
          <w:rFonts w:ascii="Gill Sans MT" w:eastAsia="Arial" w:hAnsi="Gill Sans MT" w:cs="Arial"/>
          <w:sz w:val="22"/>
          <w:vertAlign w:val="subscript"/>
        </w:rPr>
        <w:t xml:space="preserve">DEFF </w:t>
      </w:r>
      <w:r w:rsidRPr="00983FD1">
        <w:rPr>
          <w:rFonts w:ascii="Gill Sans MT" w:eastAsia="Arial" w:hAnsi="Gill Sans MT" w:cs="Arial"/>
          <w:sz w:val="22"/>
        </w:rPr>
        <w:t>=2</w:t>
      </w:r>
    </w:p>
    <w:p w14:paraId="6D73E05E" w14:textId="77777777" w:rsidR="00A30157" w:rsidRPr="00983FD1" w:rsidRDefault="00A30157" w:rsidP="00A30157">
      <w:pPr>
        <w:adjustRightInd w:val="0"/>
        <w:snapToGrid w:val="0"/>
        <w:ind w:left="1440"/>
        <w:rPr>
          <w:rFonts w:ascii="Gill Sans MT" w:eastAsia="Arial" w:hAnsi="Gill Sans MT" w:cs="Arial"/>
          <w:sz w:val="22"/>
        </w:rPr>
      </w:pPr>
    </w:p>
    <w:p w14:paraId="11736472" w14:textId="77777777" w:rsidR="00A30157" w:rsidRPr="00983FD1" w:rsidRDefault="00A30157" w:rsidP="00A30157">
      <w:pPr>
        <w:numPr>
          <w:ilvl w:val="0"/>
          <w:numId w:val="39"/>
        </w:numPr>
        <w:adjustRightInd w:val="0"/>
        <w:snapToGrid w:val="0"/>
        <w:rPr>
          <w:rFonts w:ascii="Gill Sans MT" w:eastAsia="Arial" w:hAnsi="Gill Sans MT" w:cs="Arial"/>
          <w:sz w:val="22"/>
        </w:rPr>
      </w:pPr>
      <m:oMath>
        <m:r>
          <w:rPr>
            <w:rFonts w:ascii="Cambria Math" w:hAnsi="Cambria Math" w:cs="Arial"/>
            <w:sz w:val="22"/>
          </w:rPr>
          <w:lastRenderedPageBreak/>
          <m:t>adj</m:t>
        </m:r>
        <m:r>
          <w:rPr>
            <w:rFonts w:ascii="Cambria Math" w:hAnsi="Cambria Math" w:cs="Arial"/>
            <w:sz w:val="22"/>
            <w:vertAlign w:val="subscript"/>
          </w:rPr>
          <m:t>NR</m:t>
        </m:r>
      </m:oMath>
      <w:r w:rsidRPr="00983FD1">
        <w:rPr>
          <w:rFonts w:ascii="Gill Sans MT" w:eastAsia="Arial" w:hAnsi="Gill Sans MT" w:cs="Arial"/>
          <w:sz w:val="22"/>
        </w:rPr>
        <w:t>= Individual beneficiary non-response adjustment</w:t>
      </w:r>
    </w:p>
    <w:p w14:paraId="12E12B47" w14:textId="77777777" w:rsidR="00A30157" w:rsidRPr="00983FD1" w:rsidRDefault="00A30157" w:rsidP="00A30157">
      <w:pPr>
        <w:numPr>
          <w:ilvl w:val="1"/>
          <w:numId w:val="39"/>
        </w:numPr>
        <w:adjustRightInd w:val="0"/>
        <w:snapToGrid w:val="0"/>
        <w:rPr>
          <w:rFonts w:ascii="Gill Sans MT" w:eastAsia="Arial" w:hAnsi="Gill Sans MT" w:cs="Arial"/>
          <w:sz w:val="22"/>
        </w:rPr>
      </w:pPr>
      <w:r w:rsidRPr="00983FD1">
        <w:rPr>
          <w:rFonts w:ascii="Gill Sans MT" w:eastAsia="Arial" w:hAnsi="Gill Sans MT" w:cs="Arial"/>
          <w:sz w:val="22"/>
        </w:rPr>
        <w:t>In absence of prior information, assume 5% non-</w:t>
      </w:r>
      <w:proofErr w:type="gramStart"/>
      <w:r w:rsidRPr="00983FD1">
        <w:rPr>
          <w:rFonts w:ascii="Gill Sans MT" w:eastAsia="Arial" w:hAnsi="Gill Sans MT" w:cs="Arial"/>
          <w:sz w:val="22"/>
        </w:rPr>
        <w:t>response</w:t>
      </w:r>
      <w:proofErr w:type="gramEnd"/>
      <w:r w:rsidRPr="00983FD1">
        <w:rPr>
          <w:rFonts w:ascii="Gill Sans MT" w:eastAsia="Arial" w:hAnsi="Gill Sans MT" w:cs="Arial"/>
          <w:sz w:val="22"/>
        </w:rPr>
        <w:t xml:space="preserve"> </w:t>
      </w:r>
    </w:p>
    <w:p w14:paraId="63460FAB" w14:textId="77777777" w:rsidR="00A30157" w:rsidRPr="00983FD1" w:rsidRDefault="00A30157" w:rsidP="00A30157">
      <w:pPr>
        <w:adjustRightInd w:val="0"/>
        <w:snapToGrid w:val="0"/>
        <w:ind w:left="1440"/>
        <w:rPr>
          <w:rFonts w:ascii="Gill Sans MT" w:eastAsia="Arial" w:hAnsi="Gill Sans MT" w:cs="Arial"/>
          <w:sz w:val="22"/>
        </w:rPr>
      </w:pPr>
      <w:r w:rsidRPr="00983FD1">
        <w:rPr>
          <w:rFonts w:ascii="Gill Sans MT" w:eastAsia="Arial" w:hAnsi="Gill Sans MT" w:cs="Arial"/>
          <w:sz w:val="22"/>
        </w:rPr>
        <w:t xml:space="preserve">or </w:t>
      </w:r>
      <m:oMath>
        <m:r>
          <w:rPr>
            <w:rFonts w:ascii="Cambria Math" w:hAnsi="Cambria Math" w:cs="Arial"/>
            <w:sz w:val="22"/>
          </w:rPr>
          <m:t>adj</m:t>
        </m:r>
      </m:oMath>
      <w:r w:rsidRPr="00983FD1">
        <w:rPr>
          <w:rFonts w:ascii="Gill Sans MT" w:eastAsia="Arial" w:hAnsi="Gill Sans MT" w:cs="Arial"/>
          <w:sz w:val="22"/>
          <w:vertAlign w:val="subscript"/>
        </w:rPr>
        <w:t xml:space="preserve">NR </w:t>
      </w:r>
      <w:r w:rsidRPr="00983FD1">
        <w:rPr>
          <w:rFonts w:ascii="Gill Sans MT" w:eastAsia="Arial" w:hAnsi="Gill Sans MT" w:cs="Arial"/>
          <w:sz w:val="22"/>
        </w:rPr>
        <w:t>= 1</w:t>
      </w:r>
      <w:proofErr w:type="gramStart"/>
      <w:r w:rsidRPr="00983FD1">
        <w:rPr>
          <w:rFonts w:ascii="Gill Sans MT" w:eastAsia="Arial" w:hAnsi="Gill Sans MT" w:cs="Arial"/>
          <w:sz w:val="22"/>
        </w:rPr>
        <w:t>/(</w:t>
      </w:r>
      <w:proofErr w:type="gramEnd"/>
      <w:r w:rsidRPr="00983FD1">
        <w:rPr>
          <w:rFonts w:ascii="Gill Sans MT" w:eastAsia="Arial" w:hAnsi="Gill Sans MT" w:cs="Arial"/>
          <w:sz w:val="22"/>
        </w:rPr>
        <w:t>1-0.05)=1.052</w:t>
      </w:r>
    </w:p>
    <w:p w14:paraId="74E3D18D" w14:textId="77777777" w:rsidR="00A30157" w:rsidRPr="00396ADF" w:rsidRDefault="00A30157" w:rsidP="000654AC">
      <w:pPr>
        <w:jc w:val="both"/>
        <w:rPr>
          <w:rFonts w:ascii="Gill Sans MT" w:eastAsia="Arial Unicode MS" w:hAnsi="Gill Sans MT" w:cstheme="majorBidi"/>
        </w:rPr>
      </w:pPr>
    </w:p>
    <w:p w14:paraId="05FCAAC0" w14:textId="77777777" w:rsidR="0022500E" w:rsidRPr="00396ADF" w:rsidRDefault="00CB2DD2" w:rsidP="00CB2DD2">
      <w:pPr>
        <w:spacing w:line="257" w:lineRule="auto"/>
        <w:jc w:val="both"/>
        <w:rPr>
          <w:rFonts w:ascii="Gill Sans MT" w:eastAsia="Arial Unicode MS" w:hAnsi="Gill Sans MT" w:cstheme="majorBidi"/>
        </w:rPr>
      </w:pPr>
      <w:r w:rsidRPr="00396ADF">
        <w:rPr>
          <w:rFonts w:ascii="Gill Sans MT" w:eastAsia="Arial Unicode MS" w:hAnsi="Gill Sans MT" w:cstheme="majorBidi"/>
        </w:rPr>
        <w:t>An evaluation matrix and questions (more specific), data collection methods tools and sampling options will be developed during the ‘Inception</w:t>
      </w:r>
      <w:r w:rsidR="005D20B0" w:rsidRPr="00396ADF">
        <w:rPr>
          <w:rFonts w:ascii="Gill Sans MT" w:eastAsia="Arial Unicode MS" w:hAnsi="Gill Sans MT" w:cstheme="majorBidi"/>
        </w:rPr>
        <w:t xml:space="preserve"> </w:t>
      </w:r>
      <w:r w:rsidRPr="00396ADF">
        <w:rPr>
          <w:rFonts w:ascii="Gill Sans MT" w:eastAsia="Arial Unicode MS" w:hAnsi="Gill Sans MT" w:cstheme="majorBidi"/>
        </w:rPr>
        <w:t xml:space="preserve">Phase’ of the evaluation by the evaluation consultant/team, after the desk review and in close collaboration with the </w:t>
      </w:r>
      <w:r w:rsidR="005D20B0" w:rsidRPr="00396ADF">
        <w:rPr>
          <w:rFonts w:ascii="Gill Sans MT" w:eastAsia="Arial Unicode MS" w:hAnsi="Gill Sans MT" w:cstheme="majorBidi"/>
        </w:rPr>
        <w:t xml:space="preserve">Technical Advisors and MEAL </w:t>
      </w:r>
      <w:r w:rsidRPr="00396ADF">
        <w:rPr>
          <w:rFonts w:ascii="Gill Sans MT" w:eastAsia="Arial Unicode MS" w:hAnsi="Gill Sans MT" w:cstheme="majorBidi"/>
        </w:rPr>
        <w:t>team</w:t>
      </w:r>
      <w:r w:rsidR="005D20B0" w:rsidRPr="00396ADF">
        <w:rPr>
          <w:rFonts w:ascii="Gill Sans MT" w:eastAsia="Arial Unicode MS" w:hAnsi="Gill Sans MT" w:cstheme="majorBidi"/>
        </w:rPr>
        <w:t xml:space="preserve"> of Save the Children. The Technical Advisors of Save the Children </w:t>
      </w:r>
      <w:r w:rsidRPr="00396ADF">
        <w:rPr>
          <w:rFonts w:ascii="Gill Sans MT" w:eastAsia="Arial Unicode MS" w:hAnsi="Gill Sans MT" w:cstheme="majorBidi"/>
        </w:rPr>
        <w:t>should validate the matrix and questions before the evaluation team start the field visit and data</w:t>
      </w:r>
      <w:r w:rsidR="005D20B0" w:rsidRPr="00396ADF">
        <w:rPr>
          <w:rFonts w:ascii="Gill Sans MT" w:eastAsia="Arial Unicode MS" w:hAnsi="Gill Sans MT" w:cstheme="majorBidi"/>
        </w:rPr>
        <w:t xml:space="preserve"> </w:t>
      </w:r>
      <w:r w:rsidR="0022500E" w:rsidRPr="00396ADF">
        <w:rPr>
          <w:rFonts w:ascii="Gill Sans MT" w:eastAsia="Arial Unicode MS" w:hAnsi="Gill Sans MT" w:cstheme="majorBidi"/>
        </w:rPr>
        <w:t xml:space="preserve">collection process. </w:t>
      </w:r>
    </w:p>
    <w:p w14:paraId="06CA6375" w14:textId="77777777" w:rsidR="00B96EF4" w:rsidRPr="00396ADF" w:rsidRDefault="00B96EF4" w:rsidP="00B96EF4">
      <w:pPr>
        <w:pStyle w:val="ZDGName"/>
        <w:rPr>
          <w:rFonts w:ascii="Gill Sans MT" w:hAnsi="Gill Sans MT" w:cstheme="majorBidi"/>
          <w:sz w:val="24"/>
          <w:szCs w:val="24"/>
        </w:rPr>
      </w:pPr>
    </w:p>
    <w:p w14:paraId="0108D136" w14:textId="02DB601D" w:rsidR="00A7687E" w:rsidRPr="00396ADF" w:rsidRDefault="00A7687E" w:rsidP="001A5B46">
      <w:pPr>
        <w:pStyle w:val="ListParagraph"/>
        <w:numPr>
          <w:ilvl w:val="0"/>
          <w:numId w:val="21"/>
        </w:numPr>
        <w:outlineLvl w:val="0"/>
        <w:rPr>
          <w:rFonts w:ascii="Gill Sans MT" w:hAnsi="Gill Sans MT" w:cstheme="majorBidi"/>
          <w:b/>
          <w:bCs/>
        </w:rPr>
      </w:pPr>
      <w:bookmarkStart w:id="5" w:name="_Toc107322856"/>
      <w:bookmarkStart w:id="6" w:name="_Toc148607547"/>
      <w:r w:rsidRPr="00396ADF">
        <w:rPr>
          <w:rFonts w:ascii="Gill Sans MT" w:hAnsi="Gill Sans MT" w:cstheme="majorBidi"/>
          <w:b/>
          <w:bCs/>
        </w:rPr>
        <w:t>ETHICAL CONSIDERATIONS</w:t>
      </w:r>
      <w:bookmarkEnd w:id="5"/>
      <w:bookmarkEnd w:id="6"/>
    </w:p>
    <w:p w14:paraId="7042473F" w14:textId="3CB1F156" w:rsidR="00492C57" w:rsidRPr="00396ADF" w:rsidRDefault="00492C57" w:rsidP="00E91839">
      <w:pPr>
        <w:autoSpaceDE w:val="0"/>
        <w:autoSpaceDN w:val="0"/>
        <w:adjustRightInd w:val="0"/>
        <w:spacing w:after="100"/>
        <w:jc w:val="both"/>
        <w:rPr>
          <w:rFonts w:ascii="Gill Sans MT" w:eastAsia="Arial Unicode MS" w:hAnsi="Gill Sans MT" w:cstheme="majorBidi"/>
          <w:bCs/>
        </w:rPr>
      </w:pPr>
      <w:bookmarkStart w:id="7" w:name="_Toc148607548"/>
      <w:r w:rsidRPr="00396ADF">
        <w:rPr>
          <w:rFonts w:ascii="Gill Sans MT" w:eastAsia="Arial Unicode MS" w:hAnsi="Gill Sans MT" w:cstheme="majorBidi"/>
          <w:bCs/>
        </w:rPr>
        <w:t>The consultant shall take all reasonable steps to ensure that the survey is designed and conducted to respect and protect the rights and welfare of the people and communities involved and to ensure that the survey is technically accurate and reliable, is conducted in a transparent and impartial manner, and contributes to organizational learning and accountability. Therefore, the survey team shall be required to adhere to the survey standards and applicable practices as recommended by Save the Children.</w:t>
      </w:r>
    </w:p>
    <w:p w14:paraId="39B43605" w14:textId="152379B8" w:rsidR="00492C57" w:rsidRPr="00396ADF" w:rsidRDefault="00492C57" w:rsidP="00E91839">
      <w:pPr>
        <w:pStyle w:val="ListParagraph"/>
        <w:numPr>
          <w:ilvl w:val="0"/>
          <w:numId w:val="29"/>
        </w:numPr>
        <w:autoSpaceDE w:val="0"/>
        <w:autoSpaceDN w:val="0"/>
        <w:adjustRightInd w:val="0"/>
        <w:spacing w:after="100"/>
        <w:jc w:val="both"/>
        <w:rPr>
          <w:rFonts w:ascii="Gill Sans MT" w:eastAsia="Arial Unicode MS" w:hAnsi="Gill Sans MT" w:cstheme="majorBidi"/>
          <w:bCs/>
        </w:rPr>
      </w:pPr>
      <w:r w:rsidRPr="00396ADF">
        <w:rPr>
          <w:rFonts w:ascii="Gill Sans MT" w:eastAsia="Arial Unicode MS" w:hAnsi="Gill Sans MT" w:cstheme="majorBidi"/>
          <w:b/>
        </w:rPr>
        <w:t>Utility</w:t>
      </w:r>
      <w:r w:rsidRPr="00396ADF">
        <w:rPr>
          <w:rFonts w:ascii="Gill Sans MT" w:eastAsia="Arial Unicode MS" w:hAnsi="Gill Sans MT" w:cstheme="majorBidi"/>
          <w:bCs/>
        </w:rPr>
        <w:t xml:space="preserve">- Surveys must be realistic, diplomatic, and managed in a sensible, </w:t>
      </w:r>
      <w:r w:rsidR="00E91839" w:rsidRPr="00396ADF">
        <w:rPr>
          <w:rFonts w:ascii="Gill Sans MT" w:eastAsia="Arial Unicode MS" w:hAnsi="Gill Sans MT" w:cstheme="majorBidi"/>
          <w:bCs/>
        </w:rPr>
        <w:t>cost-effective</w:t>
      </w:r>
      <w:r w:rsidRPr="00396ADF">
        <w:rPr>
          <w:rFonts w:ascii="Gill Sans MT" w:eastAsia="Arial Unicode MS" w:hAnsi="Gill Sans MT" w:cstheme="majorBidi"/>
          <w:bCs/>
        </w:rPr>
        <w:t xml:space="preserve"> manner.</w:t>
      </w:r>
    </w:p>
    <w:p w14:paraId="3200D368" w14:textId="0D0149DC" w:rsidR="00492C57" w:rsidRPr="00396ADF" w:rsidRDefault="00492C57" w:rsidP="00E91839">
      <w:pPr>
        <w:pStyle w:val="ListParagraph"/>
        <w:numPr>
          <w:ilvl w:val="0"/>
          <w:numId w:val="29"/>
        </w:numPr>
        <w:autoSpaceDE w:val="0"/>
        <w:autoSpaceDN w:val="0"/>
        <w:adjustRightInd w:val="0"/>
        <w:spacing w:after="100"/>
        <w:jc w:val="both"/>
        <w:rPr>
          <w:rFonts w:ascii="Gill Sans MT" w:eastAsia="Arial Unicode MS" w:hAnsi="Gill Sans MT" w:cstheme="majorBidi"/>
          <w:bCs/>
        </w:rPr>
      </w:pPr>
      <w:r w:rsidRPr="00396ADF">
        <w:rPr>
          <w:rFonts w:ascii="Gill Sans MT" w:eastAsia="Arial Unicode MS" w:hAnsi="Gill Sans MT" w:cstheme="majorBidi"/>
          <w:b/>
        </w:rPr>
        <w:t>Ethics &amp; Legality</w:t>
      </w:r>
      <w:r w:rsidRPr="00396ADF">
        <w:rPr>
          <w:rFonts w:ascii="Gill Sans MT" w:eastAsia="Arial Unicode MS" w:hAnsi="Gill Sans MT" w:cstheme="majorBidi"/>
          <w:bCs/>
        </w:rPr>
        <w:t>- Surveys must be conducted in an ethical and legal manner</w:t>
      </w:r>
      <w:r w:rsidR="00827285" w:rsidRPr="00396ADF">
        <w:rPr>
          <w:rFonts w:ascii="Gill Sans MT" w:eastAsia="Arial Unicode MS" w:hAnsi="Gill Sans MT" w:cstheme="majorBidi"/>
          <w:bCs/>
        </w:rPr>
        <w:t xml:space="preserve"> by ensuring </w:t>
      </w:r>
      <w:r w:rsidR="00E91839" w:rsidRPr="00396ADF">
        <w:rPr>
          <w:rFonts w:ascii="Gill Sans MT" w:eastAsia="Arial Unicode MS" w:hAnsi="Gill Sans MT" w:cstheme="majorBidi"/>
          <w:bCs/>
        </w:rPr>
        <w:t xml:space="preserve">safety and security of those participating in the evaluation. </w:t>
      </w:r>
      <w:r w:rsidRPr="00396ADF">
        <w:rPr>
          <w:rFonts w:ascii="Gill Sans MT" w:eastAsia="Arial Unicode MS" w:hAnsi="Gill Sans MT" w:cstheme="majorBidi"/>
          <w:bCs/>
        </w:rPr>
        <w:t xml:space="preserve"> Consent should be sought from all survey respondents.</w:t>
      </w:r>
    </w:p>
    <w:p w14:paraId="78E0FD9C" w14:textId="676B1A86" w:rsidR="00492C57" w:rsidRPr="00396ADF" w:rsidRDefault="00492C57" w:rsidP="00E91839">
      <w:pPr>
        <w:pStyle w:val="ListParagraph"/>
        <w:numPr>
          <w:ilvl w:val="0"/>
          <w:numId w:val="29"/>
        </w:numPr>
        <w:autoSpaceDE w:val="0"/>
        <w:autoSpaceDN w:val="0"/>
        <w:adjustRightInd w:val="0"/>
        <w:spacing w:after="100"/>
        <w:jc w:val="both"/>
        <w:rPr>
          <w:rFonts w:ascii="Gill Sans MT" w:eastAsia="Arial Unicode MS" w:hAnsi="Gill Sans MT" w:cstheme="majorBidi"/>
          <w:bCs/>
        </w:rPr>
      </w:pPr>
      <w:r w:rsidRPr="00396ADF">
        <w:rPr>
          <w:rFonts w:ascii="Gill Sans MT" w:eastAsia="Arial Unicode MS" w:hAnsi="Gill Sans MT" w:cstheme="majorBidi"/>
          <w:b/>
        </w:rPr>
        <w:t>Transparency</w:t>
      </w:r>
      <w:r w:rsidRPr="00396ADF">
        <w:rPr>
          <w:rFonts w:ascii="Gill Sans MT" w:eastAsia="Arial Unicode MS" w:hAnsi="Gill Sans MT" w:cstheme="majorBidi"/>
          <w:bCs/>
        </w:rPr>
        <w:t>- Survey activities should reflect an attitude of openness and transparency.</w:t>
      </w:r>
    </w:p>
    <w:p w14:paraId="58D75ADA" w14:textId="566E22EB" w:rsidR="00492C57" w:rsidRPr="00396ADF" w:rsidRDefault="00492C57" w:rsidP="00E91839">
      <w:pPr>
        <w:pStyle w:val="ListParagraph"/>
        <w:numPr>
          <w:ilvl w:val="0"/>
          <w:numId w:val="29"/>
        </w:numPr>
        <w:autoSpaceDE w:val="0"/>
        <w:autoSpaceDN w:val="0"/>
        <w:adjustRightInd w:val="0"/>
        <w:spacing w:after="100"/>
        <w:jc w:val="both"/>
        <w:rPr>
          <w:rFonts w:ascii="Gill Sans MT" w:eastAsia="Arial Unicode MS" w:hAnsi="Gill Sans MT" w:cstheme="majorBidi"/>
          <w:bCs/>
        </w:rPr>
      </w:pPr>
      <w:r w:rsidRPr="00396ADF">
        <w:rPr>
          <w:rFonts w:ascii="Gill Sans MT" w:eastAsia="Arial Unicode MS" w:hAnsi="Gill Sans MT" w:cstheme="majorBidi"/>
          <w:b/>
        </w:rPr>
        <w:t xml:space="preserve">Accuracy- </w:t>
      </w:r>
      <w:r w:rsidRPr="00396ADF">
        <w:rPr>
          <w:rFonts w:ascii="Gill Sans MT" w:eastAsia="Arial Unicode MS" w:hAnsi="Gill Sans MT" w:cstheme="majorBidi"/>
          <w:bCs/>
        </w:rPr>
        <w:t>Survey should be technically accurate, providing sufficient information about the data collection, analysis, and interpretation methods so that its worth or merit can be determined.</w:t>
      </w:r>
    </w:p>
    <w:p w14:paraId="18C265AF" w14:textId="771A2EA1" w:rsidR="00492C57" w:rsidRPr="00AB2892" w:rsidRDefault="00492C57" w:rsidP="00E91839">
      <w:pPr>
        <w:pStyle w:val="ListParagraph"/>
        <w:numPr>
          <w:ilvl w:val="0"/>
          <w:numId w:val="29"/>
        </w:numPr>
        <w:autoSpaceDE w:val="0"/>
        <w:autoSpaceDN w:val="0"/>
        <w:adjustRightInd w:val="0"/>
        <w:spacing w:after="100"/>
        <w:jc w:val="both"/>
        <w:rPr>
          <w:rFonts w:ascii="Gill Sans MT" w:eastAsia="Arial Unicode MS" w:hAnsi="Gill Sans MT" w:cstheme="majorBidi"/>
          <w:bCs/>
        </w:rPr>
      </w:pPr>
      <w:r w:rsidRPr="00396ADF">
        <w:rPr>
          <w:rFonts w:ascii="Gill Sans MT" w:eastAsia="Arial Unicode MS" w:hAnsi="Gill Sans MT" w:cstheme="majorBidi"/>
          <w:b/>
        </w:rPr>
        <w:t xml:space="preserve">Participation- </w:t>
      </w:r>
      <w:r w:rsidRPr="00396ADF">
        <w:rPr>
          <w:rFonts w:ascii="Gill Sans MT" w:eastAsia="Arial Unicode MS" w:hAnsi="Gill Sans MT" w:cstheme="majorBidi"/>
          <w:bCs/>
        </w:rPr>
        <w:t xml:space="preserve">Stakeholders should be consulted and meaningfully involved in the survey process when feasible and appropriate. </w:t>
      </w:r>
      <w:r w:rsidR="00AB2892" w:rsidRPr="00AB2892">
        <w:rPr>
          <w:rFonts w:ascii="Gill Sans MT" w:eastAsia="Arial Unicode MS" w:hAnsi="Gill Sans MT" w:cstheme="majorBidi"/>
          <w:bCs/>
        </w:rPr>
        <w:t xml:space="preserve">The evaluation should ensure that </w:t>
      </w:r>
      <w:r w:rsidR="00AB2892" w:rsidRPr="00983FD1">
        <w:rPr>
          <w:rFonts w:ascii="Gill Sans MT" w:hAnsi="Gill Sans MT"/>
        </w:rPr>
        <w:t>ensure that children from different ethnic, social and religious backgrounds have the chance to participate, as well as children with disabilities and children who may be excluded or discriminated against in their community.</w:t>
      </w:r>
    </w:p>
    <w:p w14:paraId="343DE693" w14:textId="063F0CDC" w:rsidR="00492C57" w:rsidRPr="00396ADF" w:rsidRDefault="00492C57" w:rsidP="009C1165">
      <w:pPr>
        <w:pStyle w:val="ListParagraph"/>
        <w:numPr>
          <w:ilvl w:val="0"/>
          <w:numId w:val="29"/>
        </w:numPr>
        <w:autoSpaceDE w:val="0"/>
        <w:autoSpaceDN w:val="0"/>
        <w:adjustRightInd w:val="0"/>
        <w:jc w:val="both"/>
        <w:rPr>
          <w:rFonts w:ascii="Gill Sans MT" w:eastAsia="Arial Unicode MS" w:hAnsi="Gill Sans MT" w:cstheme="majorBidi"/>
          <w:bCs/>
        </w:rPr>
      </w:pPr>
      <w:r w:rsidRPr="00396ADF">
        <w:rPr>
          <w:rFonts w:ascii="Gill Sans MT" w:eastAsia="Arial Unicode MS" w:hAnsi="Gill Sans MT" w:cstheme="majorBidi"/>
          <w:b/>
        </w:rPr>
        <w:t>Collaboration-</w:t>
      </w:r>
      <w:r w:rsidRPr="00396ADF">
        <w:rPr>
          <w:rFonts w:ascii="Gill Sans MT" w:eastAsia="Arial Unicode MS" w:hAnsi="Gill Sans MT" w:cstheme="majorBidi"/>
          <w:bCs/>
        </w:rPr>
        <w:t xml:space="preserve"> Collaboration between key operating partners in the survey process improves the legitimacy and utility of the survey.</w:t>
      </w:r>
    </w:p>
    <w:p w14:paraId="0D75FF80" w14:textId="77777777" w:rsidR="00A03308" w:rsidRPr="00396ADF" w:rsidRDefault="00A03308" w:rsidP="009C1165">
      <w:pPr>
        <w:autoSpaceDE w:val="0"/>
        <w:autoSpaceDN w:val="0"/>
        <w:adjustRightInd w:val="0"/>
        <w:jc w:val="both"/>
        <w:rPr>
          <w:rFonts w:ascii="Gill Sans MT" w:eastAsia="Arial Unicode MS" w:hAnsi="Gill Sans MT" w:cstheme="majorBidi"/>
          <w:bCs/>
        </w:rPr>
      </w:pPr>
    </w:p>
    <w:p w14:paraId="447EBC4C" w14:textId="77777777" w:rsidR="00A03308" w:rsidRPr="00396ADF" w:rsidRDefault="00A03308" w:rsidP="00A03308">
      <w:pPr>
        <w:jc w:val="both"/>
        <w:rPr>
          <w:rFonts w:ascii="Gill Sans MT" w:hAnsi="Gill Sans MT"/>
        </w:rPr>
      </w:pPr>
      <w:r w:rsidRPr="00396ADF">
        <w:rPr>
          <w:rFonts w:ascii="Gill Sans MT" w:hAnsi="Gill Sans MT"/>
        </w:rPr>
        <w:t>It is expected that:</w:t>
      </w:r>
    </w:p>
    <w:p w14:paraId="4D0A7BBC" w14:textId="77777777" w:rsidR="00A03308" w:rsidRPr="009C1165" w:rsidRDefault="00A03308" w:rsidP="00A03308">
      <w:pPr>
        <w:pStyle w:val="ListParagraph"/>
        <w:numPr>
          <w:ilvl w:val="0"/>
          <w:numId w:val="24"/>
        </w:numPr>
        <w:spacing w:after="160" w:line="259" w:lineRule="auto"/>
        <w:jc w:val="both"/>
        <w:rPr>
          <w:rFonts w:ascii="Gill Sans MT" w:hAnsi="Gill Sans MT"/>
          <w:iCs/>
        </w:rPr>
      </w:pPr>
      <w:r w:rsidRPr="009C1165">
        <w:rPr>
          <w:rFonts w:ascii="Gill Sans MT" w:hAnsi="Gill Sans MT" w:cstheme="minorHAnsi"/>
          <w:iCs/>
        </w:rPr>
        <w:t>Data collection methods will be age and gender appropriate.</w:t>
      </w:r>
    </w:p>
    <w:p w14:paraId="2639CA1E" w14:textId="77777777" w:rsidR="00A03308" w:rsidRPr="009C1165" w:rsidRDefault="00A03308" w:rsidP="00A03308">
      <w:pPr>
        <w:pStyle w:val="ListParagraph"/>
        <w:numPr>
          <w:ilvl w:val="0"/>
          <w:numId w:val="24"/>
        </w:numPr>
        <w:spacing w:after="160" w:line="259" w:lineRule="auto"/>
        <w:jc w:val="both"/>
        <w:rPr>
          <w:rFonts w:ascii="Gill Sans MT" w:hAnsi="Gill Sans MT" w:cstheme="minorHAnsi"/>
          <w:iCs/>
        </w:rPr>
      </w:pPr>
      <w:r w:rsidRPr="009C1165">
        <w:rPr>
          <w:rFonts w:ascii="Gill Sans MT" w:hAnsi="Gill Sans MT" w:cstheme="minorHAnsi"/>
          <w:iCs/>
        </w:rPr>
        <w:t xml:space="preserve">Study activities will provide a safe, creative space where children feel that their thoughts and ideas are important. </w:t>
      </w:r>
    </w:p>
    <w:p w14:paraId="120BAD2E" w14:textId="77777777" w:rsidR="00A03308" w:rsidRPr="009C1165" w:rsidRDefault="00A03308" w:rsidP="00A03308">
      <w:pPr>
        <w:pStyle w:val="ListParagraph"/>
        <w:numPr>
          <w:ilvl w:val="0"/>
          <w:numId w:val="24"/>
        </w:numPr>
        <w:spacing w:after="160" w:line="259" w:lineRule="auto"/>
        <w:jc w:val="both"/>
        <w:rPr>
          <w:rFonts w:ascii="Gill Sans MT" w:hAnsi="Gill Sans MT" w:cstheme="minorHAnsi"/>
          <w:iCs/>
        </w:rPr>
      </w:pPr>
      <w:r w:rsidRPr="009C1165">
        <w:rPr>
          <w:rFonts w:ascii="Gill Sans MT" w:hAnsi="Gill Sans MT" w:cstheme="minorHAnsi"/>
          <w:iCs/>
        </w:rPr>
        <w:t xml:space="preserve">A risk assessment will be conducted that includes any risks related to children, young people’s, or </w:t>
      </w:r>
      <w:proofErr w:type="gramStart"/>
      <w:r w:rsidRPr="009C1165">
        <w:rPr>
          <w:rFonts w:ascii="Gill Sans MT" w:hAnsi="Gill Sans MT" w:cstheme="minorHAnsi"/>
          <w:iCs/>
        </w:rPr>
        <w:t>adult’s</w:t>
      </w:r>
      <w:proofErr w:type="gramEnd"/>
      <w:r w:rsidRPr="009C1165">
        <w:rPr>
          <w:rFonts w:ascii="Gill Sans MT" w:hAnsi="Gill Sans MT" w:cstheme="minorHAnsi"/>
          <w:iCs/>
        </w:rPr>
        <w:t xml:space="preserve"> participation. </w:t>
      </w:r>
    </w:p>
    <w:p w14:paraId="64FF6DBD" w14:textId="77777777" w:rsidR="00A03308" w:rsidRPr="009C1165" w:rsidRDefault="00A03308" w:rsidP="00A03308">
      <w:pPr>
        <w:pStyle w:val="ListParagraph"/>
        <w:numPr>
          <w:ilvl w:val="0"/>
          <w:numId w:val="24"/>
        </w:numPr>
        <w:spacing w:after="160" w:line="259" w:lineRule="auto"/>
        <w:jc w:val="both"/>
        <w:rPr>
          <w:rFonts w:ascii="Gill Sans MT" w:hAnsi="Gill Sans MT" w:cstheme="minorHAnsi"/>
          <w:iCs/>
        </w:rPr>
      </w:pPr>
      <w:r w:rsidRPr="009C1165">
        <w:rPr>
          <w:rFonts w:ascii="Gill Sans MT" w:hAnsi="Gill Sans MT" w:cstheme="minorHAnsi"/>
          <w:iCs/>
        </w:rPr>
        <w:t>A referral mechanism will be in place in case any child safeguarding or protection issues arise.</w:t>
      </w:r>
    </w:p>
    <w:p w14:paraId="3621D60F" w14:textId="77777777" w:rsidR="00A03308" w:rsidRPr="009C1165" w:rsidRDefault="00A03308" w:rsidP="009C1165">
      <w:pPr>
        <w:pStyle w:val="ListParagraph"/>
        <w:numPr>
          <w:ilvl w:val="0"/>
          <w:numId w:val="24"/>
        </w:numPr>
        <w:spacing w:line="259" w:lineRule="auto"/>
        <w:jc w:val="both"/>
        <w:rPr>
          <w:rFonts w:ascii="Gill Sans MT" w:hAnsi="Gill Sans MT" w:cstheme="minorHAnsi"/>
          <w:iCs/>
        </w:rPr>
      </w:pPr>
      <w:r w:rsidRPr="009C1165">
        <w:rPr>
          <w:rFonts w:ascii="Gill Sans MT" w:hAnsi="Gill Sans MT" w:cstheme="minorHAnsi"/>
          <w:iCs/>
        </w:rPr>
        <w:t>Informed consent will be used where possible.</w:t>
      </w:r>
    </w:p>
    <w:p w14:paraId="4B1DD497" w14:textId="77777777" w:rsidR="00A03308" w:rsidRPr="00396ADF" w:rsidRDefault="00A03308" w:rsidP="009C1165">
      <w:pPr>
        <w:autoSpaceDE w:val="0"/>
        <w:autoSpaceDN w:val="0"/>
        <w:adjustRightInd w:val="0"/>
        <w:jc w:val="both"/>
        <w:rPr>
          <w:rFonts w:ascii="Gill Sans MT" w:eastAsia="Arial Unicode MS" w:hAnsi="Gill Sans MT"/>
          <w:b/>
          <w:bCs/>
        </w:rPr>
      </w:pPr>
    </w:p>
    <w:p w14:paraId="52718836" w14:textId="77777777" w:rsidR="00A03308" w:rsidRPr="00396ADF" w:rsidRDefault="00A03308" w:rsidP="00A03308">
      <w:pPr>
        <w:numPr>
          <w:ilvl w:val="0"/>
          <w:numId w:val="21"/>
        </w:numPr>
        <w:autoSpaceDE w:val="0"/>
        <w:autoSpaceDN w:val="0"/>
        <w:adjustRightInd w:val="0"/>
        <w:spacing w:after="100"/>
        <w:jc w:val="both"/>
        <w:rPr>
          <w:rFonts w:ascii="Gill Sans MT" w:eastAsia="Arial Unicode MS" w:hAnsi="Gill Sans MT"/>
          <w:b/>
          <w:bCs/>
        </w:rPr>
      </w:pPr>
      <w:r w:rsidRPr="00396ADF">
        <w:rPr>
          <w:rFonts w:ascii="Gill Sans MT" w:eastAsia="Arial Unicode MS" w:hAnsi="Gill Sans MT"/>
          <w:b/>
          <w:bCs/>
        </w:rPr>
        <w:t xml:space="preserve">EXPECTED OUTPUTS </w:t>
      </w:r>
    </w:p>
    <w:p w14:paraId="323FF5B7" w14:textId="72E4D81D" w:rsidR="00FA041C" w:rsidRPr="00396ADF" w:rsidRDefault="00FA041C" w:rsidP="00FA041C">
      <w:pPr>
        <w:pStyle w:val="ListParagraph"/>
        <w:numPr>
          <w:ilvl w:val="0"/>
          <w:numId w:val="24"/>
        </w:numPr>
        <w:jc w:val="both"/>
        <w:rPr>
          <w:rFonts w:ascii="Gill Sans MT" w:hAnsi="Gill Sans MT" w:cstheme="minorHAnsi"/>
          <w:iCs/>
        </w:rPr>
      </w:pPr>
      <w:r w:rsidRPr="00396ADF">
        <w:rPr>
          <w:rFonts w:ascii="Gill Sans MT" w:hAnsi="Gill Sans MT" w:cstheme="minorHAnsi"/>
          <w:b/>
          <w:bCs/>
          <w:iCs/>
        </w:rPr>
        <w:lastRenderedPageBreak/>
        <w:t>Inception report and plan:</w:t>
      </w:r>
      <w:r w:rsidRPr="00396ADF">
        <w:rPr>
          <w:rFonts w:ascii="Gill Sans MT" w:hAnsi="Gill Sans MT" w:cstheme="minorHAnsi"/>
          <w:iCs/>
        </w:rPr>
        <w:t xml:space="preserve"> Following the desk review and prior to beginning fieldwork, the evaluation team will produce an inception report for review and approval by the </w:t>
      </w:r>
      <w:r w:rsidR="009C7E3A" w:rsidRPr="00396ADF">
        <w:rPr>
          <w:rFonts w:ascii="Gill Sans MT" w:hAnsi="Gill Sans MT" w:cstheme="minorHAnsi"/>
          <w:iCs/>
        </w:rPr>
        <w:t>SC</w:t>
      </w:r>
      <w:r w:rsidRPr="00396ADF">
        <w:rPr>
          <w:rFonts w:ascii="Gill Sans MT" w:hAnsi="Gill Sans MT" w:cstheme="minorHAnsi"/>
          <w:iCs/>
        </w:rPr>
        <w:t xml:space="preserve">. This report will detail a draft work plan with a summary of the primary information needs, evaluation matrix, clear methodology to be used including quantitative and qualitative methods, and a work plan/schedule for field visits and major deadlines. With respect to methodology, the evaluation team will provide a description of how data will be collected and a sampling framework, data sources, and drafts of suggested data collection tools such as questionnaires and interview guides. </w:t>
      </w:r>
    </w:p>
    <w:p w14:paraId="1136F8C0" w14:textId="5043D874" w:rsidR="00A03308" w:rsidRPr="00396ADF" w:rsidRDefault="00A03308" w:rsidP="00A03308">
      <w:pPr>
        <w:pStyle w:val="ListParagraph"/>
        <w:numPr>
          <w:ilvl w:val="0"/>
          <w:numId w:val="24"/>
        </w:numPr>
        <w:spacing w:after="160" w:line="259" w:lineRule="auto"/>
        <w:jc w:val="both"/>
        <w:rPr>
          <w:rFonts w:ascii="Gill Sans MT" w:hAnsi="Gill Sans MT" w:cstheme="minorHAnsi"/>
          <w:iCs/>
        </w:rPr>
      </w:pPr>
      <w:r w:rsidRPr="0024578D">
        <w:rPr>
          <w:rFonts w:ascii="Gill Sans MT" w:hAnsi="Gill Sans MT" w:cstheme="minorHAnsi"/>
          <w:b/>
          <w:bCs/>
          <w:iCs/>
        </w:rPr>
        <w:t>Draft Report for Review:</w:t>
      </w:r>
      <w:r w:rsidRPr="00396ADF">
        <w:rPr>
          <w:rFonts w:ascii="Gill Sans MT" w:hAnsi="Gill Sans MT" w:cstheme="minorHAnsi"/>
          <w:iCs/>
        </w:rPr>
        <w:t xml:space="preserve"> A draft report prepared in MS Word format for review by Save the Children, adhering to the provided reporting template</w:t>
      </w:r>
      <w:r w:rsidR="009C7E3A" w:rsidRPr="00396ADF">
        <w:rPr>
          <w:rFonts w:ascii="Gill Sans MT" w:hAnsi="Gill Sans MT" w:cstheme="minorHAnsi"/>
          <w:iCs/>
        </w:rPr>
        <w:t>.</w:t>
      </w:r>
    </w:p>
    <w:p w14:paraId="04F18ED5" w14:textId="55D3C729" w:rsidR="00A03308" w:rsidRPr="00396ADF" w:rsidRDefault="00A03308" w:rsidP="00A03308">
      <w:pPr>
        <w:pStyle w:val="ListParagraph"/>
        <w:numPr>
          <w:ilvl w:val="0"/>
          <w:numId w:val="24"/>
        </w:numPr>
        <w:spacing w:after="160" w:line="259" w:lineRule="auto"/>
        <w:jc w:val="both"/>
        <w:rPr>
          <w:rFonts w:ascii="Gill Sans MT" w:hAnsi="Gill Sans MT" w:cstheme="minorHAnsi"/>
          <w:iCs/>
        </w:rPr>
      </w:pPr>
      <w:r w:rsidRPr="0024578D">
        <w:rPr>
          <w:rFonts w:ascii="Gill Sans MT" w:hAnsi="Gill Sans MT" w:cstheme="minorHAnsi"/>
          <w:b/>
          <w:bCs/>
          <w:iCs/>
        </w:rPr>
        <w:t>Presentation of Findings and Results:</w:t>
      </w:r>
      <w:r w:rsidRPr="00396ADF">
        <w:rPr>
          <w:rFonts w:ascii="Gill Sans MT" w:hAnsi="Gill Sans MT" w:cstheme="minorHAnsi"/>
          <w:iCs/>
        </w:rPr>
        <w:t xml:space="preserve"> A presentation summarizing the evaluation findings and results, following the agreed-upon reporting template</w:t>
      </w:r>
      <w:r w:rsidR="009C7E3A" w:rsidRPr="00396ADF">
        <w:rPr>
          <w:rFonts w:ascii="Gill Sans MT" w:hAnsi="Gill Sans MT" w:cstheme="minorHAnsi"/>
          <w:iCs/>
        </w:rPr>
        <w:t>.</w:t>
      </w:r>
    </w:p>
    <w:p w14:paraId="420133E1" w14:textId="4CDC9965" w:rsidR="00A03308" w:rsidRPr="00396ADF" w:rsidRDefault="00A03308" w:rsidP="00A03308">
      <w:pPr>
        <w:pStyle w:val="ListParagraph"/>
        <w:numPr>
          <w:ilvl w:val="0"/>
          <w:numId w:val="24"/>
        </w:numPr>
        <w:spacing w:after="160" w:line="259" w:lineRule="auto"/>
        <w:jc w:val="both"/>
        <w:rPr>
          <w:rFonts w:ascii="Gill Sans MT" w:hAnsi="Gill Sans MT" w:cstheme="minorHAnsi"/>
          <w:iCs/>
        </w:rPr>
      </w:pPr>
      <w:r w:rsidRPr="0024578D">
        <w:rPr>
          <w:rFonts w:ascii="Gill Sans MT" w:hAnsi="Gill Sans MT" w:cstheme="minorHAnsi"/>
          <w:b/>
          <w:bCs/>
          <w:iCs/>
        </w:rPr>
        <w:t xml:space="preserve">Knowledge Translation Materials: </w:t>
      </w:r>
      <w:r w:rsidRPr="00396ADF">
        <w:rPr>
          <w:rFonts w:ascii="Gill Sans MT" w:hAnsi="Gill Sans MT" w:cstheme="minorHAnsi"/>
          <w:iCs/>
        </w:rPr>
        <w:t>A PowerPoint presentation encapsulating the key findings of the study</w:t>
      </w:r>
      <w:r w:rsidR="007D7AE5" w:rsidRPr="00396ADF">
        <w:rPr>
          <w:rFonts w:ascii="Gill Sans MT" w:hAnsi="Gill Sans MT" w:cstheme="minorHAnsi"/>
          <w:iCs/>
        </w:rPr>
        <w:t>.</w:t>
      </w:r>
    </w:p>
    <w:p w14:paraId="433028E9" w14:textId="138426C7" w:rsidR="00A03308" w:rsidRPr="00396ADF" w:rsidRDefault="00A03308" w:rsidP="00A03308">
      <w:pPr>
        <w:pStyle w:val="ListParagraph"/>
        <w:numPr>
          <w:ilvl w:val="0"/>
          <w:numId w:val="24"/>
        </w:numPr>
        <w:spacing w:after="160" w:line="259" w:lineRule="auto"/>
        <w:jc w:val="both"/>
        <w:rPr>
          <w:rFonts w:ascii="Gill Sans MT" w:hAnsi="Gill Sans MT" w:cstheme="minorHAnsi"/>
          <w:iCs/>
        </w:rPr>
      </w:pPr>
      <w:r w:rsidRPr="00396ADF">
        <w:rPr>
          <w:rFonts w:ascii="Gill Sans MT" w:hAnsi="Gill Sans MT" w:cstheme="minorHAnsi"/>
          <w:iCs/>
        </w:rPr>
        <w:t xml:space="preserve">Summary </w:t>
      </w:r>
      <w:r w:rsidRPr="0024578D">
        <w:rPr>
          <w:rFonts w:ascii="Gill Sans MT" w:hAnsi="Gill Sans MT" w:cstheme="minorHAnsi"/>
          <w:b/>
          <w:bCs/>
          <w:iCs/>
        </w:rPr>
        <w:t>infographics</w:t>
      </w:r>
      <w:r w:rsidRPr="00396ADF">
        <w:rPr>
          <w:rFonts w:ascii="Gill Sans MT" w:hAnsi="Gill Sans MT" w:cstheme="minorHAnsi"/>
          <w:iCs/>
        </w:rPr>
        <w:t xml:space="preserve"> highlighting the essential takeaways</w:t>
      </w:r>
      <w:r w:rsidR="00A510F8" w:rsidRPr="00396ADF">
        <w:rPr>
          <w:rFonts w:ascii="Gill Sans MT" w:hAnsi="Gill Sans MT" w:cstheme="minorHAnsi"/>
          <w:iCs/>
        </w:rPr>
        <w:t>.</w:t>
      </w:r>
    </w:p>
    <w:p w14:paraId="299E5B3F" w14:textId="3713F3FE" w:rsidR="00A03308" w:rsidRPr="00396ADF" w:rsidRDefault="00A03308" w:rsidP="00A03308">
      <w:pPr>
        <w:pStyle w:val="ListParagraph"/>
        <w:numPr>
          <w:ilvl w:val="0"/>
          <w:numId w:val="24"/>
        </w:numPr>
        <w:spacing w:after="160" w:line="259" w:lineRule="auto"/>
        <w:jc w:val="both"/>
        <w:rPr>
          <w:rFonts w:ascii="Gill Sans MT" w:hAnsi="Gill Sans MT" w:cstheme="minorHAnsi"/>
          <w:iCs/>
        </w:rPr>
      </w:pPr>
      <w:r w:rsidRPr="00396ADF">
        <w:rPr>
          <w:rFonts w:ascii="Gill Sans MT" w:hAnsi="Gill Sans MT" w:cstheme="minorHAnsi"/>
          <w:iCs/>
        </w:rPr>
        <w:t xml:space="preserve">An </w:t>
      </w:r>
      <w:r w:rsidRPr="0024578D">
        <w:rPr>
          <w:rFonts w:ascii="Gill Sans MT" w:hAnsi="Gill Sans MT" w:cstheme="minorHAnsi"/>
          <w:b/>
          <w:bCs/>
          <w:iCs/>
        </w:rPr>
        <w:t>Evidence to Action Brief</w:t>
      </w:r>
      <w:r w:rsidRPr="00396ADF">
        <w:rPr>
          <w:rFonts w:ascii="Gill Sans MT" w:hAnsi="Gill Sans MT" w:cstheme="minorHAnsi"/>
          <w:iCs/>
        </w:rPr>
        <w:t xml:space="preserve"> (2-4 pages) concisely summarizing the full report, utilizing the Save the Children Management Response template</w:t>
      </w:r>
      <w:r w:rsidR="00A510F8" w:rsidRPr="00396ADF">
        <w:rPr>
          <w:rFonts w:ascii="Gill Sans MT" w:hAnsi="Gill Sans MT" w:cstheme="minorHAnsi"/>
          <w:iCs/>
        </w:rPr>
        <w:t>.</w:t>
      </w:r>
    </w:p>
    <w:p w14:paraId="7A9C0FF4" w14:textId="6AF4A7F0" w:rsidR="009C7E3A" w:rsidRPr="00396ADF" w:rsidRDefault="00E21C5F" w:rsidP="00A03308">
      <w:pPr>
        <w:pStyle w:val="ListParagraph"/>
        <w:numPr>
          <w:ilvl w:val="0"/>
          <w:numId w:val="24"/>
        </w:numPr>
        <w:spacing w:after="160" w:line="259" w:lineRule="auto"/>
        <w:jc w:val="both"/>
        <w:rPr>
          <w:rFonts w:ascii="Gill Sans MT" w:hAnsi="Gill Sans MT" w:cstheme="minorHAnsi"/>
          <w:iCs/>
        </w:rPr>
      </w:pPr>
      <w:r w:rsidRPr="00396ADF">
        <w:rPr>
          <w:rFonts w:ascii="Gill Sans MT" w:hAnsi="Gill Sans MT" w:cstheme="minorHAnsi"/>
          <w:iCs/>
        </w:rPr>
        <w:t xml:space="preserve">An </w:t>
      </w:r>
      <w:r w:rsidRPr="0024578D">
        <w:rPr>
          <w:rFonts w:ascii="Gill Sans MT" w:hAnsi="Gill Sans MT" w:cstheme="minorHAnsi"/>
          <w:b/>
          <w:bCs/>
          <w:iCs/>
        </w:rPr>
        <w:t>article</w:t>
      </w:r>
      <w:r w:rsidRPr="00396ADF">
        <w:rPr>
          <w:rFonts w:ascii="Gill Sans MT" w:hAnsi="Gill Sans MT" w:cstheme="minorHAnsi"/>
          <w:iCs/>
        </w:rPr>
        <w:t xml:space="preserve"> [4-5 pages] </w:t>
      </w:r>
      <w:r w:rsidR="0023257C" w:rsidRPr="00396ADF">
        <w:rPr>
          <w:rFonts w:ascii="Gill Sans MT" w:hAnsi="Gill Sans MT" w:cstheme="minorHAnsi"/>
          <w:iCs/>
        </w:rPr>
        <w:t>summari</w:t>
      </w:r>
      <w:r w:rsidR="007D7AE5" w:rsidRPr="00396ADF">
        <w:rPr>
          <w:rFonts w:ascii="Gill Sans MT" w:hAnsi="Gill Sans MT" w:cstheme="minorHAnsi"/>
          <w:iCs/>
        </w:rPr>
        <w:t>zing</w:t>
      </w:r>
      <w:r w:rsidR="0023257C" w:rsidRPr="00396ADF">
        <w:rPr>
          <w:rFonts w:ascii="Gill Sans MT" w:hAnsi="Gill Sans MT" w:cstheme="minorHAnsi"/>
          <w:iCs/>
        </w:rPr>
        <w:t xml:space="preserve"> the report that can be published in a reputable humanitarian journal.</w:t>
      </w:r>
    </w:p>
    <w:p w14:paraId="3B1F493E" w14:textId="6B47F8B8" w:rsidR="00A03308" w:rsidRPr="00396ADF" w:rsidRDefault="00A03308" w:rsidP="00A03308">
      <w:pPr>
        <w:pStyle w:val="ListParagraph"/>
        <w:numPr>
          <w:ilvl w:val="0"/>
          <w:numId w:val="24"/>
        </w:numPr>
        <w:spacing w:after="160" w:line="259" w:lineRule="auto"/>
        <w:jc w:val="both"/>
        <w:rPr>
          <w:rFonts w:ascii="Gill Sans MT" w:hAnsi="Gill Sans MT" w:cstheme="minorHAnsi"/>
          <w:iCs/>
        </w:rPr>
      </w:pPr>
      <w:r w:rsidRPr="0024578D">
        <w:rPr>
          <w:rFonts w:ascii="Gill Sans MT" w:hAnsi="Gill Sans MT" w:cstheme="minorHAnsi"/>
          <w:b/>
          <w:bCs/>
          <w:iCs/>
        </w:rPr>
        <w:t>Final Repor</w:t>
      </w:r>
      <w:r w:rsidR="007D7AE5" w:rsidRPr="0024578D">
        <w:rPr>
          <w:rFonts w:ascii="Gill Sans MT" w:hAnsi="Gill Sans MT" w:cstheme="minorHAnsi"/>
          <w:b/>
          <w:bCs/>
          <w:iCs/>
        </w:rPr>
        <w:t>t</w:t>
      </w:r>
      <w:r w:rsidRPr="0024578D">
        <w:rPr>
          <w:rFonts w:ascii="Gill Sans MT" w:hAnsi="Gill Sans MT" w:cstheme="minorHAnsi"/>
          <w:b/>
          <w:bCs/>
          <w:iCs/>
        </w:rPr>
        <w:t>:</w:t>
      </w:r>
      <w:r w:rsidRPr="00396ADF">
        <w:rPr>
          <w:rFonts w:ascii="Gill Sans MT" w:hAnsi="Gill Sans MT" w:cstheme="minorHAnsi"/>
          <w:iCs/>
        </w:rPr>
        <w:t xml:space="preserve"> The final report in electronic format, including any databases generated from fieldwork</w:t>
      </w:r>
      <w:r w:rsidR="00D979B5" w:rsidRPr="00396ADF">
        <w:rPr>
          <w:rFonts w:ascii="Gill Sans MT" w:hAnsi="Gill Sans MT" w:cstheme="minorHAnsi"/>
          <w:iCs/>
        </w:rPr>
        <w:t>.</w:t>
      </w:r>
    </w:p>
    <w:p w14:paraId="3A49A2B2" w14:textId="77777777" w:rsidR="00A03308" w:rsidRPr="00396ADF" w:rsidRDefault="00A03308" w:rsidP="00A03308">
      <w:pPr>
        <w:pStyle w:val="ListParagraph"/>
        <w:numPr>
          <w:ilvl w:val="0"/>
          <w:numId w:val="24"/>
        </w:numPr>
        <w:spacing w:after="160" w:line="259" w:lineRule="auto"/>
        <w:jc w:val="both"/>
        <w:rPr>
          <w:rFonts w:ascii="Gill Sans MT" w:hAnsi="Gill Sans MT" w:cstheme="minorHAnsi"/>
          <w:iCs/>
        </w:rPr>
      </w:pPr>
      <w:r w:rsidRPr="0024578D">
        <w:rPr>
          <w:rFonts w:ascii="Gill Sans MT" w:hAnsi="Gill Sans MT" w:cstheme="minorHAnsi"/>
          <w:b/>
          <w:bCs/>
          <w:iCs/>
        </w:rPr>
        <w:t>Hard copies</w:t>
      </w:r>
      <w:r w:rsidRPr="00396ADF">
        <w:rPr>
          <w:rFonts w:ascii="Gill Sans MT" w:hAnsi="Gill Sans MT" w:cstheme="minorHAnsi"/>
          <w:iCs/>
        </w:rPr>
        <w:t xml:space="preserve"> of the final report and any associated databases</w:t>
      </w:r>
    </w:p>
    <w:p w14:paraId="35F351F8" w14:textId="431D8848" w:rsidR="00A03308" w:rsidRPr="00396ADF" w:rsidRDefault="00A03308" w:rsidP="00A03308">
      <w:pPr>
        <w:pStyle w:val="ListParagraph"/>
        <w:numPr>
          <w:ilvl w:val="0"/>
          <w:numId w:val="24"/>
        </w:numPr>
        <w:spacing w:after="160" w:line="259" w:lineRule="auto"/>
        <w:jc w:val="both"/>
        <w:rPr>
          <w:rFonts w:ascii="Gill Sans MT" w:hAnsi="Gill Sans MT" w:cstheme="minorHAnsi"/>
          <w:iCs/>
        </w:rPr>
      </w:pPr>
      <w:r w:rsidRPr="00396ADF">
        <w:rPr>
          <w:rFonts w:ascii="Gill Sans MT" w:hAnsi="Gill Sans MT" w:cstheme="minorHAnsi"/>
          <w:iCs/>
        </w:rPr>
        <w:t xml:space="preserve">All documents </w:t>
      </w:r>
      <w:proofErr w:type="gramStart"/>
      <w:r w:rsidRPr="00396ADF">
        <w:rPr>
          <w:rFonts w:ascii="Gill Sans MT" w:hAnsi="Gill Sans MT" w:cstheme="minorHAnsi"/>
          <w:iCs/>
        </w:rPr>
        <w:t>prepared</w:t>
      </w:r>
      <w:proofErr w:type="gramEnd"/>
      <w:r w:rsidRPr="00396ADF">
        <w:rPr>
          <w:rFonts w:ascii="Gill Sans MT" w:hAnsi="Gill Sans MT" w:cstheme="minorHAnsi"/>
          <w:iCs/>
        </w:rPr>
        <w:t xml:space="preserve"> in </w:t>
      </w:r>
      <w:r w:rsidRPr="0024578D">
        <w:rPr>
          <w:rFonts w:ascii="Gill Sans MT" w:hAnsi="Gill Sans MT" w:cstheme="minorHAnsi"/>
          <w:b/>
          <w:bCs/>
          <w:iCs/>
        </w:rPr>
        <w:t>MS Word format</w:t>
      </w:r>
      <w:r w:rsidR="00D979B5" w:rsidRPr="00396ADF">
        <w:rPr>
          <w:rFonts w:ascii="Gill Sans MT" w:hAnsi="Gill Sans MT" w:cstheme="minorHAnsi"/>
          <w:iCs/>
        </w:rPr>
        <w:t>.</w:t>
      </w:r>
    </w:p>
    <w:p w14:paraId="529C5FA0" w14:textId="5F01F91D" w:rsidR="00A03308" w:rsidRPr="00396ADF" w:rsidRDefault="00A03308" w:rsidP="00A03308">
      <w:pPr>
        <w:pStyle w:val="ListParagraph"/>
        <w:numPr>
          <w:ilvl w:val="0"/>
          <w:numId w:val="24"/>
        </w:numPr>
        <w:spacing w:after="160" w:line="259" w:lineRule="auto"/>
        <w:jc w:val="both"/>
        <w:rPr>
          <w:rFonts w:ascii="Gill Sans MT" w:hAnsi="Gill Sans MT" w:cstheme="minorHAnsi"/>
          <w:iCs/>
        </w:rPr>
      </w:pPr>
      <w:r w:rsidRPr="00396ADF">
        <w:rPr>
          <w:rFonts w:ascii="Gill Sans MT" w:hAnsi="Gill Sans MT" w:cstheme="minorHAnsi"/>
          <w:iCs/>
        </w:rPr>
        <w:t>Electronic submission of all documents via email to the Save the Children Program Manager</w:t>
      </w:r>
      <w:r w:rsidR="00D979B5" w:rsidRPr="00396ADF">
        <w:rPr>
          <w:rFonts w:ascii="Gill Sans MT" w:hAnsi="Gill Sans MT" w:cstheme="minorHAnsi"/>
          <w:iCs/>
        </w:rPr>
        <w:t>.</w:t>
      </w:r>
    </w:p>
    <w:p w14:paraId="540D505F" w14:textId="69BEA7E5" w:rsidR="00A03308" w:rsidRPr="00396ADF" w:rsidRDefault="00A03308" w:rsidP="0024578D">
      <w:pPr>
        <w:pStyle w:val="ListParagraph"/>
        <w:numPr>
          <w:ilvl w:val="0"/>
          <w:numId w:val="24"/>
        </w:numPr>
        <w:spacing w:line="259" w:lineRule="auto"/>
        <w:jc w:val="both"/>
        <w:rPr>
          <w:rFonts w:ascii="Gill Sans MT" w:hAnsi="Gill Sans MT" w:cstheme="minorHAnsi"/>
          <w:iCs/>
        </w:rPr>
      </w:pPr>
      <w:r w:rsidRPr="00396ADF">
        <w:rPr>
          <w:rFonts w:ascii="Gill Sans MT" w:hAnsi="Gill Sans MT" w:cstheme="minorHAnsi"/>
          <w:iCs/>
        </w:rPr>
        <w:t>Copies of all PowerPoint presentations used for project briefings, provided to Save the Children in editable digital format</w:t>
      </w:r>
      <w:r w:rsidR="00D979B5" w:rsidRPr="00396ADF">
        <w:rPr>
          <w:rFonts w:ascii="Gill Sans MT" w:hAnsi="Gill Sans MT" w:cstheme="minorHAnsi"/>
          <w:iCs/>
        </w:rPr>
        <w:t>.</w:t>
      </w:r>
    </w:p>
    <w:p w14:paraId="1DD11EC9" w14:textId="77777777" w:rsidR="00A03308" w:rsidRPr="00396ADF" w:rsidRDefault="00A03308" w:rsidP="00A03308">
      <w:pPr>
        <w:autoSpaceDE w:val="0"/>
        <w:autoSpaceDN w:val="0"/>
        <w:adjustRightInd w:val="0"/>
        <w:jc w:val="both"/>
        <w:rPr>
          <w:rFonts w:ascii="Gill Sans MT" w:eastAsia="Arial Unicode MS" w:hAnsi="Gill Sans MT"/>
        </w:rPr>
      </w:pPr>
    </w:p>
    <w:p w14:paraId="7A96C96D" w14:textId="77777777" w:rsidR="00A03308" w:rsidRPr="00396ADF" w:rsidRDefault="00A03308" w:rsidP="0024578D">
      <w:pPr>
        <w:numPr>
          <w:ilvl w:val="0"/>
          <w:numId w:val="21"/>
        </w:numPr>
        <w:spacing w:after="100"/>
        <w:jc w:val="both"/>
        <w:rPr>
          <w:rFonts w:ascii="Gill Sans MT" w:eastAsia="Arial Unicode MS" w:hAnsi="Gill Sans MT"/>
          <w:b/>
          <w:bCs/>
        </w:rPr>
      </w:pPr>
      <w:r w:rsidRPr="00396ADF">
        <w:rPr>
          <w:rFonts w:ascii="Gill Sans MT" w:eastAsia="Arial Unicode MS" w:hAnsi="Gill Sans MT"/>
          <w:b/>
          <w:bCs/>
        </w:rPr>
        <w:t xml:space="preserve">ROLES AND RESPONSIBILITIES </w:t>
      </w:r>
    </w:p>
    <w:p w14:paraId="05BA5496" w14:textId="16EE3F47" w:rsidR="00A03308" w:rsidRPr="00396ADF" w:rsidRDefault="00A03308" w:rsidP="00A03308">
      <w:pPr>
        <w:pStyle w:val="BodyText"/>
        <w:spacing w:after="100"/>
        <w:jc w:val="both"/>
        <w:rPr>
          <w:rFonts w:ascii="Gill Sans MT" w:eastAsia="Arial Unicode MS" w:hAnsi="Gill Sans MT"/>
        </w:rPr>
      </w:pPr>
      <w:r w:rsidRPr="00396ADF">
        <w:rPr>
          <w:rFonts w:ascii="Gill Sans MT" w:eastAsia="Arial Unicode MS" w:hAnsi="Gill Sans MT"/>
        </w:rPr>
        <w:t>An external consultant, who will be recruited according to the Save the Children</w:t>
      </w:r>
      <w:r w:rsidR="0024578D">
        <w:rPr>
          <w:rFonts w:ascii="Gill Sans MT" w:eastAsia="Arial Unicode MS" w:hAnsi="Gill Sans MT"/>
        </w:rPr>
        <w:t>’s</w:t>
      </w:r>
      <w:r w:rsidRPr="00396ADF">
        <w:rPr>
          <w:rFonts w:ascii="Gill Sans MT" w:eastAsia="Arial Unicode MS" w:hAnsi="Gill Sans MT"/>
        </w:rPr>
        <w:t xml:space="preserve"> external consultancy policy guidelines, will </w:t>
      </w:r>
      <w:r w:rsidR="0024578D">
        <w:rPr>
          <w:rFonts w:ascii="Gill Sans MT" w:eastAsia="Arial Unicode MS" w:hAnsi="Gill Sans MT"/>
        </w:rPr>
        <w:t xml:space="preserve">lead the process of </w:t>
      </w:r>
      <w:r w:rsidRPr="00396ADF">
        <w:rPr>
          <w:rFonts w:ascii="Gill Sans MT" w:eastAsia="Arial Unicode MS" w:hAnsi="Gill Sans MT"/>
        </w:rPr>
        <w:t>conduct</w:t>
      </w:r>
      <w:r w:rsidR="0024578D">
        <w:rPr>
          <w:rFonts w:ascii="Gill Sans MT" w:eastAsia="Arial Unicode MS" w:hAnsi="Gill Sans MT"/>
        </w:rPr>
        <w:t>ing</w:t>
      </w:r>
      <w:r w:rsidRPr="00396ADF">
        <w:rPr>
          <w:rFonts w:ascii="Gill Sans MT" w:eastAsia="Arial Unicode MS" w:hAnsi="Gill Sans MT"/>
        </w:rPr>
        <w:t xml:space="preserve"> the </w:t>
      </w:r>
      <w:r w:rsidR="0024578D">
        <w:rPr>
          <w:rFonts w:ascii="Gill Sans MT" w:eastAsia="Arial Unicode MS" w:hAnsi="Gill Sans MT"/>
        </w:rPr>
        <w:t xml:space="preserve">final </w:t>
      </w:r>
      <w:r w:rsidRPr="00396ADF">
        <w:rPr>
          <w:rFonts w:ascii="Gill Sans MT" w:eastAsia="Arial Unicode MS" w:hAnsi="Gill Sans MT"/>
        </w:rPr>
        <w:t xml:space="preserve">evaluation. </w:t>
      </w:r>
      <w:r w:rsidR="0024578D">
        <w:rPr>
          <w:rFonts w:ascii="Gill Sans MT" w:eastAsia="Arial Unicode MS" w:hAnsi="Gill Sans MT"/>
        </w:rPr>
        <w:t>SC’s</w:t>
      </w:r>
      <w:r w:rsidRPr="00396ADF">
        <w:rPr>
          <w:rFonts w:ascii="Gill Sans MT" w:eastAsia="Arial Unicode MS" w:hAnsi="Gill Sans MT"/>
        </w:rPr>
        <w:t xml:space="preserve"> Program Manager will be responsible for the overall process of the consultancy while relevant thematic leads or relevant technical advisors and MEAL team will be responsible for technical backstopping the evaluation team on the methodology, ensuring that the evaluation task becomes a learning </w:t>
      </w:r>
      <w:r w:rsidR="0024578D">
        <w:rPr>
          <w:rFonts w:ascii="Gill Sans MT" w:eastAsia="Arial Unicode MS" w:hAnsi="Gill Sans MT"/>
        </w:rPr>
        <w:t xml:space="preserve">process </w:t>
      </w:r>
      <w:r w:rsidRPr="00396ADF">
        <w:rPr>
          <w:rFonts w:ascii="Gill Sans MT" w:eastAsia="Arial Unicode MS" w:hAnsi="Gill Sans MT"/>
        </w:rPr>
        <w:t xml:space="preserve">and sharing process among stakeholders. </w:t>
      </w:r>
    </w:p>
    <w:p w14:paraId="584BA6E1" w14:textId="79767EE8" w:rsidR="00A03308" w:rsidRPr="0024578D" w:rsidRDefault="00A03308" w:rsidP="0024578D">
      <w:pPr>
        <w:pStyle w:val="ListParagraph"/>
        <w:numPr>
          <w:ilvl w:val="1"/>
          <w:numId w:val="40"/>
        </w:numPr>
        <w:spacing w:before="240"/>
        <w:jc w:val="both"/>
        <w:rPr>
          <w:rFonts w:ascii="Gill Sans MT" w:eastAsia="Arial Unicode MS" w:hAnsi="Gill Sans MT"/>
          <w:b/>
        </w:rPr>
      </w:pPr>
      <w:r w:rsidRPr="0024578D">
        <w:rPr>
          <w:rFonts w:ascii="Gill Sans MT" w:eastAsia="Arial Unicode MS" w:hAnsi="Gill Sans MT"/>
          <w:b/>
        </w:rPr>
        <w:t>RESPONSIBILITIES OF THE CONSULTANT</w:t>
      </w:r>
    </w:p>
    <w:p w14:paraId="694DDBE7" w14:textId="397AA326" w:rsidR="00A03308" w:rsidRPr="00396ADF" w:rsidRDefault="00A03308" w:rsidP="00A03308">
      <w:pPr>
        <w:numPr>
          <w:ilvl w:val="0"/>
          <w:numId w:val="30"/>
        </w:numPr>
        <w:tabs>
          <w:tab w:val="clear" w:pos="720"/>
        </w:tabs>
        <w:ind w:left="540"/>
        <w:jc w:val="both"/>
        <w:rPr>
          <w:rFonts w:ascii="Gill Sans MT" w:eastAsia="Arial Unicode MS" w:hAnsi="Gill Sans MT"/>
        </w:rPr>
      </w:pPr>
      <w:r w:rsidRPr="00396ADF">
        <w:rPr>
          <w:rFonts w:ascii="Gill Sans MT" w:eastAsia="Arial Unicode MS" w:hAnsi="Gill Sans MT"/>
        </w:rPr>
        <w:t>Submit technical and financial proposal with clear statement of the proposed methodologies</w:t>
      </w:r>
      <w:r w:rsidR="008C77EC" w:rsidRPr="00396ADF">
        <w:rPr>
          <w:rFonts w:ascii="Gill Sans MT" w:eastAsia="Arial Unicode MS" w:hAnsi="Gill Sans MT"/>
        </w:rPr>
        <w:t>.</w:t>
      </w:r>
    </w:p>
    <w:p w14:paraId="6AFA28C6" w14:textId="25A61D13" w:rsidR="00A03308" w:rsidRPr="00396ADF" w:rsidRDefault="00A03308" w:rsidP="00A03308">
      <w:pPr>
        <w:numPr>
          <w:ilvl w:val="0"/>
          <w:numId w:val="30"/>
        </w:numPr>
        <w:tabs>
          <w:tab w:val="clear" w:pos="720"/>
        </w:tabs>
        <w:ind w:left="540"/>
        <w:jc w:val="both"/>
        <w:rPr>
          <w:rFonts w:ascii="Gill Sans MT" w:eastAsia="Arial Unicode MS" w:hAnsi="Gill Sans MT"/>
        </w:rPr>
      </w:pPr>
      <w:r w:rsidRPr="00396ADF">
        <w:rPr>
          <w:rFonts w:ascii="Gill Sans MT" w:eastAsia="Arial Unicode MS" w:hAnsi="Gill Sans MT"/>
        </w:rPr>
        <w:t xml:space="preserve">Submit inception report in line with the </w:t>
      </w:r>
      <w:r w:rsidR="00175D62">
        <w:rPr>
          <w:rFonts w:ascii="Gill Sans MT" w:eastAsia="Arial Unicode MS" w:hAnsi="Gill Sans MT"/>
        </w:rPr>
        <w:t>provided template</w:t>
      </w:r>
      <w:r w:rsidRPr="00396ADF">
        <w:rPr>
          <w:rFonts w:ascii="Gill Sans MT" w:eastAsia="Arial Unicode MS" w:hAnsi="Gill Sans MT"/>
        </w:rPr>
        <w:t xml:space="preserve">. </w:t>
      </w:r>
    </w:p>
    <w:p w14:paraId="45932972" w14:textId="1BCF0C64" w:rsidR="00A03308" w:rsidRPr="00396ADF" w:rsidRDefault="00A03308" w:rsidP="00A03308">
      <w:pPr>
        <w:numPr>
          <w:ilvl w:val="0"/>
          <w:numId w:val="30"/>
        </w:numPr>
        <w:tabs>
          <w:tab w:val="clear" w:pos="720"/>
        </w:tabs>
        <w:ind w:left="540"/>
        <w:jc w:val="both"/>
        <w:rPr>
          <w:rFonts w:ascii="Gill Sans MT" w:eastAsia="Arial Unicode MS" w:hAnsi="Gill Sans MT"/>
        </w:rPr>
      </w:pPr>
      <w:r w:rsidRPr="00396ADF">
        <w:rPr>
          <w:rFonts w:ascii="Gill Sans MT" w:eastAsia="Arial Unicode MS" w:hAnsi="Gill Sans MT"/>
        </w:rPr>
        <w:t>Administer data collection, data entry and analysis of questionnaires and key informant interviews</w:t>
      </w:r>
      <w:r w:rsidR="008C77EC" w:rsidRPr="00396ADF">
        <w:rPr>
          <w:rFonts w:ascii="Gill Sans MT" w:eastAsia="Arial Unicode MS" w:hAnsi="Gill Sans MT"/>
        </w:rPr>
        <w:t>.</w:t>
      </w:r>
    </w:p>
    <w:p w14:paraId="39A9D29B" w14:textId="6D5A03F6" w:rsidR="00A03308" w:rsidRPr="00396ADF" w:rsidRDefault="00A03308" w:rsidP="00A03308">
      <w:pPr>
        <w:numPr>
          <w:ilvl w:val="0"/>
          <w:numId w:val="30"/>
        </w:numPr>
        <w:tabs>
          <w:tab w:val="clear" w:pos="720"/>
        </w:tabs>
        <w:ind w:left="540"/>
        <w:jc w:val="both"/>
        <w:rPr>
          <w:rFonts w:ascii="Gill Sans MT" w:eastAsia="Arial Unicode MS" w:hAnsi="Gill Sans MT"/>
        </w:rPr>
      </w:pPr>
      <w:r w:rsidRPr="00396ADF">
        <w:rPr>
          <w:rFonts w:ascii="Gill Sans MT" w:eastAsia="Arial Unicode MS" w:hAnsi="Gill Sans MT"/>
        </w:rPr>
        <w:t>Review of relevant documents and literature</w:t>
      </w:r>
      <w:r w:rsidR="007947C2" w:rsidRPr="00396ADF">
        <w:rPr>
          <w:rFonts w:ascii="Gill Sans MT" w:eastAsia="Arial Unicode MS" w:hAnsi="Gill Sans MT"/>
        </w:rPr>
        <w:t>.</w:t>
      </w:r>
    </w:p>
    <w:p w14:paraId="43015621" w14:textId="4696A1EE" w:rsidR="00A03308" w:rsidRPr="00396ADF" w:rsidRDefault="00A03308" w:rsidP="00A03308">
      <w:pPr>
        <w:numPr>
          <w:ilvl w:val="0"/>
          <w:numId w:val="30"/>
        </w:numPr>
        <w:tabs>
          <w:tab w:val="clear" w:pos="720"/>
        </w:tabs>
        <w:ind w:left="540"/>
        <w:jc w:val="both"/>
        <w:rPr>
          <w:rFonts w:ascii="Gill Sans MT" w:eastAsia="Arial Unicode MS" w:hAnsi="Gill Sans MT"/>
        </w:rPr>
      </w:pPr>
      <w:r w:rsidRPr="00396ADF">
        <w:rPr>
          <w:rFonts w:ascii="Gill Sans MT" w:eastAsia="Arial Unicode MS" w:hAnsi="Gill Sans MT"/>
        </w:rPr>
        <w:t>Provide reports as per the pre-agreed reporting template and timeframe of the evaluation</w:t>
      </w:r>
      <w:r w:rsidR="008C77EC" w:rsidRPr="00396ADF">
        <w:rPr>
          <w:rFonts w:ascii="Gill Sans MT" w:eastAsia="Arial Unicode MS" w:hAnsi="Gill Sans MT"/>
        </w:rPr>
        <w:t>.</w:t>
      </w:r>
    </w:p>
    <w:p w14:paraId="25521751" w14:textId="77777777" w:rsidR="00A03308" w:rsidRPr="00396ADF" w:rsidRDefault="00A03308" w:rsidP="00A03308">
      <w:pPr>
        <w:ind w:left="720"/>
        <w:jc w:val="both"/>
        <w:rPr>
          <w:rFonts w:ascii="Gill Sans MT" w:eastAsia="Arial Unicode MS" w:hAnsi="Gill Sans MT"/>
        </w:rPr>
      </w:pPr>
    </w:p>
    <w:p w14:paraId="59554468" w14:textId="0DF723E2" w:rsidR="00A03308" w:rsidRPr="0024578D" w:rsidRDefault="00A03308" w:rsidP="0024578D">
      <w:pPr>
        <w:pStyle w:val="ListParagraph"/>
        <w:numPr>
          <w:ilvl w:val="1"/>
          <w:numId w:val="40"/>
        </w:numPr>
        <w:jc w:val="both"/>
        <w:rPr>
          <w:rFonts w:ascii="Gill Sans MT" w:eastAsia="Arial Unicode MS" w:hAnsi="Gill Sans MT"/>
          <w:b/>
        </w:rPr>
      </w:pPr>
      <w:r w:rsidRPr="0024578D">
        <w:rPr>
          <w:rFonts w:ascii="Gill Sans MT" w:eastAsia="Arial Unicode MS" w:hAnsi="Gill Sans MT"/>
          <w:b/>
        </w:rPr>
        <w:lastRenderedPageBreak/>
        <w:t xml:space="preserve">RESPONSIBILITIES </w:t>
      </w:r>
      <w:r w:rsidR="0024578D">
        <w:rPr>
          <w:rFonts w:ascii="Gill Sans MT" w:eastAsia="Arial Unicode MS" w:hAnsi="Gill Sans MT"/>
          <w:b/>
        </w:rPr>
        <w:t>OF SAVE THE CHILDREN</w:t>
      </w:r>
    </w:p>
    <w:p w14:paraId="372E3CA6" w14:textId="370770DA" w:rsidR="00A03308" w:rsidRPr="00396ADF" w:rsidRDefault="00A03308" w:rsidP="00A03308">
      <w:pPr>
        <w:pStyle w:val="BodyText"/>
        <w:numPr>
          <w:ilvl w:val="0"/>
          <w:numId w:val="30"/>
        </w:numPr>
        <w:tabs>
          <w:tab w:val="clear" w:pos="720"/>
        </w:tabs>
        <w:autoSpaceDE/>
        <w:autoSpaceDN/>
        <w:adjustRightInd/>
        <w:ind w:left="540" w:hanging="357"/>
        <w:jc w:val="both"/>
        <w:rPr>
          <w:rFonts w:ascii="Gill Sans MT" w:eastAsia="Arial Unicode MS" w:hAnsi="Gill Sans MT"/>
        </w:rPr>
      </w:pPr>
      <w:r w:rsidRPr="00396ADF">
        <w:rPr>
          <w:rFonts w:ascii="Gill Sans MT" w:eastAsia="Arial Unicode MS" w:hAnsi="Gill Sans MT"/>
        </w:rPr>
        <w:t xml:space="preserve">Provide relevant </w:t>
      </w:r>
      <w:r w:rsidR="00C2321D" w:rsidRPr="00396ADF">
        <w:rPr>
          <w:rFonts w:ascii="Gill Sans MT" w:eastAsia="Arial Unicode MS" w:hAnsi="Gill Sans MT"/>
        </w:rPr>
        <w:t xml:space="preserve">project </w:t>
      </w:r>
      <w:r w:rsidRPr="00396ADF">
        <w:rPr>
          <w:rFonts w:ascii="Gill Sans MT" w:eastAsia="Arial Unicode MS" w:hAnsi="Gill Sans MT"/>
        </w:rPr>
        <w:t>documents</w:t>
      </w:r>
      <w:r w:rsidR="00C2321D" w:rsidRPr="00396ADF">
        <w:rPr>
          <w:rFonts w:ascii="Gill Sans MT" w:eastAsia="Arial Unicode MS" w:hAnsi="Gill Sans MT"/>
        </w:rPr>
        <w:t>.</w:t>
      </w:r>
    </w:p>
    <w:p w14:paraId="1385C96F" w14:textId="6B33D25F" w:rsidR="00A03308" w:rsidRPr="00396ADF" w:rsidRDefault="00A03308" w:rsidP="00A03308">
      <w:pPr>
        <w:pStyle w:val="BodyText"/>
        <w:numPr>
          <w:ilvl w:val="0"/>
          <w:numId w:val="30"/>
        </w:numPr>
        <w:tabs>
          <w:tab w:val="clear" w:pos="720"/>
        </w:tabs>
        <w:autoSpaceDE/>
        <w:autoSpaceDN/>
        <w:adjustRightInd/>
        <w:ind w:left="540" w:hanging="357"/>
        <w:jc w:val="both"/>
        <w:rPr>
          <w:rFonts w:ascii="Gill Sans MT" w:eastAsia="Arial Unicode MS" w:hAnsi="Gill Sans MT"/>
        </w:rPr>
      </w:pPr>
      <w:r w:rsidRPr="00396ADF">
        <w:rPr>
          <w:rFonts w:ascii="Gill Sans MT" w:eastAsia="Arial Unicode MS" w:hAnsi="Gill Sans MT"/>
        </w:rPr>
        <w:t>Facilitate consultations with the relevant informants</w:t>
      </w:r>
      <w:r w:rsidR="007947C2" w:rsidRPr="00396ADF">
        <w:rPr>
          <w:rFonts w:ascii="Gill Sans MT" w:eastAsia="Arial Unicode MS" w:hAnsi="Gill Sans MT"/>
        </w:rPr>
        <w:t>.</w:t>
      </w:r>
    </w:p>
    <w:p w14:paraId="0E8D59C1" w14:textId="3E1A7EC6" w:rsidR="00A03308" w:rsidRPr="00396ADF" w:rsidRDefault="00A03308" w:rsidP="00A03308">
      <w:pPr>
        <w:pStyle w:val="BodyText"/>
        <w:numPr>
          <w:ilvl w:val="0"/>
          <w:numId w:val="30"/>
        </w:numPr>
        <w:tabs>
          <w:tab w:val="clear" w:pos="720"/>
        </w:tabs>
        <w:autoSpaceDE/>
        <w:autoSpaceDN/>
        <w:adjustRightInd/>
        <w:ind w:left="540" w:hanging="357"/>
        <w:jc w:val="both"/>
        <w:rPr>
          <w:rFonts w:ascii="Gill Sans MT" w:eastAsia="Arial Unicode MS" w:hAnsi="Gill Sans MT"/>
        </w:rPr>
      </w:pPr>
      <w:r w:rsidRPr="00396ADF">
        <w:rPr>
          <w:rFonts w:ascii="Gill Sans MT" w:eastAsia="Arial Unicode MS" w:hAnsi="Gill Sans MT"/>
        </w:rPr>
        <w:t>Ensure lists of contacts in areas of the study are shared</w:t>
      </w:r>
      <w:r w:rsidR="007947C2" w:rsidRPr="00396ADF">
        <w:rPr>
          <w:rFonts w:ascii="Gill Sans MT" w:eastAsia="Arial Unicode MS" w:hAnsi="Gill Sans MT"/>
        </w:rPr>
        <w:t>.</w:t>
      </w:r>
    </w:p>
    <w:p w14:paraId="52AAC6C4" w14:textId="441502A1" w:rsidR="00A03308" w:rsidRPr="00396ADF" w:rsidRDefault="00A03308" w:rsidP="00A03308">
      <w:pPr>
        <w:pStyle w:val="BodyText"/>
        <w:numPr>
          <w:ilvl w:val="0"/>
          <w:numId w:val="30"/>
        </w:numPr>
        <w:tabs>
          <w:tab w:val="clear" w:pos="720"/>
        </w:tabs>
        <w:autoSpaceDE/>
        <w:autoSpaceDN/>
        <w:adjustRightInd/>
        <w:ind w:left="540" w:hanging="357"/>
        <w:jc w:val="both"/>
        <w:rPr>
          <w:rFonts w:ascii="Gill Sans MT" w:eastAsia="Arial Unicode MS" w:hAnsi="Gill Sans MT"/>
        </w:rPr>
      </w:pPr>
      <w:r w:rsidRPr="00396ADF">
        <w:rPr>
          <w:rFonts w:ascii="Gill Sans MT" w:eastAsia="Arial Unicode MS" w:hAnsi="Gill Sans MT"/>
        </w:rPr>
        <w:t xml:space="preserve">Review the draft report and provide feedback to the consultant in line with the agreed </w:t>
      </w:r>
      <w:proofErr w:type="gramStart"/>
      <w:r w:rsidRPr="00396ADF">
        <w:rPr>
          <w:rFonts w:ascii="Gill Sans MT" w:eastAsia="Arial Unicode MS" w:hAnsi="Gill Sans MT"/>
        </w:rPr>
        <w:t>timeframe</w:t>
      </w:r>
      <w:proofErr w:type="gramEnd"/>
    </w:p>
    <w:p w14:paraId="5763609B" w14:textId="77777777" w:rsidR="00175D62" w:rsidRDefault="00A03308" w:rsidP="00175D62">
      <w:pPr>
        <w:pStyle w:val="BodyText"/>
        <w:numPr>
          <w:ilvl w:val="0"/>
          <w:numId w:val="30"/>
        </w:numPr>
        <w:tabs>
          <w:tab w:val="clear" w:pos="720"/>
        </w:tabs>
        <w:autoSpaceDE/>
        <w:autoSpaceDN/>
        <w:adjustRightInd/>
        <w:ind w:left="540" w:hanging="357"/>
        <w:jc w:val="both"/>
        <w:rPr>
          <w:rFonts w:ascii="Gill Sans MT" w:eastAsia="Arial Unicode MS" w:hAnsi="Gill Sans MT"/>
        </w:rPr>
      </w:pPr>
      <w:r w:rsidRPr="00396ADF">
        <w:rPr>
          <w:rFonts w:ascii="Gill Sans MT" w:eastAsia="Arial Unicode MS" w:hAnsi="Gill Sans MT"/>
        </w:rPr>
        <w:t xml:space="preserve">Disburse payment of the service as per the contract agreement. </w:t>
      </w:r>
    </w:p>
    <w:p w14:paraId="4B326E60" w14:textId="77777777" w:rsidR="00A03308" w:rsidRPr="00396ADF" w:rsidRDefault="00A03308" w:rsidP="00A03308">
      <w:pPr>
        <w:rPr>
          <w:rFonts w:ascii="Gill Sans MT" w:eastAsia="Arial Unicode MS" w:hAnsi="Gill Sans MT"/>
        </w:rPr>
      </w:pPr>
    </w:p>
    <w:p w14:paraId="68C1260D" w14:textId="77777777" w:rsidR="00A03308" w:rsidRPr="00396ADF" w:rsidRDefault="00A03308" w:rsidP="00A03308">
      <w:pPr>
        <w:pStyle w:val="ListParagraph"/>
        <w:numPr>
          <w:ilvl w:val="0"/>
          <w:numId w:val="21"/>
        </w:numPr>
        <w:autoSpaceDE w:val="0"/>
        <w:autoSpaceDN w:val="0"/>
        <w:adjustRightInd w:val="0"/>
        <w:spacing w:after="100"/>
        <w:jc w:val="both"/>
        <w:rPr>
          <w:rFonts w:ascii="Gill Sans MT" w:eastAsia="Arial Unicode MS" w:hAnsi="Gill Sans MT"/>
          <w:b/>
        </w:rPr>
      </w:pPr>
      <w:r w:rsidRPr="00396ADF">
        <w:rPr>
          <w:rFonts w:ascii="Gill Sans MT" w:eastAsia="Arial Unicode MS" w:hAnsi="Gill Sans MT"/>
          <w:b/>
        </w:rPr>
        <w:t>REPORT STRUCTURE</w:t>
      </w:r>
    </w:p>
    <w:p w14:paraId="54DD9E02" w14:textId="418F0782" w:rsidR="00A03308" w:rsidRPr="00396ADF" w:rsidRDefault="00A03308" w:rsidP="00A03308">
      <w:pPr>
        <w:autoSpaceDE w:val="0"/>
        <w:autoSpaceDN w:val="0"/>
        <w:adjustRightInd w:val="0"/>
        <w:jc w:val="both"/>
        <w:rPr>
          <w:rFonts w:ascii="Gill Sans MT" w:eastAsia="Arial Unicode MS" w:hAnsi="Gill Sans MT"/>
        </w:rPr>
      </w:pPr>
      <w:r w:rsidRPr="00396ADF">
        <w:rPr>
          <w:rFonts w:ascii="Gill Sans MT" w:eastAsia="Arial Unicode MS" w:hAnsi="Gill Sans MT"/>
        </w:rPr>
        <w:t>Report should have the following structure</w:t>
      </w:r>
      <w:r w:rsidR="00175D62">
        <w:rPr>
          <w:rFonts w:ascii="Gill Sans MT" w:eastAsia="Arial Unicode MS" w:hAnsi="Gill Sans MT"/>
        </w:rPr>
        <w:t xml:space="preserve"> (not to exceed 30 pages)</w:t>
      </w:r>
      <w:r w:rsidRPr="00396ADF">
        <w:rPr>
          <w:rFonts w:ascii="Gill Sans MT" w:eastAsia="Arial Unicode MS" w:hAnsi="Gill Sans MT"/>
        </w:rPr>
        <w:t xml:space="preserve">: </w:t>
      </w:r>
    </w:p>
    <w:p w14:paraId="55039209" w14:textId="77777777" w:rsidR="00A03308" w:rsidRPr="00396ADF" w:rsidRDefault="00A03308" w:rsidP="00A03308">
      <w:pPr>
        <w:numPr>
          <w:ilvl w:val="0"/>
          <w:numId w:val="23"/>
        </w:numPr>
        <w:tabs>
          <w:tab w:val="clear" w:pos="1440"/>
        </w:tabs>
        <w:autoSpaceDE w:val="0"/>
        <w:autoSpaceDN w:val="0"/>
        <w:adjustRightInd w:val="0"/>
        <w:ind w:left="720"/>
        <w:jc w:val="both"/>
        <w:rPr>
          <w:rFonts w:ascii="Gill Sans MT" w:eastAsia="Arial Unicode MS" w:hAnsi="Gill Sans MT"/>
        </w:rPr>
      </w:pPr>
      <w:r w:rsidRPr="00396ADF">
        <w:rPr>
          <w:rFonts w:ascii="Gill Sans MT" w:eastAsia="Arial Unicode MS" w:hAnsi="Gill Sans MT"/>
        </w:rPr>
        <w:t xml:space="preserve">Executive Summary </w:t>
      </w:r>
    </w:p>
    <w:p w14:paraId="05063EE9" w14:textId="77777777" w:rsidR="00A03308" w:rsidRPr="00396ADF" w:rsidRDefault="00A03308" w:rsidP="00A03308">
      <w:pPr>
        <w:numPr>
          <w:ilvl w:val="0"/>
          <w:numId w:val="23"/>
        </w:numPr>
        <w:tabs>
          <w:tab w:val="clear" w:pos="1440"/>
        </w:tabs>
        <w:autoSpaceDE w:val="0"/>
        <w:autoSpaceDN w:val="0"/>
        <w:adjustRightInd w:val="0"/>
        <w:ind w:left="720"/>
        <w:jc w:val="both"/>
        <w:rPr>
          <w:rFonts w:ascii="Gill Sans MT" w:eastAsia="Arial Unicode MS" w:hAnsi="Gill Sans MT"/>
        </w:rPr>
      </w:pPr>
      <w:r w:rsidRPr="00396ADF">
        <w:rPr>
          <w:rFonts w:ascii="Gill Sans MT" w:hAnsi="Gill Sans MT" w:cs="Arial"/>
        </w:rPr>
        <w:t>Background description of the Program and context relevant to the Study</w:t>
      </w:r>
    </w:p>
    <w:p w14:paraId="5BA829BD" w14:textId="77777777" w:rsidR="00A03308" w:rsidRPr="00396ADF" w:rsidRDefault="00A03308" w:rsidP="00A03308">
      <w:pPr>
        <w:numPr>
          <w:ilvl w:val="0"/>
          <w:numId w:val="23"/>
        </w:numPr>
        <w:tabs>
          <w:tab w:val="clear" w:pos="1440"/>
        </w:tabs>
        <w:autoSpaceDE w:val="0"/>
        <w:autoSpaceDN w:val="0"/>
        <w:adjustRightInd w:val="0"/>
        <w:ind w:left="720"/>
        <w:jc w:val="both"/>
        <w:rPr>
          <w:rFonts w:ascii="Gill Sans MT" w:eastAsia="Arial Unicode MS" w:hAnsi="Gill Sans MT"/>
        </w:rPr>
      </w:pPr>
      <w:r w:rsidRPr="00396ADF">
        <w:rPr>
          <w:rFonts w:ascii="Gill Sans MT" w:hAnsi="Gill Sans MT" w:cs="Arial"/>
        </w:rPr>
        <w:t xml:space="preserve">Scope and focus of the </w:t>
      </w:r>
      <w:proofErr w:type="gramStart"/>
      <w:r w:rsidRPr="00396ADF">
        <w:rPr>
          <w:rFonts w:ascii="Gill Sans MT" w:hAnsi="Gill Sans MT" w:cs="Arial"/>
        </w:rPr>
        <w:t>study</w:t>
      </w:r>
      <w:proofErr w:type="gramEnd"/>
    </w:p>
    <w:p w14:paraId="5D56213C" w14:textId="77777777" w:rsidR="00A03308" w:rsidRPr="00396ADF" w:rsidRDefault="00A03308" w:rsidP="00A03308">
      <w:pPr>
        <w:numPr>
          <w:ilvl w:val="0"/>
          <w:numId w:val="23"/>
        </w:numPr>
        <w:tabs>
          <w:tab w:val="clear" w:pos="1440"/>
        </w:tabs>
        <w:ind w:left="720"/>
        <w:rPr>
          <w:rFonts w:ascii="Gill Sans MT" w:hAnsi="Gill Sans MT" w:cs="Arial"/>
        </w:rPr>
      </w:pPr>
      <w:r w:rsidRPr="00396ADF">
        <w:rPr>
          <w:rFonts w:ascii="Gill Sans MT" w:hAnsi="Gill Sans MT" w:cs="Arial"/>
        </w:rPr>
        <w:t>Overview of the study methodology and data collection methods, including a Study</w:t>
      </w:r>
      <w:r w:rsidRPr="00396ADF">
        <w:rPr>
          <w:rFonts w:ascii="Gill Sans MT" w:hAnsi="Gill Sans MT" w:cs="Arial"/>
          <w:color w:val="0070C0"/>
        </w:rPr>
        <w:t xml:space="preserve"> </w:t>
      </w:r>
      <w:r w:rsidRPr="00396ADF">
        <w:rPr>
          <w:rFonts w:ascii="Gill Sans MT" w:hAnsi="Gill Sans MT" w:cs="Arial"/>
        </w:rPr>
        <w:t>matrix</w:t>
      </w:r>
    </w:p>
    <w:p w14:paraId="4C45D203" w14:textId="242ADF55" w:rsidR="00A03308" w:rsidRPr="00396ADF" w:rsidRDefault="00A03308" w:rsidP="00A03308">
      <w:pPr>
        <w:numPr>
          <w:ilvl w:val="0"/>
          <w:numId w:val="23"/>
        </w:numPr>
        <w:tabs>
          <w:tab w:val="clear" w:pos="1440"/>
        </w:tabs>
        <w:ind w:left="720"/>
        <w:rPr>
          <w:rFonts w:ascii="Gill Sans MT" w:hAnsi="Gill Sans MT" w:cs="Arial"/>
        </w:rPr>
      </w:pPr>
      <w:r w:rsidRPr="00396ADF">
        <w:rPr>
          <w:rFonts w:ascii="Gill Sans MT" w:hAnsi="Gill Sans MT" w:cs="Arial"/>
        </w:rPr>
        <w:t xml:space="preserve">Findings aligned to each of the key </w:t>
      </w:r>
      <w:r w:rsidR="00FE70AC" w:rsidRPr="00396ADF">
        <w:rPr>
          <w:rFonts w:ascii="Gill Sans MT" w:hAnsi="Gill Sans MT" w:cs="Arial"/>
        </w:rPr>
        <w:t>evaluation</w:t>
      </w:r>
      <w:r w:rsidRPr="00396ADF">
        <w:rPr>
          <w:rFonts w:ascii="Gill Sans MT" w:hAnsi="Gill Sans MT" w:cs="Arial"/>
        </w:rPr>
        <w:t xml:space="preserve"> </w:t>
      </w:r>
      <w:proofErr w:type="gramStart"/>
      <w:r w:rsidRPr="00396ADF">
        <w:rPr>
          <w:rFonts w:ascii="Gill Sans MT" w:hAnsi="Gill Sans MT" w:cs="Arial"/>
        </w:rPr>
        <w:t>questions</w:t>
      </w:r>
      <w:proofErr w:type="gramEnd"/>
    </w:p>
    <w:p w14:paraId="2D96A76A" w14:textId="77777777" w:rsidR="00A03308" w:rsidRPr="00396ADF" w:rsidRDefault="00A03308" w:rsidP="00A03308">
      <w:pPr>
        <w:numPr>
          <w:ilvl w:val="0"/>
          <w:numId w:val="23"/>
        </w:numPr>
        <w:tabs>
          <w:tab w:val="clear" w:pos="1440"/>
        </w:tabs>
        <w:ind w:left="720"/>
        <w:rPr>
          <w:rFonts w:ascii="Gill Sans MT" w:hAnsi="Gill Sans MT" w:cs="Arial"/>
        </w:rPr>
      </w:pPr>
      <w:r w:rsidRPr="00396ADF">
        <w:rPr>
          <w:rFonts w:ascii="Gill Sans MT" w:hAnsi="Gill Sans MT" w:cs="Arial"/>
        </w:rPr>
        <w:t xml:space="preserve">Specific caveats or methodological limitations of the evaluation </w:t>
      </w:r>
    </w:p>
    <w:p w14:paraId="07A15DAF" w14:textId="77777777" w:rsidR="00A03308" w:rsidRPr="00396ADF" w:rsidRDefault="00A03308" w:rsidP="00A03308">
      <w:pPr>
        <w:numPr>
          <w:ilvl w:val="0"/>
          <w:numId w:val="23"/>
        </w:numPr>
        <w:tabs>
          <w:tab w:val="clear" w:pos="1440"/>
        </w:tabs>
        <w:ind w:left="720"/>
        <w:rPr>
          <w:rFonts w:ascii="Gill Sans MT" w:hAnsi="Gill Sans MT" w:cs="Arial"/>
        </w:rPr>
      </w:pPr>
      <w:r w:rsidRPr="00396ADF">
        <w:rPr>
          <w:rFonts w:ascii="Gill Sans MT" w:hAnsi="Gill Sans MT" w:cs="Arial"/>
        </w:rPr>
        <w:t xml:space="preserve">Conclusions outlining implications of the findings or </w:t>
      </w:r>
      <w:proofErr w:type="gramStart"/>
      <w:r w:rsidRPr="00396ADF">
        <w:rPr>
          <w:rFonts w:ascii="Gill Sans MT" w:hAnsi="Gill Sans MT" w:cs="Arial"/>
        </w:rPr>
        <w:t>learnings</w:t>
      </w:r>
      <w:proofErr w:type="gramEnd"/>
    </w:p>
    <w:p w14:paraId="5493C3B0" w14:textId="77777777" w:rsidR="00A03308" w:rsidRPr="00396ADF" w:rsidRDefault="00A03308" w:rsidP="00A03308">
      <w:pPr>
        <w:numPr>
          <w:ilvl w:val="0"/>
          <w:numId w:val="23"/>
        </w:numPr>
        <w:tabs>
          <w:tab w:val="clear" w:pos="1440"/>
        </w:tabs>
        <w:autoSpaceDE w:val="0"/>
        <w:autoSpaceDN w:val="0"/>
        <w:adjustRightInd w:val="0"/>
        <w:ind w:left="720"/>
        <w:jc w:val="both"/>
        <w:rPr>
          <w:rFonts w:ascii="Gill Sans MT" w:eastAsia="Arial Unicode MS" w:hAnsi="Gill Sans MT"/>
        </w:rPr>
      </w:pPr>
      <w:r w:rsidRPr="00396ADF">
        <w:rPr>
          <w:rFonts w:ascii="Gill Sans MT" w:eastAsia="Arial Unicode MS" w:hAnsi="Gill Sans MT"/>
        </w:rPr>
        <w:t>Recommendations</w:t>
      </w:r>
    </w:p>
    <w:p w14:paraId="192F1901" w14:textId="2A377A76" w:rsidR="00513129" w:rsidRPr="00175D62" w:rsidRDefault="00A03308" w:rsidP="00513129">
      <w:pPr>
        <w:numPr>
          <w:ilvl w:val="0"/>
          <w:numId w:val="23"/>
        </w:numPr>
        <w:tabs>
          <w:tab w:val="clear" w:pos="1440"/>
        </w:tabs>
        <w:autoSpaceDE w:val="0"/>
        <w:autoSpaceDN w:val="0"/>
        <w:adjustRightInd w:val="0"/>
        <w:ind w:left="720"/>
        <w:jc w:val="both"/>
        <w:rPr>
          <w:rFonts w:ascii="Gill Sans MT" w:eastAsia="Arial Unicode MS" w:hAnsi="Gill Sans MT"/>
        </w:rPr>
      </w:pPr>
      <w:r w:rsidRPr="00396ADF">
        <w:rPr>
          <w:rFonts w:ascii="Gill Sans MT" w:eastAsia="Arial Unicode MS" w:hAnsi="Gill Sans MT"/>
        </w:rPr>
        <w:t xml:space="preserve">Annexes </w:t>
      </w:r>
      <w:r w:rsidR="00175D62">
        <w:rPr>
          <w:rFonts w:ascii="Gill Sans MT" w:eastAsia="Arial Unicode MS" w:hAnsi="Gill Sans MT"/>
        </w:rPr>
        <w:t>(</w:t>
      </w:r>
      <w:r w:rsidRPr="00396ADF">
        <w:rPr>
          <w:rFonts w:ascii="Gill Sans MT" w:eastAsia="Arial Unicode MS" w:hAnsi="Gill Sans MT"/>
        </w:rPr>
        <w:t>including tools used, people contacted, etc</w:t>
      </w:r>
      <w:r w:rsidR="00175D62">
        <w:rPr>
          <w:rFonts w:ascii="Gill Sans MT" w:eastAsia="Arial Unicode MS" w:hAnsi="Gill Sans MT"/>
        </w:rPr>
        <w:t>.)</w:t>
      </w:r>
    </w:p>
    <w:p w14:paraId="6441F6C1" w14:textId="77777777" w:rsidR="00A03308" w:rsidRPr="00396ADF" w:rsidRDefault="00A03308" w:rsidP="00A03308">
      <w:pPr>
        <w:pStyle w:val="Default"/>
        <w:tabs>
          <w:tab w:val="left" w:pos="5685"/>
        </w:tabs>
        <w:rPr>
          <w:rFonts w:ascii="Gill Sans MT" w:eastAsia="Arial Unicode MS" w:hAnsi="Gill Sans MT" w:cs="Times New Roman"/>
          <w:color w:val="auto"/>
        </w:rPr>
      </w:pPr>
      <w:r w:rsidRPr="00396ADF">
        <w:rPr>
          <w:rFonts w:ascii="Gill Sans MT" w:eastAsia="Arial Unicode MS" w:hAnsi="Gill Sans MT" w:cs="Times New Roman"/>
          <w:color w:val="auto"/>
        </w:rPr>
        <w:tab/>
      </w:r>
    </w:p>
    <w:p w14:paraId="51A44778" w14:textId="79243460" w:rsidR="00A03308" w:rsidRPr="00396ADF" w:rsidRDefault="00532B35" w:rsidP="00A03308">
      <w:pPr>
        <w:pStyle w:val="Heading2"/>
        <w:numPr>
          <w:ilvl w:val="0"/>
          <w:numId w:val="21"/>
        </w:numPr>
        <w:rPr>
          <w:rFonts w:ascii="Gill Sans MT" w:eastAsia="Arial Unicode MS" w:hAnsi="Gill Sans MT"/>
          <w:b/>
          <w:bCs/>
        </w:rPr>
      </w:pPr>
      <w:r w:rsidRPr="00396ADF">
        <w:rPr>
          <w:rFonts w:ascii="Gill Sans MT" w:eastAsia="Arial Unicode MS" w:hAnsi="Gill Sans MT"/>
          <w:b/>
          <w:bCs/>
        </w:rPr>
        <w:t>PROPOSED TIMELINES</w:t>
      </w:r>
    </w:p>
    <w:tbl>
      <w:tblPr>
        <w:tblStyle w:val="GridTable1Light-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6"/>
        <w:gridCol w:w="2712"/>
        <w:gridCol w:w="2237"/>
        <w:gridCol w:w="1631"/>
      </w:tblGrid>
      <w:tr w:rsidR="00A03308" w:rsidRPr="00983FD1" w14:paraId="6DE84F8C" w14:textId="77777777" w:rsidTr="001721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6" w:type="dxa"/>
            <w:tcBorders>
              <w:bottom w:val="none" w:sz="0" w:space="0" w:color="auto"/>
            </w:tcBorders>
          </w:tcPr>
          <w:p w14:paraId="26569C04" w14:textId="77777777" w:rsidR="00A03308" w:rsidRPr="00983FD1" w:rsidRDefault="00A03308" w:rsidP="00B7734B">
            <w:pPr>
              <w:jc w:val="center"/>
              <w:rPr>
                <w:rFonts w:ascii="Gill Sans MT" w:hAnsi="Gill Sans MT"/>
                <w:sz w:val="22"/>
                <w:szCs w:val="22"/>
              </w:rPr>
            </w:pPr>
            <w:r w:rsidRPr="00983FD1">
              <w:rPr>
                <w:rFonts w:ascii="Gill Sans MT" w:hAnsi="Gill Sans MT"/>
                <w:sz w:val="22"/>
                <w:szCs w:val="22"/>
              </w:rPr>
              <w:t>What</w:t>
            </w:r>
          </w:p>
        </w:tc>
        <w:tc>
          <w:tcPr>
            <w:tcW w:w="2712" w:type="dxa"/>
            <w:tcBorders>
              <w:bottom w:val="none" w:sz="0" w:space="0" w:color="auto"/>
            </w:tcBorders>
          </w:tcPr>
          <w:p w14:paraId="63ABFBA0" w14:textId="77777777" w:rsidR="00A03308" w:rsidRPr="00983FD1" w:rsidRDefault="00A03308" w:rsidP="00B7734B">
            <w:pPr>
              <w:jc w:val="center"/>
              <w:cnfStyle w:val="100000000000" w:firstRow="1" w:lastRow="0" w:firstColumn="0" w:lastColumn="0" w:oddVBand="0" w:evenVBand="0" w:oddHBand="0" w:evenHBand="0" w:firstRowFirstColumn="0" w:firstRowLastColumn="0" w:lastRowFirstColumn="0" w:lastRowLastColumn="0"/>
              <w:rPr>
                <w:rFonts w:ascii="Gill Sans MT" w:hAnsi="Gill Sans MT"/>
                <w:sz w:val="22"/>
                <w:szCs w:val="22"/>
              </w:rPr>
            </w:pPr>
            <w:r w:rsidRPr="00983FD1">
              <w:rPr>
                <w:rFonts w:ascii="Gill Sans MT" w:hAnsi="Gill Sans MT"/>
                <w:sz w:val="22"/>
                <w:szCs w:val="22"/>
              </w:rPr>
              <w:t>Who is responsible</w:t>
            </w:r>
          </w:p>
        </w:tc>
        <w:tc>
          <w:tcPr>
            <w:tcW w:w="2237" w:type="dxa"/>
            <w:tcBorders>
              <w:bottom w:val="none" w:sz="0" w:space="0" w:color="auto"/>
            </w:tcBorders>
          </w:tcPr>
          <w:p w14:paraId="57E10F7A" w14:textId="3BE2BA21" w:rsidR="00A03308" w:rsidRPr="00983FD1" w:rsidRDefault="00175D62" w:rsidP="00B7734B">
            <w:pPr>
              <w:jc w:val="center"/>
              <w:cnfStyle w:val="100000000000" w:firstRow="1" w:lastRow="0" w:firstColumn="0" w:lastColumn="0" w:oddVBand="0" w:evenVBand="0" w:oddHBand="0" w:evenHBand="0" w:firstRowFirstColumn="0" w:firstRowLastColumn="0" w:lastRowFirstColumn="0" w:lastRowLastColumn="0"/>
              <w:rPr>
                <w:rFonts w:ascii="Gill Sans MT" w:hAnsi="Gill Sans MT"/>
                <w:sz w:val="22"/>
                <w:szCs w:val="22"/>
              </w:rPr>
            </w:pPr>
            <w:r>
              <w:rPr>
                <w:rFonts w:ascii="Gill Sans MT" w:hAnsi="Gill Sans MT"/>
                <w:sz w:val="22"/>
                <w:szCs w:val="22"/>
              </w:rPr>
              <w:t>Estimated timeline</w:t>
            </w:r>
          </w:p>
        </w:tc>
        <w:tc>
          <w:tcPr>
            <w:tcW w:w="1631" w:type="dxa"/>
            <w:tcBorders>
              <w:bottom w:val="none" w:sz="0" w:space="0" w:color="auto"/>
            </w:tcBorders>
          </w:tcPr>
          <w:p w14:paraId="701B99CD" w14:textId="77777777" w:rsidR="00A03308" w:rsidRPr="00983FD1" w:rsidRDefault="00A03308" w:rsidP="00B7734B">
            <w:pPr>
              <w:jc w:val="center"/>
              <w:cnfStyle w:val="100000000000" w:firstRow="1" w:lastRow="0" w:firstColumn="0" w:lastColumn="0" w:oddVBand="0" w:evenVBand="0" w:oddHBand="0" w:evenHBand="0" w:firstRowFirstColumn="0" w:firstRowLastColumn="0" w:lastRowFirstColumn="0" w:lastRowLastColumn="0"/>
              <w:rPr>
                <w:rFonts w:ascii="Gill Sans MT" w:hAnsi="Gill Sans MT"/>
                <w:sz w:val="22"/>
                <w:szCs w:val="22"/>
              </w:rPr>
            </w:pPr>
            <w:r w:rsidRPr="00983FD1">
              <w:rPr>
                <w:rFonts w:ascii="Gill Sans MT" w:hAnsi="Gill Sans MT"/>
                <w:sz w:val="22"/>
                <w:szCs w:val="22"/>
              </w:rPr>
              <w:t>Who else is involved</w:t>
            </w:r>
          </w:p>
        </w:tc>
      </w:tr>
      <w:tr w:rsidR="00A03308" w:rsidRPr="00983FD1" w14:paraId="0455C31C" w14:textId="77777777" w:rsidTr="00172129">
        <w:tc>
          <w:tcPr>
            <w:cnfStyle w:val="001000000000" w:firstRow="0" w:lastRow="0" w:firstColumn="1" w:lastColumn="0" w:oddVBand="0" w:evenVBand="0" w:oddHBand="0" w:evenHBand="0" w:firstRowFirstColumn="0" w:firstRowLastColumn="0" w:lastRowFirstColumn="0" w:lastRowLastColumn="0"/>
            <w:tcW w:w="2436" w:type="dxa"/>
          </w:tcPr>
          <w:p w14:paraId="0440944A" w14:textId="77777777" w:rsidR="00A03308" w:rsidRPr="00983FD1" w:rsidRDefault="00A03308" w:rsidP="00B7734B">
            <w:pPr>
              <w:rPr>
                <w:rFonts w:ascii="Gill Sans MT" w:hAnsi="Gill Sans MT"/>
                <w:b w:val="0"/>
                <w:bCs w:val="0"/>
                <w:sz w:val="22"/>
                <w:szCs w:val="22"/>
              </w:rPr>
            </w:pPr>
            <w:r w:rsidRPr="00983FD1">
              <w:rPr>
                <w:rFonts w:ascii="Gill Sans MT" w:hAnsi="Gill Sans MT"/>
                <w:b w:val="0"/>
                <w:bCs w:val="0"/>
                <w:sz w:val="22"/>
                <w:szCs w:val="22"/>
              </w:rPr>
              <w:t xml:space="preserve">Share project documents with consultant </w:t>
            </w:r>
          </w:p>
        </w:tc>
        <w:tc>
          <w:tcPr>
            <w:tcW w:w="2712" w:type="dxa"/>
          </w:tcPr>
          <w:p w14:paraId="3C859A0C" w14:textId="4A79AA88" w:rsidR="00A03308" w:rsidRPr="00983FD1" w:rsidRDefault="00A03308" w:rsidP="00983FD1">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983FD1">
              <w:rPr>
                <w:rFonts w:ascii="Gill Sans MT" w:hAnsi="Gill Sans MT"/>
                <w:sz w:val="22"/>
                <w:szCs w:val="22"/>
              </w:rPr>
              <w:t>PM and MEAL Coordinator</w:t>
            </w:r>
          </w:p>
        </w:tc>
        <w:tc>
          <w:tcPr>
            <w:tcW w:w="2237" w:type="dxa"/>
          </w:tcPr>
          <w:p w14:paraId="6C739CEB" w14:textId="7C44B6CE" w:rsidR="00A03308" w:rsidRPr="00983FD1" w:rsidRDefault="00175D62" w:rsidP="00983FD1">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Pr>
                <w:rFonts w:ascii="Gill Sans MT" w:hAnsi="Gill Sans MT"/>
                <w:sz w:val="22"/>
                <w:szCs w:val="22"/>
              </w:rPr>
              <w:t xml:space="preserve">March </w:t>
            </w:r>
            <w:r w:rsidR="00111705" w:rsidRPr="00983FD1">
              <w:rPr>
                <w:rFonts w:ascii="Gill Sans MT" w:hAnsi="Gill Sans MT"/>
                <w:sz w:val="22"/>
                <w:szCs w:val="22"/>
              </w:rPr>
              <w:t>25</w:t>
            </w:r>
            <w:r>
              <w:rPr>
                <w:rFonts w:ascii="Gill Sans MT" w:hAnsi="Gill Sans MT"/>
                <w:sz w:val="22"/>
                <w:szCs w:val="22"/>
              </w:rPr>
              <w:t xml:space="preserve">, </w:t>
            </w:r>
            <w:r w:rsidR="00111705" w:rsidRPr="00983FD1">
              <w:rPr>
                <w:rFonts w:ascii="Gill Sans MT" w:hAnsi="Gill Sans MT"/>
                <w:sz w:val="22"/>
                <w:szCs w:val="22"/>
              </w:rPr>
              <w:t>2024</w:t>
            </w:r>
          </w:p>
        </w:tc>
        <w:tc>
          <w:tcPr>
            <w:tcW w:w="1631" w:type="dxa"/>
          </w:tcPr>
          <w:p w14:paraId="2A57C60E" w14:textId="77777777" w:rsidR="00A03308" w:rsidRPr="00983FD1" w:rsidRDefault="00A03308" w:rsidP="00B7734B">
            <w:pP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983FD1">
              <w:rPr>
                <w:rFonts w:ascii="Gill Sans MT" w:hAnsi="Gill Sans MT"/>
                <w:sz w:val="22"/>
                <w:szCs w:val="22"/>
              </w:rPr>
              <w:t xml:space="preserve">MEAL </w:t>
            </w:r>
            <w:proofErr w:type="gramStart"/>
            <w:r w:rsidRPr="00983FD1">
              <w:rPr>
                <w:rFonts w:ascii="Gill Sans MT" w:hAnsi="Gill Sans MT"/>
                <w:sz w:val="22"/>
                <w:szCs w:val="22"/>
              </w:rPr>
              <w:t>Coordinator  and</w:t>
            </w:r>
            <w:proofErr w:type="gramEnd"/>
            <w:r w:rsidRPr="00983FD1">
              <w:rPr>
                <w:rFonts w:ascii="Gill Sans MT" w:hAnsi="Gill Sans MT"/>
                <w:sz w:val="22"/>
                <w:szCs w:val="22"/>
              </w:rPr>
              <w:t xml:space="preserve"> PM </w:t>
            </w:r>
          </w:p>
        </w:tc>
      </w:tr>
      <w:tr w:rsidR="00A03308" w:rsidRPr="00983FD1" w14:paraId="712537A6" w14:textId="77777777" w:rsidTr="00172129">
        <w:tc>
          <w:tcPr>
            <w:cnfStyle w:val="001000000000" w:firstRow="0" w:lastRow="0" w:firstColumn="1" w:lastColumn="0" w:oddVBand="0" w:evenVBand="0" w:oddHBand="0" w:evenHBand="0" w:firstRowFirstColumn="0" w:firstRowLastColumn="0" w:lastRowFirstColumn="0" w:lastRowLastColumn="0"/>
            <w:tcW w:w="2436" w:type="dxa"/>
          </w:tcPr>
          <w:p w14:paraId="692AA93D" w14:textId="77777777" w:rsidR="00A03308" w:rsidRPr="00983FD1" w:rsidRDefault="00A03308" w:rsidP="00B7734B">
            <w:pPr>
              <w:rPr>
                <w:rFonts w:ascii="Gill Sans MT" w:hAnsi="Gill Sans MT"/>
                <w:b w:val="0"/>
                <w:bCs w:val="0"/>
                <w:sz w:val="22"/>
                <w:szCs w:val="22"/>
              </w:rPr>
            </w:pPr>
            <w:r w:rsidRPr="00983FD1">
              <w:rPr>
                <w:rFonts w:ascii="Gill Sans MT" w:hAnsi="Gill Sans MT"/>
                <w:b w:val="0"/>
                <w:bCs w:val="0"/>
                <w:sz w:val="22"/>
                <w:szCs w:val="22"/>
              </w:rPr>
              <w:t>Documentation review, desk research</w:t>
            </w:r>
          </w:p>
        </w:tc>
        <w:tc>
          <w:tcPr>
            <w:tcW w:w="2712" w:type="dxa"/>
          </w:tcPr>
          <w:p w14:paraId="24AB7F79" w14:textId="38900111" w:rsidR="00A03308" w:rsidRPr="00983FD1" w:rsidRDefault="00A03308" w:rsidP="00983FD1">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983FD1">
              <w:rPr>
                <w:rFonts w:ascii="Gill Sans MT" w:hAnsi="Gill Sans MT"/>
                <w:sz w:val="22"/>
                <w:szCs w:val="22"/>
              </w:rPr>
              <w:t>Consultant</w:t>
            </w:r>
          </w:p>
        </w:tc>
        <w:tc>
          <w:tcPr>
            <w:tcW w:w="2237" w:type="dxa"/>
          </w:tcPr>
          <w:p w14:paraId="016B6C19" w14:textId="73E4A571" w:rsidR="00111705" w:rsidRPr="00983FD1" w:rsidRDefault="00175D62" w:rsidP="00983FD1">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Pr>
                <w:rFonts w:ascii="Gill Sans MT" w:hAnsi="Gill Sans MT"/>
                <w:sz w:val="22"/>
                <w:szCs w:val="22"/>
              </w:rPr>
              <w:t xml:space="preserve">March </w:t>
            </w:r>
            <w:r w:rsidR="00111705" w:rsidRPr="00983FD1">
              <w:rPr>
                <w:rFonts w:ascii="Gill Sans MT" w:hAnsi="Gill Sans MT"/>
                <w:sz w:val="22"/>
                <w:szCs w:val="22"/>
              </w:rPr>
              <w:t>28</w:t>
            </w:r>
            <w:r>
              <w:rPr>
                <w:rFonts w:ascii="Gill Sans MT" w:hAnsi="Gill Sans MT"/>
                <w:sz w:val="22"/>
                <w:szCs w:val="22"/>
              </w:rPr>
              <w:t xml:space="preserve">, </w:t>
            </w:r>
            <w:r w:rsidR="00111705" w:rsidRPr="00983FD1">
              <w:rPr>
                <w:rFonts w:ascii="Gill Sans MT" w:hAnsi="Gill Sans MT"/>
                <w:sz w:val="22"/>
                <w:szCs w:val="22"/>
              </w:rPr>
              <w:t>2024</w:t>
            </w:r>
          </w:p>
          <w:p w14:paraId="62461787" w14:textId="324AD456" w:rsidR="00A03308" w:rsidRPr="00983FD1" w:rsidRDefault="00A03308" w:rsidP="00983FD1">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p>
        </w:tc>
        <w:tc>
          <w:tcPr>
            <w:tcW w:w="1631" w:type="dxa"/>
          </w:tcPr>
          <w:p w14:paraId="36017654" w14:textId="77777777" w:rsidR="00A03308" w:rsidRPr="00983FD1" w:rsidRDefault="00A03308" w:rsidP="00B7734B">
            <w:pP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983FD1">
              <w:rPr>
                <w:rFonts w:ascii="Gill Sans MT" w:hAnsi="Gill Sans MT"/>
                <w:sz w:val="22"/>
                <w:szCs w:val="22"/>
              </w:rPr>
              <w:t xml:space="preserve">Consultant </w:t>
            </w:r>
          </w:p>
        </w:tc>
      </w:tr>
      <w:tr w:rsidR="00A03308" w:rsidRPr="00983FD1" w14:paraId="3193328B" w14:textId="77777777" w:rsidTr="00172129">
        <w:trPr>
          <w:trHeight w:val="300"/>
        </w:trPr>
        <w:tc>
          <w:tcPr>
            <w:cnfStyle w:val="001000000000" w:firstRow="0" w:lastRow="0" w:firstColumn="1" w:lastColumn="0" w:oddVBand="0" w:evenVBand="0" w:oddHBand="0" w:evenHBand="0" w:firstRowFirstColumn="0" w:firstRowLastColumn="0" w:lastRowFirstColumn="0" w:lastRowLastColumn="0"/>
            <w:tcW w:w="2436" w:type="dxa"/>
          </w:tcPr>
          <w:p w14:paraId="3BD4D1EB" w14:textId="77777777" w:rsidR="00A03308" w:rsidRPr="00983FD1" w:rsidRDefault="00A03308" w:rsidP="00B7734B">
            <w:pPr>
              <w:rPr>
                <w:rFonts w:ascii="Gill Sans MT" w:hAnsi="Gill Sans MT"/>
                <w:b w:val="0"/>
                <w:bCs w:val="0"/>
                <w:sz w:val="22"/>
                <w:szCs w:val="22"/>
              </w:rPr>
            </w:pPr>
            <w:r w:rsidRPr="00983FD1">
              <w:rPr>
                <w:rFonts w:ascii="Gill Sans MT" w:hAnsi="Gill Sans MT"/>
                <w:b w:val="0"/>
                <w:bCs w:val="0"/>
                <w:sz w:val="22"/>
                <w:szCs w:val="22"/>
              </w:rPr>
              <w:t>Inception report</w:t>
            </w:r>
          </w:p>
        </w:tc>
        <w:tc>
          <w:tcPr>
            <w:tcW w:w="2712" w:type="dxa"/>
          </w:tcPr>
          <w:p w14:paraId="6E85EC86" w14:textId="0785C4F7" w:rsidR="00A03308" w:rsidRPr="00983FD1" w:rsidRDefault="00A03308" w:rsidP="00983FD1">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983FD1">
              <w:rPr>
                <w:rFonts w:ascii="Gill Sans MT" w:hAnsi="Gill Sans MT"/>
                <w:sz w:val="22"/>
                <w:szCs w:val="22"/>
              </w:rPr>
              <w:t>Consultant</w:t>
            </w:r>
          </w:p>
        </w:tc>
        <w:tc>
          <w:tcPr>
            <w:tcW w:w="2237" w:type="dxa"/>
          </w:tcPr>
          <w:p w14:paraId="22CFCDD0" w14:textId="7B267F54" w:rsidR="00A03308" w:rsidRPr="00983FD1" w:rsidRDefault="00175D62" w:rsidP="00983FD1">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Pr>
                <w:rFonts w:ascii="Gill Sans MT" w:hAnsi="Gill Sans MT"/>
                <w:sz w:val="22"/>
                <w:szCs w:val="22"/>
              </w:rPr>
              <w:t xml:space="preserve">April 4, </w:t>
            </w:r>
            <w:r w:rsidR="00111705" w:rsidRPr="00983FD1">
              <w:rPr>
                <w:rFonts w:ascii="Gill Sans MT" w:hAnsi="Gill Sans MT"/>
                <w:sz w:val="22"/>
                <w:szCs w:val="22"/>
              </w:rPr>
              <w:t>2024</w:t>
            </w:r>
          </w:p>
        </w:tc>
        <w:tc>
          <w:tcPr>
            <w:tcW w:w="1631" w:type="dxa"/>
          </w:tcPr>
          <w:p w14:paraId="1917653A" w14:textId="77777777" w:rsidR="00A03308" w:rsidRPr="00983FD1" w:rsidRDefault="00A03308" w:rsidP="00B7734B">
            <w:pP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983FD1">
              <w:rPr>
                <w:rFonts w:ascii="Gill Sans MT" w:hAnsi="Gill Sans MT"/>
                <w:sz w:val="22"/>
                <w:szCs w:val="22"/>
              </w:rPr>
              <w:t xml:space="preserve">Consultant </w:t>
            </w:r>
          </w:p>
        </w:tc>
      </w:tr>
      <w:tr w:rsidR="00A03308" w:rsidRPr="00983FD1" w14:paraId="6A18DC68" w14:textId="77777777" w:rsidTr="00172129">
        <w:trPr>
          <w:trHeight w:val="370"/>
        </w:trPr>
        <w:tc>
          <w:tcPr>
            <w:cnfStyle w:val="001000000000" w:firstRow="0" w:lastRow="0" w:firstColumn="1" w:lastColumn="0" w:oddVBand="0" w:evenVBand="0" w:oddHBand="0" w:evenHBand="0" w:firstRowFirstColumn="0" w:firstRowLastColumn="0" w:lastRowFirstColumn="0" w:lastRowLastColumn="0"/>
            <w:tcW w:w="2436" w:type="dxa"/>
          </w:tcPr>
          <w:p w14:paraId="7706DB7B" w14:textId="77777777" w:rsidR="00A03308" w:rsidRPr="00983FD1" w:rsidRDefault="00A03308" w:rsidP="00B7734B">
            <w:pPr>
              <w:rPr>
                <w:rFonts w:ascii="Gill Sans MT" w:hAnsi="Gill Sans MT"/>
                <w:b w:val="0"/>
                <w:bCs w:val="0"/>
                <w:sz w:val="22"/>
                <w:szCs w:val="22"/>
              </w:rPr>
            </w:pPr>
            <w:r w:rsidRPr="00983FD1">
              <w:rPr>
                <w:rFonts w:ascii="Gill Sans MT" w:hAnsi="Gill Sans MT"/>
                <w:b w:val="0"/>
                <w:bCs w:val="0"/>
                <w:sz w:val="22"/>
                <w:szCs w:val="22"/>
              </w:rPr>
              <w:t>Review of inception report</w:t>
            </w:r>
          </w:p>
        </w:tc>
        <w:tc>
          <w:tcPr>
            <w:tcW w:w="2712" w:type="dxa"/>
          </w:tcPr>
          <w:p w14:paraId="5D1EE77B" w14:textId="31E1FEC4" w:rsidR="00A03308" w:rsidRPr="00983FD1" w:rsidRDefault="00A03308" w:rsidP="00983FD1">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983FD1">
              <w:rPr>
                <w:rFonts w:ascii="Gill Sans MT" w:hAnsi="Gill Sans MT"/>
                <w:sz w:val="22"/>
                <w:szCs w:val="22"/>
              </w:rPr>
              <w:t>MEAL team and PM</w:t>
            </w:r>
          </w:p>
        </w:tc>
        <w:tc>
          <w:tcPr>
            <w:tcW w:w="2237" w:type="dxa"/>
          </w:tcPr>
          <w:p w14:paraId="4BDBEF93" w14:textId="43FF6E9C" w:rsidR="00A03308" w:rsidRPr="00983FD1" w:rsidRDefault="00A03308" w:rsidP="00983FD1">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p>
          <w:p w14:paraId="751945B1" w14:textId="37E2E8AE" w:rsidR="00111705" w:rsidRPr="00983FD1" w:rsidRDefault="00175D62" w:rsidP="00983FD1">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Pr>
                <w:rFonts w:ascii="Gill Sans MT" w:hAnsi="Gill Sans MT"/>
                <w:sz w:val="22"/>
                <w:szCs w:val="22"/>
              </w:rPr>
              <w:t xml:space="preserve">April </w:t>
            </w:r>
            <w:r w:rsidR="00111705" w:rsidRPr="00983FD1">
              <w:rPr>
                <w:rFonts w:ascii="Gill Sans MT" w:hAnsi="Gill Sans MT"/>
                <w:sz w:val="22"/>
                <w:szCs w:val="22"/>
              </w:rPr>
              <w:t>10</w:t>
            </w:r>
            <w:r>
              <w:rPr>
                <w:rFonts w:ascii="Gill Sans MT" w:hAnsi="Gill Sans MT"/>
                <w:sz w:val="22"/>
                <w:szCs w:val="22"/>
              </w:rPr>
              <w:t xml:space="preserve">, </w:t>
            </w:r>
            <w:r w:rsidR="00111705" w:rsidRPr="00983FD1">
              <w:rPr>
                <w:rFonts w:ascii="Gill Sans MT" w:hAnsi="Gill Sans MT"/>
                <w:sz w:val="22"/>
                <w:szCs w:val="22"/>
              </w:rPr>
              <w:t>2024</w:t>
            </w:r>
          </w:p>
          <w:p w14:paraId="05A345CF" w14:textId="0DFA2CA1" w:rsidR="00111705" w:rsidRPr="00983FD1" w:rsidRDefault="00111705" w:rsidP="00983FD1">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p>
        </w:tc>
        <w:tc>
          <w:tcPr>
            <w:tcW w:w="1631" w:type="dxa"/>
          </w:tcPr>
          <w:p w14:paraId="63B9CDCB" w14:textId="7B4295B9" w:rsidR="00A03308" w:rsidRPr="00983FD1" w:rsidRDefault="00A03308" w:rsidP="00B7734B">
            <w:pP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983FD1">
              <w:rPr>
                <w:rFonts w:ascii="Gill Sans MT" w:hAnsi="Gill Sans MT"/>
                <w:sz w:val="22"/>
                <w:szCs w:val="22"/>
              </w:rPr>
              <w:t>Technical advisors</w:t>
            </w:r>
            <w:r w:rsidR="004B714D" w:rsidRPr="00983FD1">
              <w:rPr>
                <w:rFonts w:ascii="Gill Sans MT" w:hAnsi="Gill Sans MT"/>
                <w:sz w:val="22"/>
                <w:szCs w:val="22"/>
              </w:rPr>
              <w:t xml:space="preserve"> [WASH and CP]; Head of MEAL</w:t>
            </w:r>
          </w:p>
        </w:tc>
      </w:tr>
      <w:tr w:rsidR="00111705" w:rsidRPr="00983FD1" w14:paraId="25329CCB" w14:textId="77777777" w:rsidTr="00172129">
        <w:trPr>
          <w:trHeight w:val="380"/>
        </w:trPr>
        <w:tc>
          <w:tcPr>
            <w:cnfStyle w:val="001000000000" w:firstRow="0" w:lastRow="0" w:firstColumn="1" w:lastColumn="0" w:oddVBand="0" w:evenVBand="0" w:oddHBand="0" w:evenHBand="0" w:firstRowFirstColumn="0" w:firstRowLastColumn="0" w:lastRowFirstColumn="0" w:lastRowLastColumn="0"/>
            <w:tcW w:w="2436" w:type="dxa"/>
          </w:tcPr>
          <w:p w14:paraId="64A2B695" w14:textId="47F6E28F" w:rsidR="00111705" w:rsidRPr="00911B53" w:rsidRDefault="00111705" w:rsidP="00B7734B">
            <w:pPr>
              <w:rPr>
                <w:rFonts w:ascii="Gill Sans MT" w:hAnsi="Gill Sans MT"/>
                <w:b w:val="0"/>
                <w:bCs w:val="0"/>
                <w:sz w:val="22"/>
                <w:szCs w:val="22"/>
              </w:rPr>
            </w:pPr>
            <w:r w:rsidRPr="00911B53">
              <w:rPr>
                <w:rFonts w:ascii="Gill Sans MT" w:hAnsi="Gill Sans MT"/>
                <w:b w:val="0"/>
                <w:bCs w:val="0"/>
                <w:sz w:val="22"/>
                <w:szCs w:val="22"/>
              </w:rPr>
              <w:t xml:space="preserve">Training of enumerators </w:t>
            </w:r>
          </w:p>
        </w:tc>
        <w:tc>
          <w:tcPr>
            <w:tcW w:w="2712" w:type="dxa"/>
          </w:tcPr>
          <w:p w14:paraId="51436598" w14:textId="45F7602C" w:rsidR="00111705" w:rsidRPr="00983FD1" w:rsidRDefault="00111705" w:rsidP="00983FD1">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983FD1">
              <w:rPr>
                <w:rFonts w:ascii="Gill Sans MT" w:hAnsi="Gill Sans MT"/>
                <w:sz w:val="22"/>
                <w:szCs w:val="22"/>
              </w:rPr>
              <w:t>Consultant</w:t>
            </w:r>
          </w:p>
        </w:tc>
        <w:tc>
          <w:tcPr>
            <w:tcW w:w="2237" w:type="dxa"/>
          </w:tcPr>
          <w:p w14:paraId="219D4E8A" w14:textId="03CED8CF" w:rsidR="00111705" w:rsidRPr="00983FD1" w:rsidRDefault="00911B53" w:rsidP="00983FD1">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Pr>
                <w:rFonts w:ascii="Gill Sans MT" w:hAnsi="Gill Sans MT"/>
                <w:sz w:val="22"/>
                <w:szCs w:val="22"/>
              </w:rPr>
              <w:t xml:space="preserve">April 15, </w:t>
            </w:r>
            <w:r w:rsidR="00111705" w:rsidRPr="00983FD1">
              <w:rPr>
                <w:rFonts w:ascii="Gill Sans MT" w:hAnsi="Gill Sans MT"/>
                <w:sz w:val="22"/>
                <w:szCs w:val="22"/>
              </w:rPr>
              <w:t>2024</w:t>
            </w:r>
          </w:p>
        </w:tc>
        <w:tc>
          <w:tcPr>
            <w:tcW w:w="1631" w:type="dxa"/>
          </w:tcPr>
          <w:p w14:paraId="2ADAC133" w14:textId="2859C6D5" w:rsidR="00111705" w:rsidRPr="00983FD1" w:rsidRDefault="00111705" w:rsidP="00B7734B">
            <w:pP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983FD1">
              <w:rPr>
                <w:rFonts w:ascii="Gill Sans MT" w:hAnsi="Gill Sans MT"/>
                <w:sz w:val="22"/>
                <w:szCs w:val="22"/>
              </w:rPr>
              <w:t>MEAL Team</w:t>
            </w:r>
          </w:p>
        </w:tc>
      </w:tr>
      <w:tr w:rsidR="00A03308" w:rsidRPr="00983FD1" w14:paraId="71305273" w14:textId="77777777" w:rsidTr="00172129">
        <w:trPr>
          <w:trHeight w:val="380"/>
        </w:trPr>
        <w:tc>
          <w:tcPr>
            <w:cnfStyle w:val="001000000000" w:firstRow="0" w:lastRow="0" w:firstColumn="1" w:lastColumn="0" w:oddVBand="0" w:evenVBand="0" w:oddHBand="0" w:evenHBand="0" w:firstRowFirstColumn="0" w:firstRowLastColumn="0" w:lastRowFirstColumn="0" w:lastRowLastColumn="0"/>
            <w:tcW w:w="2436" w:type="dxa"/>
          </w:tcPr>
          <w:p w14:paraId="56CC5EB1" w14:textId="77777777" w:rsidR="00A03308" w:rsidRPr="00983FD1" w:rsidRDefault="00A03308" w:rsidP="00B7734B">
            <w:pPr>
              <w:rPr>
                <w:rFonts w:ascii="Gill Sans MT" w:hAnsi="Gill Sans MT"/>
                <w:b w:val="0"/>
                <w:bCs w:val="0"/>
                <w:sz w:val="22"/>
                <w:szCs w:val="22"/>
              </w:rPr>
            </w:pPr>
            <w:r w:rsidRPr="00983FD1">
              <w:rPr>
                <w:rFonts w:ascii="Gill Sans MT" w:hAnsi="Gill Sans MT"/>
                <w:b w:val="0"/>
                <w:bCs w:val="0"/>
                <w:sz w:val="22"/>
                <w:szCs w:val="22"/>
              </w:rPr>
              <w:t>Data collection</w:t>
            </w:r>
          </w:p>
        </w:tc>
        <w:tc>
          <w:tcPr>
            <w:tcW w:w="2712" w:type="dxa"/>
          </w:tcPr>
          <w:p w14:paraId="79598F21" w14:textId="3E314FF3" w:rsidR="00A03308" w:rsidRPr="00983FD1" w:rsidRDefault="00A03308" w:rsidP="00983FD1">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983FD1">
              <w:rPr>
                <w:rFonts w:ascii="Gill Sans MT" w:hAnsi="Gill Sans MT"/>
                <w:sz w:val="22"/>
                <w:szCs w:val="22"/>
              </w:rPr>
              <w:t>Consultant</w:t>
            </w:r>
          </w:p>
        </w:tc>
        <w:tc>
          <w:tcPr>
            <w:tcW w:w="2237" w:type="dxa"/>
          </w:tcPr>
          <w:p w14:paraId="3E076949" w14:textId="7D26FC76" w:rsidR="00A03308" w:rsidRPr="00983FD1" w:rsidRDefault="00A03308" w:rsidP="00983FD1">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p>
          <w:p w14:paraId="223F409D" w14:textId="49A45DF8" w:rsidR="00111705" w:rsidRPr="00983FD1" w:rsidRDefault="00911B53" w:rsidP="00983FD1">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Pr>
                <w:rFonts w:ascii="Gill Sans MT" w:hAnsi="Gill Sans MT"/>
                <w:sz w:val="22"/>
                <w:szCs w:val="22"/>
              </w:rPr>
              <w:t xml:space="preserve">April 16, </w:t>
            </w:r>
            <w:r w:rsidR="00111705" w:rsidRPr="00983FD1">
              <w:rPr>
                <w:rFonts w:ascii="Gill Sans MT" w:hAnsi="Gill Sans MT"/>
                <w:sz w:val="22"/>
                <w:szCs w:val="22"/>
              </w:rPr>
              <w:t>2024</w:t>
            </w:r>
          </w:p>
          <w:p w14:paraId="7BD4D53A" w14:textId="3D29873E" w:rsidR="00111705" w:rsidRPr="00983FD1" w:rsidRDefault="00111705" w:rsidP="00983FD1">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p>
        </w:tc>
        <w:tc>
          <w:tcPr>
            <w:tcW w:w="1631" w:type="dxa"/>
          </w:tcPr>
          <w:p w14:paraId="2F05162C" w14:textId="77777777" w:rsidR="00A03308" w:rsidRPr="00983FD1" w:rsidRDefault="00A03308" w:rsidP="00B7734B">
            <w:pP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983FD1">
              <w:rPr>
                <w:rFonts w:ascii="Gill Sans MT" w:hAnsi="Gill Sans MT"/>
                <w:sz w:val="22"/>
                <w:szCs w:val="22"/>
              </w:rPr>
              <w:t xml:space="preserve">Consultant and MEAL Team </w:t>
            </w:r>
          </w:p>
        </w:tc>
      </w:tr>
      <w:tr w:rsidR="00A03308" w:rsidRPr="00983FD1" w14:paraId="77BE9C6C" w14:textId="77777777" w:rsidTr="00172129">
        <w:tc>
          <w:tcPr>
            <w:cnfStyle w:val="001000000000" w:firstRow="0" w:lastRow="0" w:firstColumn="1" w:lastColumn="0" w:oddVBand="0" w:evenVBand="0" w:oddHBand="0" w:evenHBand="0" w:firstRowFirstColumn="0" w:firstRowLastColumn="0" w:lastRowFirstColumn="0" w:lastRowLastColumn="0"/>
            <w:tcW w:w="2436" w:type="dxa"/>
          </w:tcPr>
          <w:p w14:paraId="65D7F605" w14:textId="77777777" w:rsidR="00A03308" w:rsidRPr="00983FD1" w:rsidRDefault="00A03308" w:rsidP="00B7734B">
            <w:pPr>
              <w:rPr>
                <w:rFonts w:ascii="Gill Sans MT" w:hAnsi="Gill Sans MT"/>
                <w:b w:val="0"/>
                <w:bCs w:val="0"/>
                <w:sz w:val="22"/>
                <w:szCs w:val="22"/>
              </w:rPr>
            </w:pPr>
            <w:r w:rsidRPr="00983FD1">
              <w:rPr>
                <w:rFonts w:ascii="Gill Sans MT" w:hAnsi="Gill Sans MT"/>
                <w:b w:val="0"/>
                <w:bCs w:val="0"/>
                <w:sz w:val="22"/>
                <w:szCs w:val="22"/>
              </w:rPr>
              <w:t xml:space="preserve">Data management and analysis (coding, transcriptions, data cleaning, </w:t>
            </w:r>
            <w:proofErr w:type="gramStart"/>
            <w:r w:rsidRPr="00983FD1">
              <w:rPr>
                <w:rFonts w:ascii="Gill Sans MT" w:hAnsi="Gill Sans MT"/>
                <w:b w:val="0"/>
                <w:bCs w:val="0"/>
                <w:sz w:val="22"/>
                <w:szCs w:val="22"/>
              </w:rPr>
              <w:t>integration</w:t>
            </w:r>
            <w:proofErr w:type="gramEnd"/>
            <w:r w:rsidRPr="00983FD1">
              <w:rPr>
                <w:rFonts w:ascii="Gill Sans MT" w:hAnsi="Gill Sans MT"/>
                <w:b w:val="0"/>
                <w:bCs w:val="0"/>
                <w:sz w:val="22"/>
                <w:szCs w:val="22"/>
              </w:rPr>
              <w:t xml:space="preserve"> and analysis)</w:t>
            </w:r>
          </w:p>
        </w:tc>
        <w:tc>
          <w:tcPr>
            <w:tcW w:w="2712" w:type="dxa"/>
          </w:tcPr>
          <w:p w14:paraId="2905FB8E" w14:textId="04D50090" w:rsidR="00A03308" w:rsidRPr="00983FD1" w:rsidRDefault="00A03308" w:rsidP="00983FD1">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983FD1">
              <w:rPr>
                <w:rFonts w:ascii="Gill Sans MT" w:hAnsi="Gill Sans MT"/>
                <w:sz w:val="22"/>
                <w:szCs w:val="22"/>
              </w:rPr>
              <w:t>Consultant</w:t>
            </w:r>
          </w:p>
        </w:tc>
        <w:tc>
          <w:tcPr>
            <w:tcW w:w="2237" w:type="dxa"/>
          </w:tcPr>
          <w:p w14:paraId="659032FA" w14:textId="5DEC1686" w:rsidR="00A03308" w:rsidRPr="00983FD1" w:rsidRDefault="00911B53" w:rsidP="00983FD1">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Pr>
                <w:rFonts w:ascii="Gill Sans MT" w:hAnsi="Gill Sans MT"/>
                <w:sz w:val="22"/>
                <w:szCs w:val="22"/>
              </w:rPr>
              <w:t xml:space="preserve">April 28, </w:t>
            </w:r>
            <w:r w:rsidR="00111705" w:rsidRPr="00983FD1">
              <w:rPr>
                <w:rFonts w:ascii="Gill Sans MT" w:hAnsi="Gill Sans MT"/>
                <w:sz w:val="22"/>
                <w:szCs w:val="22"/>
              </w:rPr>
              <w:t>2024</w:t>
            </w:r>
          </w:p>
        </w:tc>
        <w:tc>
          <w:tcPr>
            <w:tcW w:w="1631" w:type="dxa"/>
          </w:tcPr>
          <w:p w14:paraId="68008A18" w14:textId="77777777" w:rsidR="00A03308" w:rsidRPr="00983FD1" w:rsidRDefault="00A03308" w:rsidP="00B7734B">
            <w:pP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983FD1">
              <w:rPr>
                <w:rFonts w:ascii="Gill Sans MT" w:hAnsi="Gill Sans MT"/>
                <w:sz w:val="22"/>
                <w:szCs w:val="22"/>
              </w:rPr>
              <w:t xml:space="preserve">Consultant </w:t>
            </w:r>
          </w:p>
        </w:tc>
      </w:tr>
      <w:tr w:rsidR="00A03308" w:rsidRPr="00983FD1" w14:paraId="2B5442C6" w14:textId="77777777" w:rsidTr="00172129">
        <w:tc>
          <w:tcPr>
            <w:cnfStyle w:val="001000000000" w:firstRow="0" w:lastRow="0" w:firstColumn="1" w:lastColumn="0" w:oddVBand="0" w:evenVBand="0" w:oddHBand="0" w:evenHBand="0" w:firstRowFirstColumn="0" w:firstRowLastColumn="0" w:lastRowFirstColumn="0" w:lastRowLastColumn="0"/>
            <w:tcW w:w="2436" w:type="dxa"/>
          </w:tcPr>
          <w:p w14:paraId="6683D60A" w14:textId="77777777" w:rsidR="00A03308" w:rsidRPr="00983FD1" w:rsidRDefault="00A03308" w:rsidP="00B7734B">
            <w:pPr>
              <w:rPr>
                <w:rFonts w:ascii="Gill Sans MT" w:hAnsi="Gill Sans MT"/>
                <w:b w:val="0"/>
                <w:bCs w:val="0"/>
                <w:sz w:val="22"/>
                <w:szCs w:val="22"/>
              </w:rPr>
            </w:pPr>
            <w:r w:rsidRPr="00983FD1">
              <w:rPr>
                <w:rFonts w:ascii="Gill Sans MT" w:hAnsi="Gill Sans MT"/>
                <w:b w:val="0"/>
                <w:bCs w:val="0"/>
                <w:sz w:val="22"/>
                <w:szCs w:val="22"/>
              </w:rPr>
              <w:t xml:space="preserve">First draft of the Final study report </w:t>
            </w:r>
          </w:p>
        </w:tc>
        <w:tc>
          <w:tcPr>
            <w:tcW w:w="2712" w:type="dxa"/>
          </w:tcPr>
          <w:p w14:paraId="6AB732BE" w14:textId="7A833B46" w:rsidR="00A03308" w:rsidRPr="00983FD1" w:rsidRDefault="00A03308" w:rsidP="00983FD1">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983FD1">
              <w:rPr>
                <w:rFonts w:ascii="Gill Sans MT" w:hAnsi="Gill Sans MT"/>
                <w:sz w:val="22"/>
                <w:szCs w:val="22"/>
              </w:rPr>
              <w:t>Consultant</w:t>
            </w:r>
          </w:p>
        </w:tc>
        <w:tc>
          <w:tcPr>
            <w:tcW w:w="2237" w:type="dxa"/>
          </w:tcPr>
          <w:p w14:paraId="11229F8F" w14:textId="68B45D31" w:rsidR="00A03308" w:rsidRPr="00983FD1" w:rsidRDefault="00911B53" w:rsidP="00983FD1">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Pr>
                <w:rFonts w:ascii="Gill Sans MT" w:hAnsi="Gill Sans MT"/>
                <w:sz w:val="22"/>
                <w:szCs w:val="22"/>
              </w:rPr>
              <w:t xml:space="preserve">May 9, </w:t>
            </w:r>
            <w:r w:rsidR="00111705" w:rsidRPr="00983FD1">
              <w:rPr>
                <w:rFonts w:ascii="Gill Sans MT" w:hAnsi="Gill Sans MT"/>
                <w:sz w:val="22"/>
                <w:szCs w:val="22"/>
              </w:rPr>
              <w:t>2024</w:t>
            </w:r>
          </w:p>
        </w:tc>
        <w:tc>
          <w:tcPr>
            <w:tcW w:w="1631" w:type="dxa"/>
          </w:tcPr>
          <w:p w14:paraId="784FE013" w14:textId="77777777" w:rsidR="00A03308" w:rsidRPr="00983FD1" w:rsidRDefault="00A03308" w:rsidP="00B7734B">
            <w:pP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983FD1">
              <w:rPr>
                <w:rFonts w:ascii="Gill Sans MT" w:hAnsi="Gill Sans MT"/>
                <w:sz w:val="22"/>
                <w:szCs w:val="22"/>
              </w:rPr>
              <w:t xml:space="preserve">Consultant </w:t>
            </w:r>
          </w:p>
        </w:tc>
      </w:tr>
      <w:tr w:rsidR="00A03308" w:rsidRPr="00983FD1" w14:paraId="7B265DEE" w14:textId="77777777" w:rsidTr="00172129">
        <w:tc>
          <w:tcPr>
            <w:cnfStyle w:val="001000000000" w:firstRow="0" w:lastRow="0" w:firstColumn="1" w:lastColumn="0" w:oddVBand="0" w:evenVBand="0" w:oddHBand="0" w:evenHBand="0" w:firstRowFirstColumn="0" w:firstRowLastColumn="0" w:lastRowFirstColumn="0" w:lastRowLastColumn="0"/>
            <w:tcW w:w="2436" w:type="dxa"/>
          </w:tcPr>
          <w:p w14:paraId="5A9261CC" w14:textId="77777777" w:rsidR="00A03308" w:rsidRPr="00983FD1" w:rsidRDefault="00A03308" w:rsidP="00B7734B">
            <w:pPr>
              <w:rPr>
                <w:rFonts w:ascii="Gill Sans MT" w:hAnsi="Gill Sans MT"/>
                <w:b w:val="0"/>
                <w:bCs w:val="0"/>
                <w:sz w:val="22"/>
                <w:szCs w:val="22"/>
              </w:rPr>
            </w:pPr>
            <w:r w:rsidRPr="00983FD1">
              <w:rPr>
                <w:rFonts w:ascii="Gill Sans MT" w:hAnsi="Gill Sans MT"/>
                <w:b w:val="0"/>
                <w:bCs w:val="0"/>
                <w:sz w:val="22"/>
                <w:szCs w:val="22"/>
              </w:rPr>
              <w:lastRenderedPageBreak/>
              <w:t>Review and validation of the draft report</w:t>
            </w:r>
          </w:p>
        </w:tc>
        <w:tc>
          <w:tcPr>
            <w:tcW w:w="2712" w:type="dxa"/>
          </w:tcPr>
          <w:p w14:paraId="3CBEADF8" w14:textId="04AEF8D0" w:rsidR="00A03308" w:rsidRPr="00983FD1" w:rsidRDefault="00A03308" w:rsidP="00983FD1">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983FD1">
              <w:rPr>
                <w:rFonts w:ascii="Gill Sans MT" w:hAnsi="Gill Sans MT"/>
                <w:sz w:val="22"/>
                <w:szCs w:val="22"/>
              </w:rPr>
              <w:t xml:space="preserve">MEAL team, </w:t>
            </w:r>
            <w:proofErr w:type="gramStart"/>
            <w:r w:rsidRPr="00983FD1">
              <w:rPr>
                <w:rFonts w:ascii="Gill Sans MT" w:hAnsi="Gill Sans MT"/>
                <w:sz w:val="22"/>
                <w:szCs w:val="22"/>
              </w:rPr>
              <w:t>PM</w:t>
            </w:r>
            <w:proofErr w:type="gramEnd"/>
            <w:r w:rsidRPr="00983FD1">
              <w:rPr>
                <w:rFonts w:ascii="Gill Sans MT" w:hAnsi="Gill Sans MT"/>
                <w:sz w:val="22"/>
                <w:szCs w:val="22"/>
              </w:rPr>
              <w:t xml:space="preserve"> and TAs</w:t>
            </w:r>
          </w:p>
        </w:tc>
        <w:tc>
          <w:tcPr>
            <w:tcW w:w="2237" w:type="dxa"/>
          </w:tcPr>
          <w:p w14:paraId="5B1CF319" w14:textId="62CCA83B" w:rsidR="00A03308" w:rsidRPr="00983FD1" w:rsidRDefault="00A03308" w:rsidP="00983FD1">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p>
          <w:p w14:paraId="7A24DB48" w14:textId="1EC8329B" w:rsidR="00111705" w:rsidRPr="00983FD1" w:rsidRDefault="00911B53" w:rsidP="00983FD1">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Pr>
                <w:rFonts w:ascii="Gill Sans MT" w:hAnsi="Gill Sans MT"/>
                <w:sz w:val="22"/>
                <w:szCs w:val="22"/>
              </w:rPr>
              <w:t xml:space="preserve">May 15, </w:t>
            </w:r>
            <w:r w:rsidR="00111705" w:rsidRPr="00983FD1">
              <w:rPr>
                <w:rFonts w:ascii="Gill Sans MT" w:hAnsi="Gill Sans MT"/>
                <w:sz w:val="22"/>
                <w:szCs w:val="22"/>
              </w:rPr>
              <w:t>2024</w:t>
            </w:r>
          </w:p>
        </w:tc>
        <w:tc>
          <w:tcPr>
            <w:tcW w:w="1631" w:type="dxa"/>
          </w:tcPr>
          <w:p w14:paraId="72FD5157" w14:textId="1E497ED6" w:rsidR="00A03308" w:rsidRPr="00983FD1" w:rsidRDefault="00A03308" w:rsidP="00B7734B">
            <w:pP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proofErr w:type="gramStart"/>
            <w:r w:rsidRPr="00983FD1">
              <w:rPr>
                <w:rFonts w:ascii="Gill Sans MT" w:hAnsi="Gill Sans MT"/>
                <w:sz w:val="22"/>
                <w:szCs w:val="22"/>
              </w:rPr>
              <w:t xml:space="preserve">SCI </w:t>
            </w:r>
            <w:r w:rsidR="004B714D" w:rsidRPr="00983FD1">
              <w:rPr>
                <w:rFonts w:ascii="Gill Sans MT" w:hAnsi="Gill Sans MT"/>
                <w:sz w:val="22"/>
                <w:szCs w:val="22"/>
              </w:rPr>
              <w:t xml:space="preserve"> Tas</w:t>
            </w:r>
            <w:proofErr w:type="gramEnd"/>
            <w:r w:rsidR="004B714D" w:rsidRPr="00983FD1">
              <w:rPr>
                <w:rFonts w:ascii="Gill Sans MT" w:hAnsi="Gill Sans MT"/>
                <w:sz w:val="22"/>
                <w:szCs w:val="22"/>
              </w:rPr>
              <w:t xml:space="preserve">, MEAL Team </w:t>
            </w:r>
            <w:r w:rsidRPr="00983FD1">
              <w:rPr>
                <w:rFonts w:ascii="Gill Sans MT" w:hAnsi="Gill Sans MT"/>
                <w:sz w:val="22"/>
                <w:szCs w:val="22"/>
              </w:rPr>
              <w:t xml:space="preserve"> &amp; Consultant </w:t>
            </w:r>
          </w:p>
        </w:tc>
      </w:tr>
      <w:tr w:rsidR="00A03308" w:rsidRPr="00983FD1" w14:paraId="14385947" w14:textId="77777777" w:rsidTr="00172129">
        <w:tc>
          <w:tcPr>
            <w:cnfStyle w:val="001000000000" w:firstRow="0" w:lastRow="0" w:firstColumn="1" w:lastColumn="0" w:oddVBand="0" w:evenVBand="0" w:oddHBand="0" w:evenHBand="0" w:firstRowFirstColumn="0" w:firstRowLastColumn="0" w:lastRowFirstColumn="0" w:lastRowLastColumn="0"/>
            <w:tcW w:w="2436" w:type="dxa"/>
          </w:tcPr>
          <w:p w14:paraId="09EE5FE3" w14:textId="77777777" w:rsidR="00A03308" w:rsidRPr="00983FD1" w:rsidRDefault="00A03308" w:rsidP="00B7734B">
            <w:pPr>
              <w:rPr>
                <w:rFonts w:ascii="Gill Sans MT" w:hAnsi="Gill Sans MT"/>
                <w:b w:val="0"/>
                <w:bCs w:val="0"/>
                <w:sz w:val="22"/>
                <w:szCs w:val="22"/>
              </w:rPr>
            </w:pPr>
            <w:r w:rsidRPr="00983FD1">
              <w:rPr>
                <w:rFonts w:ascii="Gill Sans MT" w:hAnsi="Gill Sans MT"/>
                <w:b w:val="0"/>
                <w:bCs w:val="0"/>
                <w:sz w:val="22"/>
                <w:szCs w:val="22"/>
              </w:rPr>
              <w:t xml:space="preserve">Validation of study findings and recommendations </w:t>
            </w:r>
          </w:p>
        </w:tc>
        <w:tc>
          <w:tcPr>
            <w:tcW w:w="2712" w:type="dxa"/>
          </w:tcPr>
          <w:p w14:paraId="18E134A6" w14:textId="77777777" w:rsidR="00A03308" w:rsidRPr="00983FD1" w:rsidRDefault="00A03308" w:rsidP="00983FD1">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983FD1">
              <w:rPr>
                <w:rFonts w:ascii="Gill Sans MT" w:hAnsi="Gill Sans MT"/>
                <w:sz w:val="22"/>
                <w:szCs w:val="22"/>
              </w:rPr>
              <w:t>SC Project Manager/MEAL</w:t>
            </w:r>
          </w:p>
        </w:tc>
        <w:tc>
          <w:tcPr>
            <w:tcW w:w="2237" w:type="dxa"/>
          </w:tcPr>
          <w:p w14:paraId="12E64B1A" w14:textId="790F66D3" w:rsidR="00A03308" w:rsidRPr="00983FD1" w:rsidRDefault="00A03308" w:rsidP="00983FD1">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p>
          <w:p w14:paraId="12AD8C17" w14:textId="193A08E6" w:rsidR="00111705" w:rsidRPr="00983FD1" w:rsidRDefault="00911B53" w:rsidP="00983FD1">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Pr>
                <w:rFonts w:ascii="Gill Sans MT" w:hAnsi="Gill Sans MT"/>
                <w:sz w:val="22"/>
                <w:szCs w:val="22"/>
              </w:rPr>
              <w:t xml:space="preserve">May 21, </w:t>
            </w:r>
            <w:r w:rsidR="00AF0A4A" w:rsidRPr="00983FD1">
              <w:rPr>
                <w:rFonts w:ascii="Gill Sans MT" w:hAnsi="Gill Sans MT"/>
                <w:sz w:val="22"/>
                <w:szCs w:val="22"/>
              </w:rPr>
              <w:t>2024</w:t>
            </w:r>
          </w:p>
        </w:tc>
        <w:tc>
          <w:tcPr>
            <w:tcW w:w="1631" w:type="dxa"/>
          </w:tcPr>
          <w:p w14:paraId="26E40248" w14:textId="28DCD5C1" w:rsidR="00A03308" w:rsidRPr="00983FD1" w:rsidRDefault="00A03308" w:rsidP="00B7734B">
            <w:pP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983FD1">
              <w:rPr>
                <w:rFonts w:ascii="Gill Sans MT" w:hAnsi="Gill Sans MT"/>
                <w:sz w:val="22"/>
                <w:szCs w:val="22"/>
              </w:rPr>
              <w:t xml:space="preserve">SC MEAL staff, Technical </w:t>
            </w:r>
            <w:r w:rsidR="004B714D" w:rsidRPr="00983FD1">
              <w:rPr>
                <w:rFonts w:ascii="Gill Sans MT" w:hAnsi="Gill Sans MT"/>
                <w:sz w:val="22"/>
                <w:szCs w:val="22"/>
              </w:rPr>
              <w:t>Advisors</w:t>
            </w:r>
          </w:p>
        </w:tc>
      </w:tr>
      <w:tr w:rsidR="00A03308" w:rsidRPr="00983FD1" w14:paraId="4BB9C6F9" w14:textId="77777777" w:rsidTr="00172129">
        <w:tc>
          <w:tcPr>
            <w:cnfStyle w:val="001000000000" w:firstRow="0" w:lastRow="0" w:firstColumn="1" w:lastColumn="0" w:oddVBand="0" w:evenVBand="0" w:oddHBand="0" w:evenHBand="0" w:firstRowFirstColumn="0" w:firstRowLastColumn="0" w:lastRowFirstColumn="0" w:lastRowLastColumn="0"/>
            <w:tcW w:w="2436" w:type="dxa"/>
          </w:tcPr>
          <w:p w14:paraId="50C5B975" w14:textId="77777777" w:rsidR="00A03308" w:rsidRPr="00983FD1" w:rsidRDefault="00A03308" w:rsidP="00B7734B">
            <w:pPr>
              <w:rPr>
                <w:rFonts w:ascii="Gill Sans MT" w:hAnsi="Gill Sans MT"/>
                <w:b w:val="0"/>
                <w:bCs w:val="0"/>
                <w:sz w:val="22"/>
                <w:szCs w:val="22"/>
              </w:rPr>
            </w:pPr>
            <w:r w:rsidRPr="00983FD1">
              <w:rPr>
                <w:rFonts w:ascii="Gill Sans MT" w:hAnsi="Gill Sans MT"/>
                <w:b w:val="0"/>
                <w:bCs w:val="0"/>
                <w:sz w:val="22"/>
                <w:szCs w:val="22"/>
              </w:rPr>
              <w:t>Final study report and submission of data and analyses</w:t>
            </w:r>
          </w:p>
        </w:tc>
        <w:tc>
          <w:tcPr>
            <w:tcW w:w="2712" w:type="dxa"/>
          </w:tcPr>
          <w:p w14:paraId="4C688DFA" w14:textId="77777777" w:rsidR="00A03308" w:rsidRPr="00983FD1" w:rsidRDefault="00A03308" w:rsidP="00983FD1">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983FD1">
              <w:rPr>
                <w:rFonts w:ascii="Gill Sans MT" w:hAnsi="Gill Sans MT"/>
                <w:sz w:val="22"/>
                <w:szCs w:val="22"/>
              </w:rPr>
              <w:t>SC Project Manager/MEAL</w:t>
            </w:r>
          </w:p>
        </w:tc>
        <w:tc>
          <w:tcPr>
            <w:tcW w:w="2237" w:type="dxa"/>
          </w:tcPr>
          <w:p w14:paraId="398C9EE4" w14:textId="11F75C01" w:rsidR="00A03308" w:rsidRPr="00983FD1" w:rsidRDefault="00A03308" w:rsidP="00983FD1">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p>
          <w:p w14:paraId="621B8CCE" w14:textId="69D90893" w:rsidR="00AF0A4A" w:rsidRPr="00983FD1" w:rsidRDefault="00911B53" w:rsidP="00983FD1">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Pr>
                <w:rFonts w:ascii="Gill Sans MT" w:hAnsi="Gill Sans MT"/>
                <w:sz w:val="22"/>
                <w:szCs w:val="22"/>
              </w:rPr>
              <w:t xml:space="preserve">May 28, </w:t>
            </w:r>
            <w:r w:rsidR="00AF0A4A" w:rsidRPr="00983FD1">
              <w:rPr>
                <w:rFonts w:ascii="Gill Sans MT" w:hAnsi="Gill Sans MT"/>
                <w:sz w:val="22"/>
                <w:szCs w:val="22"/>
              </w:rPr>
              <w:t>2024</w:t>
            </w:r>
          </w:p>
        </w:tc>
        <w:tc>
          <w:tcPr>
            <w:tcW w:w="1631" w:type="dxa"/>
          </w:tcPr>
          <w:p w14:paraId="55F5A4A2" w14:textId="6BEB9FFD" w:rsidR="00A03308" w:rsidRPr="00983FD1" w:rsidRDefault="00A03308" w:rsidP="00B7734B">
            <w:pP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983FD1">
              <w:rPr>
                <w:rFonts w:ascii="Gill Sans MT" w:hAnsi="Gill Sans MT"/>
                <w:sz w:val="22"/>
                <w:szCs w:val="22"/>
              </w:rPr>
              <w:t>SC MEAL staff</w:t>
            </w:r>
            <w:r w:rsidR="004B714D" w:rsidRPr="00983FD1">
              <w:rPr>
                <w:rFonts w:ascii="Gill Sans MT" w:hAnsi="Gill Sans MT"/>
                <w:sz w:val="22"/>
                <w:szCs w:val="22"/>
              </w:rPr>
              <w:t xml:space="preserve"> and </w:t>
            </w:r>
            <w:proofErr w:type="gramStart"/>
            <w:r w:rsidRPr="00983FD1">
              <w:rPr>
                <w:rFonts w:ascii="Gill Sans MT" w:hAnsi="Gill Sans MT"/>
                <w:sz w:val="22"/>
                <w:szCs w:val="22"/>
              </w:rPr>
              <w:t>Technical</w:t>
            </w:r>
            <w:proofErr w:type="gramEnd"/>
            <w:r w:rsidRPr="00983FD1">
              <w:rPr>
                <w:rFonts w:ascii="Gill Sans MT" w:hAnsi="Gill Sans MT"/>
                <w:sz w:val="22"/>
                <w:szCs w:val="22"/>
              </w:rPr>
              <w:t xml:space="preserve"> adviso</w:t>
            </w:r>
            <w:r w:rsidR="004B714D" w:rsidRPr="00983FD1">
              <w:rPr>
                <w:rFonts w:ascii="Gill Sans MT" w:hAnsi="Gill Sans MT"/>
                <w:sz w:val="22"/>
                <w:szCs w:val="22"/>
              </w:rPr>
              <w:t>rs</w:t>
            </w:r>
          </w:p>
        </w:tc>
      </w:tr>
    </w:tbl>
    <w:p w14:paraId="31131C6B" w14:textId="77777777" w:rsidR="00A03308" w:rsidRPr="00396ADF" w:rsidRDefault="00A03308" w:rsidP="00A03308">
      <w:pPr>
        <w:pStyle w:val="Default"/>
        <w:rPr>
          <w:rFonts w:ascii="Gill Sans MT" w:eastAsia="Arial Unicode MS" w:hAnsi="Gill Sans MT"/>
        </w:rPr>
      </w:pPr>
    </w:p>
    <w:p w14:paraId="4536062B" w14:textId="77777777" w:rsidR="00A03308" w:rsidRPr="00396ADF" w:rsidRDefault="00A03308" w:rsidP="00623F14">
      <w:pPr>
        <w:jc w:val="both"/>
        <w:rPr>
          <w:rFonts w:ascii="Gill Sans MT" w:hAnsi="Gill Sans MT"/>
        </w:rPr>
      </w:pPr>
      <w:r w:rsidRPr="00396ADF">
        <w:rPr>
          <w:rFonts w:ascii="Gill Sans MT" w:hAnsi="Gill Sans MT"/>
        </w:rPr>
        <w:t>Save the Children seeks value for money in its work. This does not necessarily mean "lowest cost", but quality of the service and reasonableness of the proposed costs. Proposals shall include personnel allocation (role / number of days / daily rates / taxes), as well as any other applicable costs.</w:t>
      </w:r>
    </w:p>
    <w:p w14:paraId="44977C88" w14:textId="77777777" w:rsidR="00A03308" w:rsidRPr="00396ADF" w:rsidRDefault="00A03308" w:rsidP="00A03308">
      <w:pPr>
        <w:pStyle w:val="Heading1"/>
        <w:numPr>
          <w:ilvl w:val="0"/>
          <w:numId w:val="21"/>
        </w:numPr>
        <w:rPr>
          <w:rFonts w:ascii="Gill Sans MT" w:hAnsi="Gill Sans MT"/>
          <w:b/>
          <w:color w:val="auto"/>
          <w:sz w:val="24"/>
          <w:szCs w:val="24"/>
        </w:rPr>
      </w:pPr>
      <w:bookmarkStart w:id="8" w:name="_Toc107322861"/>
      <w:r w:rsidRPr="00396ADF">
        <w:rPr>
          <w:rFonts w:ascii="Gill Sans MT" w:hAnsi="Gill Sans MT"/>
          <w:b/>
          <w:color w:val="auto"/>
          <w:sz w:val="24"/>
          <w:szCs w:val="24"/>
        </w:rPr>
        <w:t>SCHEDULE OF PAYMENT</w:t>
      </w:r>
      <w:bookmarkEnd w:id="8"/>
    </w:p>
    <w:p w14:paraId="0291503E" w14:textId="45A9A149" w:rsidR="00A03308" w:rsidRPr="00396ADF" w:rsidRDefault="00A03308" w:rsidP="00A03308">
      <w:pPr>
        <w:jc w:val="both"/>
        <w:rPr>
          <w:rFonts w:ascii="Gill Sans MT" w:hAnsi="Gill Sans MT"/>
        </w:rPr>
      </w:pPr>
      <w:r w:rsidRPr="00396ADF">
        <w:rPr>
          <w:rFonts w:ascii="Gill Sans MT" w:hAnsi="Gill Sans MT"/>
        </w:rPr>
        <w:t>The following payments will be made to the consultant using and agreed mode of payment</w:t>
      </w:r>
      <w:r w:rsidR="00623F14">
        <w:rPr>
          <w:rFonts w:ascii="Gill Sans MT" w:hAnsi="Gill Sans MT"/>
        </w:rPr>
        <w:t>:</w:t>
      </w:r>
    </w:p>
    <w:p w14:paraId="1BBFFE0B" w14:textId="77777777" w:rsidR="00A03308" w:rsidRPr="00396ADF" w:rsidRDefault="00A03308" w:rsidP="00A03308">
      <w:pPr>
        <w:pStyle w:val="ListParagraph"/>
        <w:numPr>
          <w:ilvl w:val="0"/>
          <w:numId w:val="34"/>
        </w:numPr>
        <w:rPr>
          <w:rFonts w:ascii="Gill Sans MT" w:hAnsi="Gill Sans MT"/>
        </w:rPr>
      </w:pPr>
      <w:r w:rsidRPr="00396ADF">
        <w:rPr>
          <w:rFonts w:ascii="Gill Sans MT" w:hAnsi="Gill Sans MT"/>
          <w:iCs/>
        </w:rPr>
        <w:t>Upon approval of inception report and evaluation tools: [30%]</w:t>
      </w:r>
    </w:p>
    <w:p w14:paraId="2F81A339" w14:textId="77777777" w:rsidR="00A03308" w:rsidRPr="00396ADF" w:rsidRDefault="00A03308" w:rsidP="00A03308">
      <w:pPr>
        <w:pStyle w:val="ListParagraph"/>
        <w:numPr>
          <w:ilvl w:val="0"/>
          <w:numId w:val="34"/>
        </w:numPr>
        <w:rPr>
          <w:rFonts w:ascii="Gill Sans MT" w:hAnsi="Gill Sans MT"/>
        </w:rPr>
      </w:pPr>
      <w:r w:rsidRPr="00396ADF">
        <w:rPr>
          <w:rFonts w:ascii="Gill Sans MT" w:hAnsi="Gill Sans MT"/>
        </w:rPr>
        <w:t>Upon submission of the first draft study report: [30%]</w:t>
      </w:r>
    </w:p>
    <w:p w14:paraId="1B5F872B" w14:textId="77777777" w:rsidR="00A03308" w:rsidRPr="00396ADF" w:rsidRDefault="00A03308" w:rsidP="00A03308">
      <w:pPr>
        <w:pStyle w:val="ListParagraph"/>
        <w:numPr>
          <w:ilvl w:val="0"/>
          <w:numId w:val="34"/>
        </w:numPr>
        <w:rPr>
          <w:rFonts w:ascii="Gill Sans MT" w:hAnsi="Gill Sans MT"/>
        </w:rPr>
      </w:pPr>
      <w:r w:rsidRPr="00396ADF">
        <w:rPr>
          <w:rFonts w:ascii="Gill Sans MT" w:hAnsi="Gill Sans MT"/>
        </w:rPr>
        <w:t>Upon approval of the final evaluation report: [40%]</w:t>
      </w:r>
    </w:p>
    <w:p w14:paraId="3AD13EB5" w14:textId="77777777" w:rsidR="00A03308" w:rsidRPr="00396ADF" w:rsidRDefault="00A03308" w:rsidP="00A03308">
      <w:pPr>
        <w:rPr>
          <w:rFonts w:ascii="Gill Sans MT" w:hAnsi="Gill Sans MT"/>
        </w:rPr>
      </w:pPr>
    </w:p>
    <w:p w14:paraId="085F878A" w14:textId="77777777" w:rsidR="00A03308" w:rsidRPr="00396ADF" w:rsidRDefault="00A03308" w:rsidP="00A03308">
      <w:pPr>
        <w:pStyle w:val="Heading2"/>
        <w:numPr>
          <w:ilvl w:val="0"/>
          <w:numId w:val="21"/>
        </w:numPr>
        <w:rPr>
          <w:rFonts w:ascii="Gill Sans MT" w:eastAsia="Arial Unicode MS" w:hAnsi="Gill Sans MT"/>
          <w:b/>
        </w:rPr>
      </w:pPr>
      <w:r w:rsidRPr="00396ADF">
        <w:rPr>
          <w:rFonts w:ascii="Gill Sans MT" w:eastAsia="Arial Unicode MS" w:hAnsi="Gill Sans MT"/>
          <w:b/>
          <w:bCs/>
        </w:rPr>
        <w:t xml:space="preserve">LEVEL OF ACCESS TO CHILDREN </w:t>
      </w:r>
    </w:p>
    <w:p w14:paraId="53DF6E2E" w14:textId="77777777" w:rsidR="00A03308" w:rsidRPr="00396ADF" w:rsidRDefault="00A03308" w:rsidP="00A03308">
      <w:pPr>
        <w:pStyle w:val="BodyText"/>
        <w:spacing w:after="100"/>
        <w:jc w:val="both"/>
        <w:rPr>
          <w:rFonts w:ascii="Gill Sans MT" w:eastAsia="Arial Unicode MS" w:hAnsi="Gill Sans MT"/>
        </w:rPr>
      </w:pPr>
      <w:r w:rsidRPr="00396ADF">
        <w:rPr>
          <w:rFonts w:ascii="Gill Sans MT" w:hAnsi="Gill Sans MT" w:cs="Arial"/>
        </w:rPr>
        <w:t xml:space="preserve">The consultant will have access to the children in the field while discussing their needs and interests in the schools and in the communities. </w:t>
      </w:r>
      <w:r w:rsidRPr="00396ADF">
        <w:rPr>
          <w:rFonts w:ascii="Gill Sans MT" w:hAnsi="Gill Sans MT"/>
        </w:rPr>
        <w:t>The consultant is required to sign and adhere to the Save the Children Child Safeguarding; Protection from Sexual Exploitation and Abuse; Anti-Harassment, Intimidation and Bullying; and Data Protection and Privacy policies throughout all the evaluation activities.</w:t>
      </w:r>
    </w:p>
    <w:p w14:paraId="3D92CBA1" w14:textId="77777777" w:rsidR="00A03308" w:rsidRPr="00396ADF" w:rsidRDefault="00A03308" w:rsidP="00A03308">
      <w:pPr>
        <w:pStyle w:val="Header"/>
        <w:rPr>
          <w:rFonts w:ascii="Gill Sans MT" w:eastAsia="Arial Unicode MS" w:hAnsi="Gill Sans MT"/>
          <w:b/>
          <w:bCs/>
        </w:rPr>
      </w:pPr>
    </w:p>
    <w:p w14:paraId="439AAF10" w14:textId="77777777" w:rsidR="00A03308" w:rsidRPr="00396ADF" w:rsidRDefault="00A03308" w:rsidP="00A03308">
      <w:pPr>
        <w:pStyle w:val="ListParagraph"/>
        <w:numPr>
          <w:ilvl w:val="0"/>
          <w:numId w:val="21"/>
        </w:numPr>
        <w:autoSpaceDE w:val="0"/>
        <w:autoSpaceDN w:val="0"/>
        <w:adjustRightInd w:val="0"/>
        <w:jc w:val="both"/>
        <w:rPr>
          <w:rFonts w:ascii="Gill Sans MT" w:hAnsi="Gill Sans MT"/>
          <w:b/>
          <w:smallCaps/>
        </w:rPr>
      </w:pPr>
      <w:r w:rsidRPr="00396ADF">
        <w:rPr>
          <w:rFonts w:ascii="Gill Sans MT" w:hAnsi="Gill Sans MT"/>
          <w:b/>
          <w:smallCaps/>
        </w:rPr>
        <w:t>SELECTION CRITERIA</w:t>
      </w:r>
    </w:p>
    <w:p w14:paraId="203ACEE8" w14:textId="77777777" w:rsidR="00A03308" w:rsidRPr="00396ADF" w:rsidRDefault="00A03308" w:rsidP="00A03308">
      <w:pPr>
        <w:jc w:val="both"/>
        <w:rPr>
          <w:rFonts w:ascii="Gill Sans MT" w:hAnsi="Gill Sans MT"/>
        </w:rPr>
      </w:pPr>
      <w:r w:rsidRPr="00396ADF">
        <w:rPr>
          <w:rFonts w:ascii="Gill Sans MT" w:hAnsi="Gill Sans MT"/>
        </w:rPr>
        <w:t xml:space="preserve">Interested consultants will be required to submit an Expression of Interest in line with the provided template, which should demonstrate adherence to the following requirements: </w:t>
      </w:r>
    </w:p>
    <w:p w14:paraId="0B2068CF" w14:textId="1CF8DF42" w:rsidR="00A03308" w:rsidRPr="00396ADF" w:rsidRDefault="00A03308" w:rsidP="00A03308">
      <w:pPr>
        <w:numPr>
          <w:ilvl w:val="0"/>
          <w:numId w:val="31"/>
        </w:numPr>
        <w:tabs>
          <w:tab w:val="clear" w:pos="720"/>
        </w:tabs>
        <w:ind w:left="540"/>
        <w:jc w:val="both"/>
        <w:rPr>
          <w:rFonts w:ascii="Gill Sans MT" w:hAnsi="Gill Sans MT"/>
        </w:rPr>
      </w:pPr>
      <w:r w:rsidRPr="00396ADF">
        <w:rPr>
          <w:rFonts w:ascii="Gill Sans MT" w:hAnsi="Gill Sans MT"/>
        </w:rPr>
        <w:t xml:space="preserve">Advanced degree related with development studies, education, </w:t>
      </w:r>
      <w:r w:rsidR="008E4BEB">
        <w:rPr>
          <w:rFonts w:ascii="Gill Sans MT" w:hAnsi="Gill Sans MT"/>
        </w:rPr>
        <w:t xml:space="preserve">WASH, </w:t>
      </w:r>
      <w:r w:rsidRPr="00396ADF">
        <w:rPr>
          <w:rFonts w:ascii="Gill Sans MT" w:hAnsi="Gill Sans MT"/>
        </w:rPr>
        <w:t xml:space="preserve">protection and </w:t>
      </w:r>
      <w:proofErr w:type="gramStart"/>
      <w:r w:rsidRPr="00396ADF">
        <w:rPr>
          <w:rFonts w:ascii="Gill Sans MT" w:hAnsi="Gill Sans MT"/>
        </w:rPr>
        <w:t>governance</w:t>
      </w:r>
      <w:r w:rsidR="00CA2928">
        <w:rPr>
          <w:rFonts w:ascii="Gill Sans MT" w:hAnsi="Gill Sans MT"/>
        </w:rPr>
        <w:t>;</w:t>
      </w:r>
      <w:proofErr w:type="gramEnd"/>
    </w:p>
    <w:p w14:paraId="75618E75" w14:textId="1299B714" w:rsidR="00A03308" w:rsidRPr="00396ADF" w:rsidRDefault="00A03308" w:rsidP="00A03308">
      <w:pPr>
        <w:numPr>
          <w:ilvl w:val="0"/>
          <w:numId w:val="31"/>
        </w:numPr>
        <w:tabs>
          <w:tab w:val="clear" w:pos="720"/>
        </w:tabs>
        <w:ind w:left="540"/>
        <w:jc w:val="both"/>
        <w:rPr>
          <w:rFonts w:ascii="Gill Sans MT" w:hAnsi="Gill Sans MT"/>
          <w:iCs/>
        </w:rPr>
      </w:pPr>
      <w:r w:rsidRPr="00396ADF">
        <w:rPr>
          <w:rFonts w:ascii="Gill Sans MT" w:hAnsi="Gill Sans MT"/>
        </w:rPr>
        <w:t>At least 10 years of working/research/study/evaluation experience on humanitarian and/or development work of similar action of similar scopes</w:t>
      </w:r>
      <w:r w:rsidRPr="00396ADF">
        <w:rPr>
          <w:rFonts w:ascii="Gill Sans MT" w:eastAsiaTheme="minorHAnsi" w:hAnsi="Gill Sans MT"/>
          <w:iCs/>
          <w:color w:val="000000" w:themeColor="text1"/>
        </w:rPr>
        <w:t xml:space="preserve"> using mixed approaches</w:t>
      </w:r>
      <w:r w:rsidRPr="00396ADF">
        <w:rPr>
          <w:rFonts w:ascii="Gill Sans MT" w:hAnsi="Gill Sans MT"/>
          <w:iCs/>
        </w:rPr>
        <w:t xml:space="preserve"> in multiple sectors such as Education</w:t>
      </w:r>
      <w:r w:rsidR="008E4BEB">
        <w:rPr>
          <w:rFonts w:ascii="Gill Sans MT" w:hAnsi="Gill Sans MT"/>
          <w:iCs/>
        </w:rPr>
        <w:t xml:space="preserve">, </w:t>
      </w:r>
      <w:r w:rsidRPr="00396ADF">
        <w:rPr>
          <w:rFonts w:ascii="Gill Sans MT" w:hAnsi="Gill Sans MT"/>
          <w:iCs/>
        </w:rPr>
        <w:t>Child protection</w:t>
      </w:r>
      <w:r w:rsidR="008E4BEB">
        <w:rPr>
          <w:rFonts w:ascii="Gill Sans MT" w:hAnsi="Gill Sans MT"/>
          <w:iCs/>
        </w:rPr>
        <w:t xml:space="preserve">, WASH and </w:t>
      </w:r>
      <w:proofErr w:type="gramStart"/>
      <w:r w:rsidR="008E4BEB">
        <w:rPr>
          <w:rFonts w:ascii="Gill Sans MT" w:hAnsi="Gill Sans MT"/>
          <w:iCs/>
        </w:rPr>
        <w:t>FSL</w:t>
      </w:r>
      <w:r w:rsidR="00CA2928">
        <w:rPr>
          <w:rFonts w:ascii="Gill Sans MT" w:hAnsi="Gill Sans MT"/>
          <w:iCs/>
        </w:rPr>
        <w:t>;</w:t>
      </w:r>
      <w:proofErr w:type="gramEnd"/>
    </w:p>
    <w:p w14:paraId="3AA326B9" w14:textId="77777777" w:rsidR="00A03308" w:rsidRPr="00396ADF" w:rsidRDefault="00A03308" w:rsidP="00A03308">
      <w:pPr>
        <w:pStyle w:val="ListParagraph"/>
        <w:numPr>
          <w:ilvl w:val="0"/>
          <w:numId w:val="31"/>
        </w:numPr>
        <w:tabs>
          <w:tab w:val="clear" w:pos="720"/>
        </w:tabs>
        <w:ind w:left="540"/>
        <w:jc w:val="both"/>
        <w:rPr>
          <w:rFonts w:ascii="Gill Sans MT" w:eastAsiaTheme="minorHAnsi" w:hAnsi="Gill Sans MT"/>
          <w:iCs/>
        </w:rPr>
      </w:pPr>
      <w:r w:rsidRPr="00396ADF">
        <w:rPr>
          <w:rFonts w:ascii="Gill Sans MT" w:eastAsiaTheme="minorHAnsi" w:hAnsi="Gill Sans MT"/>
          <w:iCs/>
        </w:rPr>
        <w:t>Sound and proven experience in conducting evaluations based on OECD-DAC evaluation criteria, particularly utilization and learning focused evaluation</w:t>
      </w:r>
      <w:r w:rsidRPr="00396ADF">
        <w:rPr>
          <w:rFonts w:ascii="Gill Sans MT" w:hAnsi="Gill Sans MT"/>
        </w:rPr>
        <w:t xml:space="preserve">s to education and </w:t>
      </w:r>
      <w:proofErr w:type="gramStart"/>
      <w:r w:rsidRPr="00396ADF">
        <w:rPr>
          <w:rFonts w:ascii="Gill Sans MT" w:hAnsi="Gill Sans MT"/>
        </w:rPr>
        <w:t>protection</w:t>
      </w:r>
      <w:proofErr w:type="gramEnd"/>
      <w:r w:rsidRPr="00396ADF">
        <w:rPr>
          <w:rFonts w:ascii="Gill Sans MT" w:hAnsi="Gill Sans MT"/>
        </w:rPr>
        <w:t xml:space="preserve"> </w:t>
      </w:r>
    </w:p>
    <w:p w14:paraId="201169BD" w14:textId="77777777" w:rsidR="00A03308" w:rsidRPr="00396ADF" w:rsidRDefault="00A03308" w:rsidP="00A03308">
      <w:pPr>
        <w:pStyle w:val="ListParagraph"/>
        <w:numPr>
          <w:ilvl w:val="0"/>
          <w:numId w:val="31"/>
        </w:numPr>
        <w:tabs>
          <w:tab w:val="clear" w:pos="720"/>
        </w:tabs>
        <w:ind w:left="540"/>
        <w:jc w:val="both"/>
        <w:rPr>
          <w:rFonts w:ascii="Gill Sans MT" w:eastAsiaTheme="minorHAnsi" w:hAnsi="Gill Sans MT"/>
          <w:iCs/>
        </w:rPr>
      </w:pPr>
      <w:r w:rsidRPr="00396ADF">
        <w:rPr>
          <w:rFonts w:ascii="Gill Sans MT" w:eastAsiaTheme="minorHAnsi" w:hAnsi="Gill Sans MT"/>
          <w:iCs/>
        </w:rPr>
        <w:t xml:space="preserve">Leading evaluations or consultancy work in Iraq or similar settings </w:t>
      </w:r>
      <w:r w:rsidRPr="00396ADF">
        <w:rPr>
          <w:rFonts w:ascii="Gill Sans MT" w:hAnsi="Gill Sans MT"/>
          <w:iCs/>
        </w:rPr>
        <w:t xml:space="preserve">in humanitarian and recovery </w:t>
      </w:r>
      <w:proofErr w:type="gramStart"/>
      <w:r w:rsidRPr="00396ADF">
        <w:rPr>
          <w:rFonts w:ascii="Gill Sans MT" w:hAnsi="Gill Sans MT"/>
          <w:iCs/>
        </w:rPr>
        <w:t>contexts;</w:t>
      </w:r>
      <w:proofErr w:type="gramEnd"/>
      <w:r w:rsidRPr="00396ADF">
        <w:rPr>
          <w:rFonts w:ascii="Gill Sans MT" w:hAnsi="Gill Sans MT"/>
          <w:iCs/>
        </w:rPr>
        <w:t xml:space="preserve"> </w:t>
      </w:r>
    </w:p>
    <w:p w14:paraId="57124C07" w14:textId="77777777" w:rsidR="00A03308" w:rsidRPr="00396ADF" w:rsidRDefault="00A03308" w:rsidP="00A03308">
      <w:pPr>
        <w:pStyle w:val="ListParagraph"/>
        <w:numPr>
          <w:ilvl w:val="0"/>
          <w:numId w:val="31"/>
        </w:numPr>
        <w:tabs>
          <w:tab w:val="clear" w:pos="720"/>
        </w:tabs>
        <w:ind w:left="540"/>
        <w:jc w:val="both"/>
        <w:rPr>
          <w:rFonts w:ascii="Gill Sans MT" w:hAnsi="Gill Sans MT"/>
          <w:iCs/>
        </w:rPr>
      </w:pPr>
      <w:r w:rsidRPr="00396ADF">
        <w:rPr>
          <w:rFonts w:ascii="Gill Sans MT" w:hAnsi="Gill Sans MT"/>
          <w:iCs/>
        </w:rPr>
        <w:t xml:space="preserve">Experience of conducting ethical and inclusive studies involving children and </w:t>
      </w:r>
      <w:proofErr w:type="gramStart"/>
      <w:r w:rsidRPr="00396ADF">
        <w:rPr>
          <w:rFonts w:ascii="Gill Sans MT" w:hAnsi="Gill Sans MT"/>
          <w:iCs/>
        </w:rPr>
        <w:t>child</w:t>
      </w:r>
      <w:proofErr w:type="gramEnd"/>
      <w:r w:rsidRPr="00396ADF">
        <w:rPr>
          <w:rFonts w:ascii="Gill Sans MT" w:hAnsi="Gill Sans MT"/>
          <w:iCs/>
        </w:rPr>
        <w:t xml:space="preserve"> participatory techniques; </w:t>
      </w:r>
    </w:p>
    <w:p w14:paraId="73FB969C" w14:textId="77777777" w:rsidR="00A03308" w:rsidRPr="00396ADF" w:rsidRDefault="00A03308" w:rsidP="00A03308">
      <w:pPr>
        <w:pStyle w:val="ListParagraph"/>
        <w:numPr>
          <w:ilvl w:val="0"/>
          <w:numId w:val="31"/>
        </w:numPr>
        <w:tabs>
          <w:tab w:val="clear" w:pos="720"/>
        </w:tabs>
        <w:ind w:left="540"/>
        <w:jc w:val="both"/>
        <w:rPr>
          <w:rFonts w:ascii="Gill Sans MT" w:hAnsi="Gill Sans MT"/>
          <w:iCs/>
        </w:rPr>
      </w:pPr>
      <w:r w:rsidRPr="00396ADF">
        <w:rPr>
          <w:rFonts w:ascii="Gill Sans MT" w:hAnsi="Gill Sans MT"/>
          <w:iCs/>
        </w:rPr>
        <w:t xml:space="preserve">Experience of conducting ethical and inclusive studies involving marginalized, deprived and/or vulnerable groups in culturally appropriate and sensitive </w:t>
      </w:r>
      <w:proofErr w:type="gramStart"/>
      <w:r w:rsidRPr="00396ADF">
        <w:rPr>
          <w:rFonts w:ascii="Gill Sans MT" w:hAnsi="Gill Sans MT"/>
          <w:iCs/>
        </w:rPr>
        <w:t>ways;</w:t>
      </w:r>
      <w:proofErr w:type="gramEnd"/>
    </w:p>
    <w:p w14:paraId="15CDD85C" w14:textId="77777777" w:rsidR="00A03308" w:rsidRPr="00396ADF" w:rsidRDefault="00A03308" w:rsidP="00A03308">
      <w:pPr>
        <w:pStyle w:val="ListParagraph"/>
        <w:numPr>
          <w:ilvl w:val="0"/>
          <w:numId w:val="31"/>
        </w:numPr>
        <w:tabs>
          <w:tab w:val="clear" w:pos="720"/>
        </w:tabs>
        <w:ind w:left="540"/>
        <w:jc w:val="both"/>
        <w:rPr>
          <w:rFonts w:ascii="Gill Sans MT" w:hAnsi="Gill Sans MT"/>
          <w:iCs/>
        </w:rPr>
      </w:pPr>
      <w:r w:rsidRPr="00396ADF">
        <w:rPr>
          <w:rFonts w:ascii="Gill Sans MT" w:hAnsi="Gill Sans MT"/>
          <w:iCs/>
        </w:rPr>
        <w:t xml:space="preserve">Managing and coordinating a range of government, non-government </w:t>
      </w:r>
      <w:proofErr w:type="gramStart"/>
      <w:r w:rsidRPr="00396ADF">
        <w:rPr>
          <w:rFonts w:ascii="Gill Sans MT" w:hAnsi="Gill Sans MT"/>
          <w:iCs/>
        </w:rPr>
        <w:t>and  community</w:t>
      </w:r>
      <w:proofErr w:type="gramEnd"/>
      <w:r w:rsidRPr="00396ADF">
        <w:rPr>
          <w:rFonts w:ascii="Gill Sans MT" w:hAnsi="Gill Sans MT"/>
          <w:iCs/>
        </w:rPr>
        <w:t xml:space="preserve"> groups; </w:t>
      </w:r>
    </w:p>
    <w:p w14:paraId="14F1F44D" w14:textId="77777777" w:rsidR="00A03308" w:rsidRPr="00396ADF" w:rsidRDefault="00A03308" w:rsidP="00A03308">
      <w:pPr>
        <w:pStyle w:val="ListParagraph"/>
        <w:numPr>
          <w:ilvl w:val="0"/>
          <w:numId w:val="31"/>
        </w:numPr>
        <w:tabs>
          <w:tab w:val="clear" w:pos="720"/>
        </w:tabs>
        <w:ind w:left="540"/>
        <w:jc w:val="both"/>
        <w:rPr>
          <w:rFonts w:ascii="Gill Sans MT" w:hAnsi="Gill Sans MT"/>
          <w:iCs/>
          <w:color w:val="000000" w:themeColor="text1"/>
        </w:rPr>
      </w:pPr>
      <w:r w:rsidRPr="00396ADF">
        <w:rPr>
          <w:rFonts w:ascii="Gill Sans MT" w:hAnsi="Gill Sans MT"/>
          <w:iCs/>
          <w:color w:val="000000" w:themeColor="text1"/>
        </w:rPr>
        <w:lastRenderedPageBreak/>
        <w:t>Strong written and verbal skills in communicating technical and/ or complex findings to non-specialist audiences (especially report writing and presentation skills</w:t>
      </w:r>
      <w:proofErr w:type="gramStart"/>
      <w:r w:rsidRPr="00396ADF">
        <w:rPr>
          <w:rFonts w:ascii="Gill Sans MT" w:hAnsi="Gill Sans MT"/>
          <w:iCs/>
          <w:color w:val="000000" w:themeColor="text1"/>
        </w:rPr>
        <w:t>);</w:t>
      </w:r>
      <w:proofErr w:type="gramEnd"/>
    </w:p>
    <w:p w14:paraId="2135EE43" w14:textId="77777777" w:rsidR="00A03308" w:rsidRPr="00396ADF" w:rsidRDefault="00A03308" w:rsidP="00A03308">
      <w:pPr>
        <w:pStyle w:val="ListParagraph"/>
        <w:numPr>
          <w:ilvl w:val="0"/>
          <w:numId w:val="31"/>
        </w:numPr>
        <w:tabs>
          <w:tab w:val="clear" w:pos="720"/>
        </w:tabs>
        <w:ind w:left="540"/>
        <w:jc w:val="both"/>
        <w:rPr>
          <w:rFonts w:ascii="Gill Sans MT" w:hAnsi="Gill Sans MT"/>
        </w:rPr>
      </w:pPr>
      <w:r w:rsidRPr="00396ADF">
        <w:rPr>
          <w:rFonts w:ascii="Gill Sans MT" w:hAnsi="Gill Sans MT"/>
          <w:iCs/>
          <w:color w:val="000000" w:themeColor="text1"/>
        </w:rPr>
        <w:t xml:space="preserve">A track record of open, collaborative working with clients. </w:t>
      </w:r>
    </w:p>
    <w:p w14:paraId="2D025456" w14:textId="77777777" w:rsidR="00A03308" w:rsidRPr="00396ADF" w:rsidRDefault="00A03308" w:rsidP="00A03308">
      <w:pPr>
        <w:pStyle w:val="ListParagraph"/>
        <w:jc w:val="both"/>
        <w:rPr>
          <w:rFonts w:ascii="Gill Sans MT" w:hAnsi="Gill Sans MT"/>
        </w:rPr>
      </w:pPr>
    </w:p>
    <w:p w14:paraId="4D6A3278" w14:textId="77777777" w:rsidR="00A03308" w:rsidRPr="00396ADF" w:rsidRDefault="00A03308" w:rsidP="00A03308">
      <w:pPr>
        <w:pStyle w:val="Heading2"/>
        <w:keepNext/>
        <w:numPr>
          <w:ilvl w:val="0"/>
          <w:numId w:val="32"/>
        </w:numPr>
        <w:autoSpaceDE/>
        <w:autoSpaceDN/>
        <w:adjustRightInd/>
        <w:ind w:left="360"/>
        <w:rPr>
          <w:rFonts w:ascii="Gill Sans MT" w:hAnsi="Gill Sans MT" w:cs="Arial"/>
          <w:b/>
          <w:caps/>
        </w:rPr>
      </w:pPr>
      <w:r w:rsidRPr="00396ADF">
        <w:rPr>
          <w:rFonts w:ascii="Gill Sans MT" w:hAnsi="Gill Sans MT" w:cs="Arial"/>
          <w:b/>
          <w:caps/>
        </w:rPr>
        <w:t>Submission of proposalS</w:t>
      </w:r>
    </w:p>
    <w:p w14:paraId="1403A874" w14:textId="6A1F9FD8" w:rsidR="1938B489" w:rsidRPr="004011CB" w:rsidRDefault="00A03308" w:rsidP="004011CB">
      <w:pPr>
        <w:autoSpaceDE w:val="0"/>
        <w:autoSpaceDN w:val="0"/>
        <w:adjustRightInd w:val="0"/>
        <w:spacing w:before="240" w:after="100" w:afterAutospacing="1"/>
        <w:jc w:val="both"/>
        <w:rPr>
          <w:rFonts w:ascii="Gill Sans MT" w:hAnsi="Gill Sans MT"/>
        </w:rPr>
      </w:pPr>
      <w:r w:rsidRPr="00396ADF">
        <w:rPr>
          <w:rFonts w:ascii="Gill Sans MT" w:hAnsi="Gill Sans MT"/>
        </w:rPr>
        <w:t xml:space="preserve">In response to these terms of reference, potential </w:t>
      </w:r>
      <w:r w:rsidRPr="004011CB">
        <w:rPr>
          <w:rFonts w:ascii="Gill Sans MT" w:hAnsi="Gill Sans MT"/>
        </w:rPr>
        <w:t xml:space="preserve">consultants are requested to submit </w:t>
      </w:r>
      <w:r w:rsidR="004011CB" w:rsidRPr="004011CB">
        <w:rPr>
          <w:rFonts w:ascii="Gill Sans MT" w:hAnsi="Gill Sans MT"/>
        </w:rPr>
        <w:t xml:space="preserve">proposals </w:t>
      </w:r>
      <w:r w:rsidRPr="004011CB">
        <w:rPr>
          <w:rFonts w:ascii="Gill Sans MT" w:hAnsi="Gill Sans MT"/>
        </w:rPr>
        <w:t>online</w:t>
      </w:r>
      <w:r w:rsidR="004011CB" w:rsidRPr="004011CB">
        <w:rPr>
          <w:rFonts w:ascii="Gill Sans MT" w:hAnsi="Gill Sans MT"/>
        </w:rPr>
        <w:t>,</w:t>
      </w:r>
      <w:r w:rsidRPr="004011CB">
        <w:rPr>
          <w:rFonts w:ascii="Gill Sans MT" w:hAnsi="Gill Sans MT"/>
        </w:rPr>
        <w:t xml:space="preserve"> using the link provided by Save the Children.</w:t>
      </w:r>
      <w:r w:rsidRPr="00396ADF">
        <w:rPr>
          <w:rFonts w:ascii="Gill Sans MT" w:hAnsi="Gill Sans MT"/>
        </w:rPr>
        <w:t xml:space="preserve"> The technical proposal should outline methodology, study instrument, task assignment of staff members, detail work plan and so on. Recent and detailed curriculum vitae of proposed staff, and other supporting documents (an example of previous research reports from similar work including Save the Children if any) should be annexed.  </w:t>
      </w:r>
      <w:bookmarkEnd w:id="7"/>
    </w:p>
    <w:p w14:paraId="4CF49411" w14:textId="77777777" w:rsidR="002C0637" w:rsidRPr="00FE70AC" w:rsidRDefault="002C0637" w:rsidP="06D50179">
      <w:pPr>
        <w:spacing w:before="240"/>
        <w:jc w:val="both"/>
        <w:rPr>
          <w:rFonts w:ascii="Gill Sans MT" w:hAnsi="Gill Sans MT" w:cstheme="majorBidi"/>
        </w:rPr>
      </w:pPr>
    </w:p>
    <w:sectPr w:rsidR="002C0637" w:rsidRPr="00FE70AC" w:rsidSect="00D23863">
      <w:headerReference w:type="default" r:id="rId11"/>
      <w:footerReference w:type="even" r:id="rId12"/>
      <w:footerReference w:type="default" r:id="rId13"/>
      <w:pgSz w:w="12240" w:h="15840"/>
      <w:pgMar w:top="1620" w:right="1260" w:bottom="1440" w:left="1440" w:header="720" w:footer="720" w:gutter="0"/>
      <w:pgBorders w:offsetFrom="page">
        <w:top w:val="single" w:sz="4" w:space="24" w:color="C00000"/>
        <w:left w:val="single" w:sz="4" w:space="24" w:color="C00000"/>
        <w:bottom w:val="single" w:sz="4" w:space="24" w:color="C00000"/>
        <w:right w:val="single" w:sz="4" w:space="24" w:color="C00000"/>
      </w:pgBorders>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83D7C" w14:textId="77777777" w:rsidR="00D23863" w:rsidRDefault="00D23863" w:rsidP="009B7618">
      <w:r>
        <w:separator/>
      </w:r>
    </w:p>
  </w:endnote>
  <w:endnote w:type="continuationSeparator" w:id="0">
    <w:p w14:paraId="644FF4AF" w14:textId="77777777" w:rsidR="00D23863" w:rsidRDefault="00D23863" w:rsidP="009B7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8E184" w14:textId="77777777" w:rsidR="00B7734B" w:rsidRDefault="00B7734B" w:rsidP="001965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A03714" w14:textId="77777777" w:rsidR="00B7734B" w:rsidRDefault="00B7734B" w:rsidP="001965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89F36" w14:textId="55E02274" w:rsidR="00B7734B" w:rsidRDefault="00B7734B" w:rsidP="001965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56D32">
      <w:rPr>
        <w:rStyle w:val="PageNumber"/>
        <w:noProof/>
      </w:rPr>
      <w:t>2</w:t>
    </w:r>
    <w:r>
      <w:rPr>
        <w:rStyle w:val="PageNumber"/>
      </w:rPr>
      <w:fldChar w:fldCharType="end"/>
    </w:r>
  </w:p>
  <w:p w14:paraId="45B0A219" w14:textId="77777777" w:rsidR="00B7734B" w:rsidRDefault="00B7734B" w:rsidP="00196567">
    <w:pPr>
      <w:pStyle w:val="Footer"/>
      <w:ind w:right="360"/>
    </w:pPr>
  </w:p>
  <w:p w14:paraId="24477DDD" w14:textId="294832E2" w:rsidR="00B7734B" w:rsidRDefault="00B7734B">
    <w:pPr>
      <w:pStyle w:val="Footer"/>
    </w:pPr>
    <w:r>
      <w:t>_____________________________________________________________________________</w:t>
    </w:r>
  </w:p>
  <w:p w14:paraId="65B44686" w14:textId="41A25B1A" w:rsidR="00B7734B" w:rsidRPr="004B7FC3" w:rsidRDefault="00B7734B" w:rsidP="00806FCD">
    <w:pPr>
      <w:pStyle w:val="Footer"/>
      <w:jc w:val="center"/>
      <w:rPr>
        <w:i/>
        <w:sz w:val="16"/>
        <w:szCs w:val="16"/>
      </w:rPr>
    </w:pPr>
    <w:r>
      <w:rPr>
        <w:i/>
        <w:sz w:val="16"/>
        <w:szCs w:val="16"/>
      </w:rPr>
      <w:t xml:space="preserve">BHA Endline Evaluation </w:t>
    </w:r>
    <w:r w:rsidRPr="004B7FC3">
      <w:rPr>
        <w:i/>
        <w:sz w:val="16"/>
        <w:szCs w:val="16"/>
      </w:rPr>
      <w:t>TOR</w:t>
    </w:r>
    <w:proofErr w:type="gramStart"/>
    <w:r>
      <w:rPr>
        <w:i/>
        <w:sz w:val="16"/>
        <w:szCs w:val="16"/>
      </w:rPr>
      <w:t xml:space="preserve">- </w:t>
    </w:r>
    <w:r w:rsidRPr="004B7FC3">
      <w:rPr>
        <w:i/>
        <w:sz w:val="16"/>
        <w:szCs w:val="16"/>
      </w:rPr>
      <w:t xml:space="preserve"> </w:t>
    </w:r>
    <w:r w:rsidRPr="00806FCD">
      <w:rPr>
        <w:i/>
        <w:sz w:val="16"/>
        <w:szCs w:val="16"/>
      </w:rPr>
      <w:t>Humanitarian</w:t>
    </w:r>
    <w:proofErr w:type="gramEnd"/>
    <w:r w:rsidRPr="00806FCD">
      <w:rPr>
        <w:i/>
        <w:sz w:val="16"/>
        <w:szCs w:val="16"/>
      </w:rPr>
      <w:t xml:space="preserve"> support to vulnerable and conflict</w:t>
    </w:r>
    <w:r>
      <w:rPr>
        <w:i/>
        <w:sz w:val="16"/>
        <w:szCs w:val="16"/>
      </w:rPr>
      <w:t xml:space="preserve"> </w:t>
    </w:r>
    <w:r w:rsidRPr="00806FCD">
      <w:rPr>
        <w:i/>
        <w:sz w:val="16"/>
        <w:szCs w:val="16"/>
      </w:rPr>
      <w:t>affected IDP families in camps and informal settlements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386DD" w14:textId="77777777" w:rsidR="00D23863" w:rsidRDefault="00D23863" w:rsidP="009B7618">
      <w:r>
        <w:separator/>
      </w:r>
    </w:p>
  </w:footnote>
  <w:footnote w:type="continuationSeparator" w:id="0">
    <w:p w14:paraId="6D97FF02" w14:textId="77777777" w:rsidR="00D23863" w:rsidRDefault="00D23863" w:rsidP="009B7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6F952" w14:textId="35CF4083" w:rsidR="00B7734B" w:rsidRDefault="00B7734B" w:rsidP="00196567">
    <w:pPr>
      <w:pStyle w:val="Header"/>
      <w:jc w:val="center"/>
    </w:pPr>
    <w:r>
      <w:rPr>
        <w:noProof/>
        <w:lang w:val="en-GB" w:eastAsia="en-GB"/>
      </w:rPr>
      <w:drawing>
        <wp:inline distT="0" distB="0" distL="0" distR="0" wp14:anchorId="71CAAFF7" wp14:editId="61273D3C">
          <wp:extent cx="1866900" cy="396220"/>
          <wp:effectExtent l="0" t="0" r="0" b="4445"/>
          <wp:docPr id="2041186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9032" cy="4030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0C21"/>
    <w:multiLevelType w:val="hybridMultilevel"/>
    <w:tmpl w:val="447A4DF2"/>
    <w:lvl w:ilvl="0" w:tplc="8AA09748">
      <w:start w:val="1"/>
      <w:numFmt w:val="bullet"/>
      <w:lvlText w:val=""/>
      <w:lvlJc w:val="left"/>
      <w:pPr>
        <w:ind w:left="360" w:hanging="360"/>
      </w:pPr>
      <w:rPr>
        <w:rFonts w:ascii="Symbol" w:hAnsi="Symbol" w:hint="default"/>
      </w:rPr>
    </w:lvl>
    <w:lvl w:ilvl="1" w:tplc="395A9B76">
      <w:start w:val="1"/>
      <w:numFmt w:val="bullet"/>
      <w:lvlText w:val="o"/>
      <w:lvlJc w:val="left"/>
      <w:pPr>
        <w:ind w:left="1080" w:hanging="360"/>
      </w:pPr>
      <w:rPr>
        <w:rFonts w:ascii="Courier New" w:hAnsi="Courier New" w:hint="default"/>
      </w:rPr>
    </w:lvl>
    <w:lvl w:ilvl="2" w:tplc="A2483082">
      <w:start w:val="1"/>
      <w:numFmt w:val="bullet"/>
      <w:lvlText w:val=""/>
      <w:lvlJc w:val="left"/>
      <w:pPr>
        <w:ind w:left="1800" w:hanging="360"/>
      </w:pPr>
      <w:rPr>
        <w:rFonts w:ascii="Wingdings" w:hAnsi="Wingdings" w:hint="default"/>
      </w:rPr>
    </w:lvl>
    <w:lvl w:ilvl="3" w:tplc="34064976">
      <w:start w:val="1"/>
      <w:numFmt w:val="bullet"/>
      <w:lvlText w:val=""/>
      <w:lvlJc w:val="left"/>
      <w:pPr>
        <w:ind w:left="2520" w:hanging="360"/>
      </w:pPr>
      <w:rPr>
        <w:rFonts w:ascii="Symbol" w:hAnsi="Symbol" w:hint="default"/>
      </w:rPr>
    </w:lvl>
    <w:lvl w:ilvl="4" w:tplc="B95A2F10">
      <w:start w:val="1"/>
      <w:numFmt w:val="bullet"/>
      <w:lvlText w:val="o"/>
      <w:lvlJc w:val="left"/>
      <w:pPr>
        <w:ind w:left="3240" w:hanging="360"/>
      </w:pPr>
      <w:rPr>
        <w:rFonts w:ascii="Courier New" w:hAnsi="Courier New" w:hint="default"/>
      </w:rPr>
    </w:lvl>
    <w:lvl w:ilvl="5" w:tplc="C5A499C2">
      <w:start w:val="1"/>
      <w:numFmt w:val="bullet"/>
      <w:lvlText w:val=""/>
      <w:lvlJc w:val="left"/>
      <w:pPr>
        <w:ind w:left="3960" w:hanging="360"/>
      </w:pPr>
      <w:rPr>
        <w:rFonts w:ascii="Wingdings" w:hAnsi="Wingdings" w:hint="default"/>
      </w:rPr>
    </w:lvl>
    <w:lvl w:ilvl="6" w:tplc="35AED2C8">
      <w:start w:val="1"/>
      <w:numFmt w:val="bullet"/>
      <w:lvlText w:val=""/>
      <w:lvlJc w:val="left"/>
      <w:pPr>
        <w:ind w:left="4680" w:hanging="360"/>
      </w:pPr>
      <w:rPr>
        <w:rFonts w:ascii="Symbol" w:hAnsi="Symbol" w:hint="default"/>
      </w:rPr>
    </w:lvl>
    <w:lvl w:ilvl="7" w:tplc="F04E7D50">
      <w:start w:val="1"/>
      <w:numFmt w:val="bullet"/>
      <w:lvlText w:val="o"/>
      <w:lvlJc w:val="left"/>
      <w:pPr>
        <w:ind w:left="5400" w:hanging="360"/>
      </w:pPr>
      <w:rPr>
        <w:rFonts w:ascii="Courier New" w:hAnsi="Courier New" w:hint="default"/>
      </w:rPr>
    </w:lvl>
    <w:lvl w:ilvl="8" w:tplc="C200181A">
      <w:start w:val="1"/>
      <w:numFmt w:val="bullet"/>
      <w:lvlText w:val=""/>
      <w:lvlJc w:val="left"/>
      <w:pPr>
        <w:ind w:left="6120" w:hanging="360"/>
      </w:pPr>
      <w:rPr>
        <w:rFonts w:ascii="Wingdings" w:hAnsi="Wingdings" w:hint="default"/>
      </w:rPr>
    </w:lvl>
  </w:abstractNum>
  <w:abstractNum w:abstractNumId="1" w15:restartNumberingAfterBreak="0">
    <w:nsid w:val="055A6B1C"/>
    <w:multiLevelType w:val="hybridMultilevel"/>
    <w:tmpl w:val="E152A11E"/>
    <w:lvl w:ilvl="0" w:tplc="A894EA92">
      <w:start w:val="1"/>
      <w:numFmt w:val="bullet"/>
      <w:lvlText w:val="•"/>
      <w:lvlJc w:val="left"/>
      <w:pPr>
        <w:tabs>
          <w:tab w:val="num" w:pos="720"/>
        </w:tabs>
        <w:ind w:left="720" w:hanging="360"/>
      </w:pPr>
      <w:rPr>
        <w:rFonts w:ascii="Times New Roman" w:hAnsi="Times New Roman" w:hint="default"/>
      </w:rPr>
    </w:lvl>
    <w:lvl w:ilvl="1" w:tplc="945058F8">
      <w:start w:val="1"/>
      <w:numFmt w:val="bullet"/>
      <w:lvlText w:val="•"/>
      <w:lvlJc w:val="left"/>
      <w:pPr>
        <w:tabs>
          <w:tab w:val="num" w:pos="1440"/>
        </w:tabs>
        <w:ind w:left="1440" w:hanging="360"/>
      </w:pPr>
      <w:rPr>
        <w:rFonts w:ascii="Times New Roman" w:hAnsi="Times New Roman" w:hint="default"/>
      </w:rPr>
    </w:lvl>
    <w:lvl w:ilvl="2" w:tplc="AE2C5FA2">
      <w:numFmt w:val="bullet"/>
      <w:lvlText w:val="•"/>
      <w:lvlJc w:val="left"/>
      <w:pPr>
        <w:tabs>
          <w:tab w:val="num" w:pos="2160"/>
        </w:tabs>
        <w:ind w:left="2160" w:hanging="360"/>
      </w:pPr>
      <w:rPr>
        <w:rFonts w:ascii="Times New Roman" w:hAnsi="Times New Roman" w:hint="default"/>
      </w:rPr>
    </w:lvl>
    <w:lvl w:ilvl="3" w:tplc="41281934" w:tentative="1">
      <w:start w:val="1"/>
      <w:numFmt w:val="bullet"/>
      <w:lvlText w:val="•"/>
      <w:lvlJc w:val="left"/>
      <w:pPr>
        <w:tabs>
          <w:tab w:val="num" w:pos="2880"/>
        </w:tabs>
        <w:ind w:left="2880" w:hanging="360"/>
      </w:pPr>
      <w:rPr>
        <w:rFonts w:ascii="Times New Roman" w:hAnsi="Times New Roman" w:hint="default"/>
      </w:rPr>
    </w:lvl>
    <w:lvl w:ilvl="4" w:tplc="3A1EFD3C" w:tentative="1">
      <w:start w:val="1"/>
      <w:numFmt w:val="bullet"/>
      <w:lvlText w:val="•"/>
      <w:lvlJc w:val="left"/>
      <w:pPr>
        <w:tabs>
          <w:tab w:val="num" w:pos="3600"/>
        </w:tabs>
        <w:ind w:left="3600" w:hanging="360"/>
      </w:pPr>
      <w:rPr>
        <w:rFonts w:ascii="Times New Roman" w:hAnsi="Times New Roman" w:hint="default"/>
      </w:rPr>
    </w:lvl>
    <w:lvl w:ilvl="5" w:tplc="A454BD30" w:tentative="1">
      <w:start w:val="1"/>
      <w:numFmt w:val="bullet"/>
      <w:lvlText w:val="•"/>
      <w:lvlJc w:val="left"/>
      <w:pPr>
        <w:tabs>
          <w:tab w:val="num" w:pos="4320"/>
        </w:tabs>
        <w:ind w:left="4320" w:hanging="360"/>
      </w:pPr>
      <w:rPr>
        <w:rFonts w:ascii="Times New Roman" w:hAnsi="Times New Roman" w:hint="default"/>
      </w:rPr>
    </w:lvl>
    <w:lvl w:ilvl="6" w:tplc="85B2664E" w:tentative="1">
      <w:start w:val="1"/>
      <w:numFmt w:val="bullet"/>
      <w:lvlText w:val="•"/>
      <w:lvlJc w:val="left"/>
      <w:pPr>
        <w:tabs>
          <w:tab w:val="num" w:pos="5040"/>
        </w:tabs>
        <w:ind w:left="5040" w:hanging="360"/>
      </w:pPr>
      <w:rPr>
        <w:rFonts w:ascii="Times New Roman" w:hAnsi="Times New Roman" w:hint="default"/>
      </w:rPr>
    </w:lvl>
    <w:lvl w:ilvl="7" w:tplc="46EA052E" w:tentative="1">
      <w:start w:val="1"/>
      <w:numFmt w:val="bullet"/>
      <w:lvlText w:val="•"/>
      <w:lvlJc w:val="left"/>
      <w:pPr>
        <w:tabs>
          <w:tab w:val="num" w:pos="5760"/>
        </w:tabs>
        <w:ind w:left="5760" w:hanging="360"/>
      </w:pPr>
      <w:rPr>
        <w:rFonts w:ascii="Times New Roman" w:hAnsi="Times New Roman" w:hint="default"/>
      </w:rPr>
    </w:lvl>
    <w:lvl w:ilvl="8" w:tplc="2D546BA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6C72F7C"/>
    <w:multiLevelType w:val="hybridMultilevel"/>
    <w:tmpl w:val="FFFFFFFF"/>
    <w:lvl w:ilvl="0" w:tplc="E2F690BE">
      <w:start w:val="1"/>
      <w:numFmt w:val="bullet"/>
      <w:lvlText w:val=""/>
      <w:lvlJc w:val="left"/>
      <w:pPr>
        <w:ind w:left="720" w:hanging="360"/>
      </w:pPr>
      <w:rPr>
        <w:rFonts w:ascii="Wingdings" w:hAnsi="Wingdings" w:hint="default"/>
      </w:rPr>
    </w:lvl>
    <w:lvl w:ilvl="1" w:tplc="74FAF678">
      <w:start w:val="1"/>
      <w:numFmt w:val="bullet"/>
      <w:lvlText w:val="o"/>
      <w:lvlJc w:val="left"/>
      <w:pPr>
        <w:ind w:left="1440" w:hanging="360"/>
      </w:pPr>
      <w:rPr>
        <w:rFonts w:ascii="Courier New" w:hAnsi="Courier New" w:hint="default"/>
      </w:rPr>
    </w:lvl>
    <w:lvl w:ilvl="2" w:tplc="F978F17A">
      <w:start w:val="1"/>
      <w:numFmt w:val="bullet"/>
      <w:lvlText w:val=""/>
      <w:lvlJc w:val="left"/>
      <w:pPr>
        <w:ind w:left="2160" w:hanging="360"/>
      </w:pPr>
      <w:rPr>
        <w:rFonts w:ascii="Wingdings" w:hAnsi="Wingdings" w:hint="default"/>
      </w:rPr>
    </w:lvl>
    <w:lvl w:ilvl="3" w:tplc="8C52A78E">
      <w:start w:val="1"/>
      <w:numFmt w:val="bullet"/>
      <w:lvlText w:val=""/>
      <w:lvlJc w:val="left"/>
      <w:pPr>
        <w:ind w:left="2880" w:hanging="360"/>
      </w:pPr>
      <w:rPr>
        <w:rFonts w:ascii="Symbol" w:hAnsi="Symbol" w:hint="default"/>
      </w:rPr>
    </w:lvl>
    <w:lvl w:ilvl="4" w:tplc="5F7C7D5E">
      <w:start w:val="1"/>
      <w:numFmt w:val="bullet"/>
      <w:lvlText w:val="o"/>
      <w:lvlJc w:val="left"/>
      <w:pPr>
        <w:ind w:left="3600" w:hanging="360"/>
      </w:pPr>
      <w:rPr>
        <w:rFonts w:ascii="Courier New" w:hAnsi="Courier New" w:hint="default"/>
      </w:rPr>
    </w:lvl>
    <w:lvl w:ilvl="5" w:tplc="DF041FDA">
      <w:start w:val="1"/>
      <w:numFmt w:val="bullet"/>
      <w:lvlText w:val=""/>
      <w:lvlJc w:val="left"/>
      <w:pPr>
        <w:ind w:left="4320" w:hanging="360"/>
      </w:pPr>
      <w:rPr>
        <w:rFonts w:ascii="Wingdings" w:hAnsi="Wingdings" w:hint="default"/>
      </w:rPr>
    </w:lvl>
    <w:lvl w:ilvl="6" w:tplc="50A40916">
      <w:start w:val="1"/>
      <w:numFmt w:val="bullet"/>
      <w:lvlText w:val=""/>
      <w:lvlJc w:val="left"/>
      <w:pPr>
        <w:ind w:left="5040" w:hanging="360"/>
      </w:pPr>
      <w:rPr>
        <w:rFonts w:ascii="Symbol" w:hAnsi="Symbol" w:hint="default"/>
      </w:rPr>
    </w:lvl>
    <w:lvl w:ilvl="7" w:tplc="DDE0546E">
      <w:start w:val="1"/>
      <w:numFmt w:val="bullet"/>
      <w:lvlText w:val="o"/>
      <w:lvlJc w:val="left"/>
      <w:pPr>
        <w:ind w:left="5760" w:hanging="360"/>
      </w:pPr>
      <w:rPr>
        <w:rFonts w:ascii="Courier New" w:hAnsi="Courier New" w:hint="default"/>
      </w:rPr>
    </w:lvl>
    <w:lvl w:ilvl="8" w:tplc="4F840DBA">
      <w:start w:val="1"/>
      <w:numFmt w:val="bullet"/>
      <w:lvlText w:val=""/>
      <w:lvlJc w:val="left"/>
      <w:pPr>
        <w:ind w:left="6480" w:hanging="360"/>
      </w:pPr>
      <w:rPr>
        <w:rFonts w:ascii="Wingdings" w:hAnsi="Wingdings" w:hint="default"/>
      </w:rPr>
    </w:lvl>
  </w:abstractNum>
  <w:abstractNum w:abstractNumId="3" w15:restartNumberingAfterBreak="0">
    <w:nsid w:val="076F2B86"/>
    <w:multiLevelType w:val="hybridMultilevel"/>
    <w:tmpl w:val="D890BC16"/>
    <w:lvl w:ilvl="0" w:tplc="3F68C4F4">
      <w:start w:val="1"/>
      <w:numFmt w:val="decimal"/>
      <w:lvlText w:val="%1."/>
      <w:lvlJc w:val="left"/>
      <w:pPr>
        <w:ind w:left="720" w:hanging="360"/>
      </w:pPr>
    </w:lvl>
    <w:lvl w:ilvl="1" w:tplc="5CF4867E">
      <w:start w:val="1"/>
      <w:numFmt w:val="lowerLetter"/>
      <w:lvlText w:val="%2."/>
      <w:lvlJc w:val="left"/>
      <w:pPr>
        <w:ind w:left="1440" w:hanging="360"/>
      </w:pPr>
    </w:lvl>
    <w:lvl w:ilvl="2" w:tplc="11F42248">
      <w:start w:val="1"/>
      <w:numFmt w:val="lowerRoman"/>
      <w:lvlText w:val="%3."/>
      <w:lvlJc w:val="right"/>
      <w:pPr>
        <w:ind w:left="2160" w:hanging="180"/>
      </w:pPr>
    </w:lvl>
    <w:lvl w:ilvl="3" w:tplc="73121D00">
      <w:start w:val="1"/>
      <w:numFmt w:val="decimal"/>
      <w:lvlText w:val="%4."/>
      <w:lvlJc w:val="left"/>
      <w:pPr>
        <w:ind w:left="2880" w:hanging="360"/>
      </w:pPr>
    </w:lvl>
    <w:lvl w:ilvl="4" w:tplc="F050F4CA">
      <w:start w:val="1"/>
      <w:numFmt w:val="lowerLetter"/>
      <w:lvlText w:val="%5."/>
      <w:lvlJc w:val="left"/>
      <w:pPr>
        <w:ind w:left="3600" w:hanging="360"/>
      </w:pPr>
    </w:lvl>
    <w:lvl w:ilvl="5" w:tplc="82A0D9E0">
      <w:start w:val="1"/>
      <w:numFmt w:val="lowerRoman"/>
      <w:lvlText w:val="%6."/>
      <w:lvlJc w:val="right"/>
      <w:pPr>
        <w:ind w:left="4320" w:hanging="180"/>
      </w:pPr>
    </w:lvl>
    <w:lvl w:ilvl="6" w:tplc="208026A6">
      <w:start w:val="1"/>
      <w:numFmt w:val="decimal"/>
      <w:lvlText w:val="%7."/>
      <w:lvlJc w:val="left"/>
      <w:pPr>
        <w:ind w:left="5040" w:hanging="360"/>
      </w:pPr>
    </w:lvl>
    <w:lvl w:ilvl="7" w:tplc="27BCC3EA">
      <w:start w:val="1"/>
      <w:numFmt w:val="lowerLetter"/>
      <w:lvlText w:val="%8."/>
      <w:lvlJc w:val="left"/>
      <w:pPr>
        <w:ind w:left="5760" w:hanging="360"/>
      </w:pPr>
    </w:lvl>
    <w:lvl w:ilvl="8" w:tplc="61E89E5C">
      <w:start w:val="1"/>
      <w:numFmt w:val="lowerRoman"/>
      <w:lvlText w:val="%9."/>
      <w:lvlJc w:val="right"/>
      <w:pPr>
        <w:ind w:left="6480" w:hanging="180"/>
      </w:pPr>
    </w:lvl>
  </w:abstractNum>
  <w:abstractNum w:abstractNumId="4" w15:restartNumberingAfterBreak="0">
    <w:nsid w:val="0EA62ED0"/>
    <w:multiLevelType w:val="hybridMultilevel"/>
    <w:tmpl w:val="E8CEB394"/>
    <w:lvl w:ilvl="0" w:tplc="FFFFFFFF">
      <w:start w:val="1"/>
      <w:numFmt w:val="decimal"/>
      <w:lvlText w:val="%1."/>
      <w:lvlJc w:val="left"/>
      <w:pPr>
        <w:tabs>
          <w:tab w:val="num" w:pos="360"/>
        </w:tabs>
        <w:ind w:left="360" w:hanging="360"/>
      </w:pPr>
    </w:lvl>
    <w:lvl w:ilvl="1" w:tplc="C654FB5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E4F497"/>
    <w:multiLevelType w:val="hybridMultilevel"/>
    <w:tmpl w:val="639A7154"/>
    <w:lvl w:ilvl="0" w:tplc="3CF88A4E">
      <w:start w:val="1"/>
      <w:numFmt w:val="bullet"/>
      <w:lvlText w:val=""/>
      <w:lvlJc w:val="left"/>
      <w:pPr>
        <w:ind w:left="360" w:hanging="360"/>
      </w:pPr>
      <w:rPr>
        <w:rFonts w:ascii="Symbol" w:hAnsi="Symbol" w:hint="default"/>
      </w:rPr>
    </w:lvl>
    <w:lvl w:ilvl="1" w:tplc="5FC4432C">
      <w:start w:val="1"/>
      <w:numFmt w:val="bullet"/>
      <w:lvlText w:val="o"/>
      <w:lvlJc w:val="left"/>
      <w:pPr>
        <w:ind w:left="1080" w:hanging="360"/>
      </w:pPr>
      <w:rPr>
        <w:rFonts w:ascii="Courier New" w:hAnsi="Courier New" w:hint="default"/>
      </w:rPr>
    </w:lvl>
    <w:lvl w:ilvl="2" w:tplc="3FC6E98E">
      <w:start w:val="1"/>
      <w:numFmt w:val="bullet"/>
      <w:lvlText w:val=""/>
      <w:lvlJc w:val="left"/>
      <w:pPr>
        <w:ind w:left="1800" w:hanging="360"/>
      </w:pPr>
      <w:rPr>
        <w:rFonts w:ascii="Wingdings" w:hAnsi="Wingdings" w:hint="default"/>
      </w:rPr>
    </w:lvl>
    <w:lvl w:ilvl="3" w:tplc="8F5403F4">
      <w:start w:val="1"/>
      <w:numFmt w:val="bullet"/>
      <w:lvlText w:val=""/>
      <w:lvlJc w:val="left"/>
      <w:pPr>
        <w:ind w:left="2520" w:hanging="360"/>
      </w:pPr>
      <w:rPr>
        <w:rFonts w:ascii="Symbol" w:hAnsi="Symbol" w:hint="default"/>
      </w:rPr>
    </w:lvl>
    <w:lvl w:ilvl="4" w:tplc="1806FC38">
      <w:start w:val="1"/>
      <w:numFmt w:val="bullet"/>
      <w:lvlText w:val="o"/>
      <w:lvlJc w:val="left"/>
      <w:pPr>
        <w:ind w:left="3240" w:hanging="360"/>
      </w:pPr>
      <w:rPr>
        <w:rFonts w:ascii="Courier New" w:hAnsi="Courier New" w:hint="default"/>
      </w:rPr>
    </w:lvl>
    <w:lvl w:ilvl="5" w:tplc="B94C3720">
      <w:start w:val="1"/>
      <w:numFmt w:val="bullet"/>
      <w:lvlText w:val=""/>
      <w:lvlJc w:val="left"/>
      <w:pPr>
        <w:ind w:left="3960" w:hanging="360"/>
      </w:pPr>
      <w:rPr>
        <w:rFonts w:ascii="Wingdings" w:hAnsi="Wingdings" w:hint="default"/>
      </w:rPr>
    </w:lvl>
    <w:lvl w:ilvl="6" w:tplc="3F88AEDE">
      <w:start w:val="1"/>
      <w:numFmt w:val="bullet"/>
      <w:lvlText w:val=""/>
      <w:lvlJc w:val="left"/>
      <w:pPr>
        <w:ind w:left="4680" w:hanging="360"/>
      </w:pPr>
      <w:rPr>
        <w:rFonts w:ascii="Symbol" w:hAnsi="Symbol" w:hint="default"/>
      </w:rPr>
    </w:lvl>
    <w:lvl w:ilvl="7" w:tplc="298071F2">
      <w:start w:val="1"/>
      <w:numFmt w:val="bullet"/>
      <w:lvlText w:val="o"/>
      <w:lvlJc w:val="left"/>
      <w:pPr>
        <w:ind w:left="5400" w:hanging="360"/>
      </w:pPr>
      <w:rPr>
        <w:rFonts w:ascii="Courier New" w:hAnsi="Courier New" w:hint="default"/>
      </w:rPr>
    </w:lvl>
    <w:lvl w:ilvl="8" w:tplc="B4C8092A">
      <w:start w:val="1"/>
      <w:numFmt w:val="bullet"/>
      <w:lvlText w:val=""/>
      <w:lvlJc w:val="left"/>
      <w:pPr>
        <w:ind w:left="6120" w:hanging="360"/>
      </w:pPr>
      <w:rPr>
        <w:rFonts w:ascii="Wingdings" w:hAnsi="Wingdings" w:hint="default"/>
      </w:rPr>
    </w:lvl>
  </w:abstractNum>
  <w:abstractNum w:abstractNumId="6" w15:restartNumberingAfterBreak="0">
    <w:nsid w:val="169D3651"/>
    <w:multiLevelType w:val="hybridMultilevel"/>
    <w:tmpl w:val="A8E49F6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CE0D63"/>
    <w:multiLevelType w:val="hybridMultilevel"/>
    <w:tmpl w:val="0D361020"/>
    <w:lvl w:ilvl="0" w:tplc="FDC0502E">
      <w:start w:val="1"/>
      <w:numFmt w:val="bullet"/>
      <w:lvlText w:val=""/>
      <w:lvlJc w:val="left"/>
      <w:pPr>
        <w:ind w:left="360" w:hanging="360"/>
      </w:pPr>
      <w:rPr>
        <w:rFonts w:ascii="Symbol" w:hAnsi="Symbol" w:hint="default"/>
      </w:rPr>
    </w:lvl>
    <w:lvl w:ilvl="1" w:tplc="88000AEA">
      <w:start w:val="1"/>
      <w:numFmt w:val="bullet"/>
      <w:lvlText w:val="o"/>
      <w:lvlJc w:val="left"/>
      <w:pPr>
        <w:ind w:left="1080" w:hanging="360"/>
      </w:pPr>
      <w:rPr>
        <w:rFonts w:ascii="Courier New" w:hAnsi="Courier New" w:hint="default"/>
      </w:rPr>
    </w:lvl>
    <w:lvl w:ilvl="2" w:tplc="35485CFE">
      <w:start w:val="1"/>
      <w:numFmt w:val="bullet"/>
      <w:lvlText w:val=""/>
      <w:lvlJc w:val="left"/>
      <w:pPr>
        <w:ind w:left="1800" w:hanging="360"/>
      </w:pPr>
      <w:rPr>
        <w:rFonts w:ascii="Wingdings" w:hAnsi="Wingdings" w:hint="default"/>
      </w:rPr>
    </w:lvl>
    <w:lvl w:ilvl="3" w:tplc="EE8E81A8">
      <w:start w:val="1"/>
      <w:numFmt w:val="bullet"/>
      <w:lvlText w:val=""/>
      <w:lvlJc w:val="left"/>
      <w:pPr>
        <w:ind w:left="2520" w:hanging="360"/>
      </w:pPr>
      <w:rPr>
        <w:rFonts w:ascii="Symbol" w:hAnsi="Symbol" w:hint="default"/>
      </w:rPr>
    </w:lvl>
    <w:lvl w:ilvl="4" w:tplc="92C6197C">
      <w:start w:val="1"/>
      <w:numFmt w:val="bullet"/>
      <w:lvlText w:val="o"/>
      <w:lvlJc w:val="left"/>
      <w:pPr>
        <w:ind w:left="3240" w:hanging="360"/>
      </w:pPr>
      <w:rPr>
        <w:rFonts w:ascii="Courier New" w:hAnsi="Courier New" w:hint="default"/>
      </w:rPr>
    </w:lvl>
    <w:lvl w:ilvl="5" w:tplc="076AF160">
      <w:start w:val="1"/>
      <w:numFmt w:val="bullet"/>
      <w:lvlText w:val=""/>
      <w:lvlJc w:val="left"/>
      <w:pPr>
        <w:ind w:left="3960" w:hanging="360"/>
      </w:pPr>
      <w:rPr>
        <w:rFonts w:ascii="Wingdings" w:hAnsi="Wingdings" w:hint="default"/>
      </w:rPr>
    </w:lvl>
    <w:lvl w:ilvl="6" w:tplc="86B66416">
      <w:start w:val="1"/>
      <w:numFmt w:val="bullet"/>
      <w:lvlText w:val=""/>
      <w:lvlJc w:val="left"/>
      <w:pPr>
        <w:ind w:left="4680" w:hanging="360"/>
      </w:pPr>
      <w:rPr>
        <w:rFonts w:ascii="Symbol" w:hAnsi="Symbol" w:hint="default"/>
      </w:rPr>
    </w:lvl>
    <w:lvl w:ilvl="7" w:tplc="25ACB0BC">
      <w:start w:val="1"/>
      <w:numFmt w:val="bullet"/>
      <w:lvlText w:val="o"/>
      <w:lvlJc w:val="left"/>
      <w:pPr>
        <w:ind w:left="5400" w:hanging="360"/>
      </w:pPr>
      <w:rPr>
        <w:rFonts w:ascii="Courier New" w:hAnsi="Courier New" w:hint="default"/>
      </w:rPr>
    </w:lvl>
    <w:lvl w:ilvl="8" w:tplc="B172D57E">
      <w:start w:val="1"/>
      <w:numFmt w:val="bullet"/>
      <w:lvlText w:val=""/>
      <w:lvlJc w:val="left"/>
      <w:pPr>
        <w:ind w:left="6120" w:hanging="360"/>
      </w:pPr>
      <w:rPr>
        <w:rFonts w:ascii="Wingdings" w:hAnsi="Wingdings" w:hint="default"/>
      </w:rPr>
    </w:lvl>
  </w:abstractNum>
  <w:abstractNum w:abstractNumId="8" w15:restartNumberingAfterBreak="0">
    <w:nsid w:val="23844870"/>
    <w:multiLevelType w:val="hybridMultilevel"/>
    <w:tmpl w:val="3DDCA6D0"/>
    <w:lvl w:ilvl="0" w:tplc="04090005">
      <w:start w:val="1"/>
      <w:numFmt w:val="bullet"/>
      <w:lvlText w:val=""/>
      <w:lvlJc w:val="left"/>
      <w:pPr>
        <w:ind w:left="720" w:hanging="720"/>
      </w:pPr>
      <w:rPr>
        <w:rFonts w:ascii="Wingdings" w:hAnsi="Wingdings" w:hint="default"/>
      </w:rPr>
    </w:lvl>
    <w:lvl w:ilvl="1" w:tplc="3384A6EE">
      <w:start w:val="1"/>
      <w:numFmt w:val="bullet"/>
      <w:lvlText w:val="o"/>
      <w:lvlJc w:val="left"/>
      <w:pPr>
        <w:ind w:left="1080" w:hanging="360"/>
      </w:pPr>
      <w:rPr>
        <w:rFonts w:ascii="Courier New" w:hAnsi="Courier New" w:cs="Courier New" w:hint="default"/>
      </w:rPr>
    </w:lvl>
    <w:lvl w:ilvl="2" w:tplc="A49447D4">
      <w:start w:val="1"/>
      <w:numFmt w:val="bullet"/>
      <w:lvlText w:val=""/>
      <w:lvlJc w:val="left"/>
      <w:pPr>
        <w:ind w:left="1800" w:hanging="360"/>
      </w:pPr>
      <w:rPr>
        <w:rFonts w:ascii="Wingdings" w:hAnsi="Wingdings" w:hint="default"/>
      </w:rPr>
    </w:lvl>
    <w:lvl w:ilvl="3" w:tplc="F098BADE" w:tentative="1">
      <w:start w:val="1"/>
      <w:numFmt w:val="bullet"/>
      <w:lvlText w:val=""/>
      <w:lvlJc w:val="left"/>
      <w:pPr>
        <w:ind w:left="2520" w:hanging="360"/>
      </w:pPr>
      <w:rPr>
        <w:rFonts w:ascii="Symbol" w:hAnsi="Symbol" w:hint="default"/>
      </w:rPr>
    </w:lvl>
    <w:lvl w:ilvl="4" w:tplc="84F89386" w:tentative="1">
      <w:start w:val="1"/>
      <w:numFmt w:val="bullet"/>
      <w:lvlText w:val="o"/>
      <w:lvlJc w:val="left"/>
      <w:pPr>
        <w:ind w:left="3240" w:hanging="360"/>
      </w:pPr>
      <w:rPr>
        <w:rFonts w:ascii="Courier New" w:hAnsi="Courier New" w:cs="Courier New" w:hint="default"/>
      </w:rPr>
    </w:lvl>
    <w:lvl w:ilvl="5" w:tplc="2A66EFAC" w:tentative="1">
      <w:start w:val="1"/>
      <w:numFmt w:val="bullet"/>
      <w:lvlText w:val=""/>
      <w:lvlJc w:val="left"/>
      <w:pPr>
        <w:ind w:left="3960" w:hanging="360"/>
      </w:pPr>
      <w:rPr>
        <w:rFonts w:ascii="Wingdings" w:hAnsi="Wingdings" w:hint="default"/>
      </w:rPr>
    </w:lvl>
    <w:lvl w:ilvl="6" w:tplc="5010D3EC" w:tentative="1">
      <w:start w:val="1"/>
      <w:numFmt w:val="bullet"/>
      <w:lvlText w:val=""/>
      <w:lvlJc w:val="left"/>
      <w:pPr>
        <w:ind w:left="4680" w:hanging="360"/>
      </w:pPr>
      <w:rPr>
        <w:rFonts w:ascii="Symbol" w:hAnsi="Symbol" w:hint="default"/>
      </w:rPr>
    </w:lvl>
    <w:lvl w:ilvl="7" w:tplc="98706B5A" w:tentative="1">
      <w:start w:val="1"/>
      <w:numFmt w:val="bullet"/>
      <w:lvlText w:val="o"/>
      <w:lvlJc w:val="left"/>
      <w:pPr>
        <w:ind w:left="5400" w:hanging="360"/>
      </w:pPr>
      <w:rPr>
        <w:rFonts w:ascii="Courier New" w:hAnsi="Courier New" w:cs="Courier New" w:hint="default"/>
      </w:rPr>
    </w:lvl>
    <w:lvl w:ilvl="8" w:tplc="D7429918" w:tentative="1">
      <w:start w:val="1"/>
      <w:numFmt w:val="bullet"/>
      <w:lvlText w:val=""/>
      <w:lvlJc w:val="left"/>
      <w:pPr>
        <w:ind w:left="6120" w:hanging="360"/>
      </w:pPr>
      <w:rPr>
        <w:rFonts w:ascii="Wingdings" w:hAnsi="Wingdings" w:hint="default"/>
      </w:rPr>
    </w:lvl>
  </w:abstractNum>
  <w:abstractNum w:abstractNumId="9" w15:restartNumberingAfterBreak="0">
    <w:nsid w:val="290158B1"/>
    <w:multiLevelType w:val="multilevel"/>
    <w:tmpl w:val="99EC6C5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5D2382"/>
    <w:multiLevelType w:val="hybridMultilevel"/>
    <w:tmpl w:val="CED42D2A"/>
    <w:lvl w:ilvl="0" w:tplc="14987158">
      <w:start w:val="1"/>
      <w:numFmt w:val="bullet"/>
      <w:lvlText w:val=""/>
      <w:lvlJc w:val="left"/>
      <w:pPr>
        <w:ind w:left="360" w:hanging="360"/>
      </w:pPr>
      <w:rPr>
        <w:rFonts w:ascii="Symbol" w:hAnsi="Symbol" w:hint="default"/>
      </w:rPr>
    </w:lvl>
    <w:lvl w:ilvl="1" w:tplc="A0369FE6">
      <w:start w:val="1"/>
      <w:numFmt w:val="bullet"/>
      <w:lvlText w:val="o"/>
      <w:lvlJc w:val="left"/>
      <w:pPr>
        <w:ind w:left="1080" w:hanging="360"/>
      </w:pPr>
      <w:rPr>
        <w:rFonts w:ascii="Courier New" w:hAnsi="Courier New" w:hint="default"/>
      </w:rPr>
    </w:lvl>
    <w:lvl w:ilvl="2" w:tplc="C1D228EA">
      <w:start w:val="1"/>
      <w:numFmt w:val="bullet"/>
      <w:lvlText w:val=""/>
      <w:lvlJc w:val="left"/>
      <w:pPr>
        <w:ind w:left="1800" w:hanging="360"/>
      </w:pPr>
      <w:rPr>
        <w:rFonts w:ascii="Wingdings" w:hAnsi="Wingdings" w:hint="default"/>
      </w:rPr>
    </w:lvl>
    <w:lvl w:ilvl="3" w:tplc="E3B66704">
      <w:start w:val="1"/>
      <w:numFmt w:val="bullet"/>
      <w:lvlText w:val=""/>
      <w:lvlJc w:val="left"/>
      <w:pPr>
        <w:ind w:left="2520" w:hanging="360"/>
      </w:pPr>
      <w:rPr>
        <w:rFonts w:ascii="Symbol" w:hAnsi="Symbol" w:hint="default"/>
      </w:rPr>
    </w:lvl>
    <w:lvl w:ilvl="4" w:tplc="5BCAE3B0">
      <w:start w:val="1"/>
      <w:numFmt w:val="bullet"/>
      <w:lvlText w:val="o"/>
      <w:lvlJc w:val="left"/>
      <w:pPr>
        <w:ind w:left="3240" w:hanging="360"/>
      </w:pPr>
      <w:rPr>
        <w:rFonts w:ascii="Courier New" w:hAnsi="Courier New" w:hint="default"/>
      </w:rPr>
    </w:lvl>
    <w:lvl w:ilvl="5" w:tplc="9124AFDC">
      <w:start w:val="1"/>
      <w:numFmt w:val="bullet"/>
      <w:lvlText w:val=""/>
      <w:lvlJc w:val="left"/>
      <w:pPr>
        <w:ind w:left="3960" w:hanging="360"/>
      </w:pPr>
      <w:rPr>
        <w:rFonts w:ascii="Wingdings" w:hAnsi="Wingdings" w:hint="default"/>
      </w:rPr>
    </w:lvl>
    <w:lvl w:ilvl="6" w:tplc="4198D6AC">
      <w:start w:val="1"/>
      <w:numFmt w:val="bullet"/>
      <w:lvlText w:val=""/>
      <w:lvlJc w:val="left"/>
      <w:pPr>
        <w:ind w:left="4680" w:hanging="360"/>
      </w:pPr>
      <w:rPr>
        <w:rFonts w:ascii="Symbol" w:hAnsi="Symbol" w:hint="default"/>
      </w:rPr>
    </w:lvl>
    <w:lvl w:ilvl="7" w:tplc="019283A6">
      <w:start w:val="1"/>
      <w:numFmt w:val="bullet"/>
      <w:lvlText w:val="o"/>
      <w:lvlJc w:val="left"/>
      <w:pPr>
        <w:ind w:left="5400" w:hanging="360"/>
      </w:pPr>
      <w:rPr>
        <w:rFonts w:ascii="Courier New" w:hAnsi="Courier New" w:hint="default"/>
      </w:rPr>
    </w:lvl>
    <w:lvl w:ilvl="8" w:tplc="F9D0603C">
      <w:start w:val="1"/>
      <w:numFmt w:val="bullet"/>
      <w:lvlText w:val=""/>
      <w:lvlJc w:val="left"/>
      <w:pPr>
        <w:ind w:left="6120" w:hanging="360"/>
      </w:pPr>
      <w:rPr>
        <w:rFonts w:ascii="Wingdings" w:hAnsi="Wingdings" w:hint="default"/>
      </w:rPr>
    </w:lvl>
  </w:abstractNum>
  <w:abstractNum w:abstractNumId="11" w15:restartNumberingAfterBreak="0">
    <w:nsid w:val="2E634C0B"/>
    <w:multiLevelType w:val="hybridMultilevel"/>
    <w:tmpl w:val="613491CC"/>
    <w:lvl w:ilvl="0" w:tplc="04090005">
      <w:start w:val="1"/>
      <w:numFmt w:val="bullet"/>
      <w:lvlText w:val=""/>
      <w:lvlJc w:val="left"/>
      <w:pPr>
        <w:tabs>
          <w:tab w:val="num" w:pos="720"/>
        </w:tabs>
        <w:ind w:left="360" w:hanging="360"/>
      </w:pPr>
      <w:rPr>
        <w:rFonts w:ascii="Wingdings" w:hAnsi="Wingdings" w:hint="default"/>
      </w:rPr>
    </w:lvl>
    <w:lvl w:ilvl="1" w:tplc="E3889B2E">
      <w:start w:val="1"/>
      <w:numFmt w:val="bullet"/>
      <w:lvlText w:val="o"/>
      <w:lvlJc w:val="left"/>
      <w:pPr>
        <w:tabs>
          <w:tab w:val="num" w:pos="1440"/>
        </w:tabs>
        <w:ind w:left="1080" w:hanging="360"/>
      </w:pPr>
      <w:rPr>
        <w:rFonts w:ascii="Courier New" w:hAnsi="Courier New" w:hint="default"/>
      </w:rPr>
    </w:lvl>
    <w:lvl w:ilvl="2" w:tplc="C2CC95CE">
      <w:start w:val="1"/>
      <w:numFmt w:val="bullet"/>
      <w:lvlText w:val=""/>
      <w:lvlJc w:val="left"/>
      <w:pPr>
        <w:tabs>
          <w:tab w:val="num" w:pos="2088"/>
        </w:tabs>
        <w:ind w:left="1728" w:hanging="288"/>
      </w:pPr>
      <w:rPr>
        <w:rFonts w:ascii="Symbol" w:hAnsi="Symbol" w:hint="default"/>
      </w:rPr>
    </w:lvl>
    <w:lvl w:ilvl="3" w:tplc="7AA6A52E" w:tentative="1">
      <w:start w:val="1"/>
      <w:numFmt w:val="bullet"/>
      <w:lvlText w:val=""/>
      <w:lvlJc w:val="left"/>
      <w:pPr>
        <w:tabs>
          <w:tab w:val="num" w:pos="2880"/>
        </w:tabs>
        <w:ind w:left="2520" w:hanging="360"/>
      </w:pPr>
      <w:rPr>
        <w:rFonts w:ascii="Symbol" w:hAnsi="Symbol" w:hint="default"/>
      </w:rPr>
    </w:lvl>
    <w:lvl w:ilvl="4" w:tplc="617E91B2" w:tentative="1">
      <w:start w:val="1"/>
      <w:numFmt w:val="bullet"/>
      <w:lvlText w:val="o"/>
      <w:lvlJc w:val="left"/>
      <w:pPr>
        <w:tabs>
          <w:tab w:val="num" w:pos="3600"/>
        </w:tabs>
        <w:ind w:left="3240" w:hanging="360"/>
      </w:pPr>
      <w:rPr>
        <w:rFonts w:ascii="Courier New" w:hAnsi="Courier New" w:hint="default"/>
      </w:rPr>
    </w:lvl>
    <w:lvl w:ilvl="5" w:tplc="DCC884C2" w:tentative="1">
      <w:start w:val="1"/>
      <w:numFmt w:val="bullet"/>
      <w:lvlText w:val=""/>
      <w:lvlJc w:val="left"/>
      <w:pPr>
        <w:tabs>
          <w:tab w:val="num" w:pos="4320"/>
        </w:tabs>
        <w:ind w:left="3960" w:hanging="360"/>
      </w:pPr>
      <w:rPr>
        <w:rFonts w:ascii="Wingdings" w:hAnsi="Wingdings" w:hint="default"/>
      </w:rPr>
    </w:lvl>
    <w:lvl w:ilvl="6" w:tplc="7F0C6D78" w:tentative="1">
      <w:start w:val="1"/>
      <w:numFmt w:val="bullet"/>
      <w:lvlText w:val=""/>
      <w:lvlJc w:val="left"/>
      <w:pPr>
        <w:tabs>
          <w:tab w:val="num" w:pos="5040"/>
        </w:tabs>
        <w:ind w:left="4680" w:hanging="360"/>
      </w:pPr>
      <w:rPr>
        <w:rFonts w:ascii="Symbol" w:hAnsi="Symbol" w:hint="default"/>
      </w:rPr>
    </w:lvl>
    <w:lvl w:ilvl="7" w:tplc="28A81B1A" w:tentative="1">
      <w:start w:val="1"/>
      <w:numFmt w:val="bullet"/>
      <w:lvlText w:val="o"/>
      <w:lvlJc w:val="left"/>
      <w:pPr>
        <w:tabs>
          <w:tab w:val="num" w:pos="5760"/>
        </w:tabs>
        <w:ind w:left="5400" w:hanging="360"/>
      </w:pPr>
      <w:rPr>
        <w:rFonts w:ascii="Courier New" w:hAnsi="Courier New" w:hint="default"/>
      </w:rPr>
    </w:lvl>
    <w:lvl w:ilvl="8" w:tplc="232A8CF8" w:tentative="1">
      <w:start w:val="1"/>
      <w:numFmt w:val="bullet"/>
      <w:lvlText w:val=""/>
      <w:lvlJc w:val="left"/>
      <w:pPr>
        <w:tabs>
          <w:tab w:val="num" w:pos="6480"/>
        </w:tabs>
        <w:ind w:left="6120" w:hanging="360"/>
      </w:pPr>
      <w:rPr>
        <w:rFonts w:ascii="Wingdings" w:hAnsi="Wingdings" w:hint="default"/>
      </w:rPr>
    </w:lvl>
  </w:abstractNum>
  <w:abstractNum w:abstractNumId="12" w15:restartNumberingAfterBreak="0">
    <w:nsid w:val="2F700FDB"/>
    <w:multiLevelType w:val="multilevel"/>
    <w:tmpl w:val="FDB21CE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03510AB"/>
    <w:multiLevelType w:val="hybridMultilevel"/>
    <w:tmpl w:val="4FD068E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3DD6730"/>
    <w:multiLevelType w:val="hybridMultilevel"/>
    <w:tmpl w:val="7D6AEDB0"/>
    <w:lvl w:ilvl="0" w:tplc="2CE4A8AE">
      <w:start w:val="1"/>
      <w:numFmt w:val="bullet"/>
      <w:lvlText w:val=""/>
      <w:lvlJc w:val="left"/>
      <w:pPr>
        <w:ind w:left="360" w:hanging="360"/>
      </w:pPr>
      <w:rPr>
        <w:rFonts w:ascii="Symbol" w:hAnsi="Symbol" w:hint="default"/>
      </w:rPr>
    </w:lvl>
    <w:lvl w:ilvl="1" w:tplc="CC182C0C">
      <w:start w:val="1"/>
      <w:numFmt w:val="bullet"/>
      <w:lvlText w:val="o"/>
      <w:lvlJc w:val="left"/>
      <w:pPr>
        <w:ind w:left="1080" w:hanging="360"/>
      </w:pPr>
      <w:rPr>
        <w:rFonts w:ascii="Courier New" w:hAnsi="Courier New" w:hint="default"/>
      </w:rPr>
    </w:lvl>
    <w:lvl w:ilvl="2" w:tplc="13CCEC6C">
      <w:start w:val="1"/>
      <w:numFmt w:val="bullet"/>
      <w:lvlText w:val=""/>
      <w:lvlJc w:val="left"/>
      <w:pPr>
        <w:ind w:left="1800" w:hanging="360"/>
      </w:pPr>
      <w:rPr>
        <w:rFonts w:ascii="Wingdings" w:hAnsi="Wingdings" w:hint="default"/>
      </w:rPr>
    </w:lvl>
    <w:lvl w:ilvl="3" w:tplc="7AE8A67C">
      <w:start w:val="1"/>
      <w:numFmt w:val="bullet"/>
      <w:lvlText w:val=""/>
      <w:lvlJc w:val="left"/>
      <w:pPr>
        <w:ind w:left="2520" w:hanging="360"/>
      </w:pPr>
      <w:rPr>
        <w:rFonts w:ascii="Symbol" w:hAnsi="Symbol" w:hint="default"/>
      </w:rPr>
    </w:lvl>
    <w:lvl w:ilvl="4" w:tplc="8670E658">
      <w:start w:val="1"/>
      <w:numFmt w:val="bullet"/>
      <w:lvlText w:val="o"/>
      <w:lvlJc w:val="left"/>
      <w:pPr>
        <w:ind w:left="3240" w:hanging="360"/>
      </w:pPr>
      <w:rPr>
        <w:rFonts w:ascii="Courier New" w:hAnsi="Courier New" w:hint="default"/>
      </w:rPr>
    </w:lvl>
    <w:lvl w:ilvl="5" w:tplc="66BA66E0">
      <w:start w:val="1"/>
      <w:numFmt w:val="bullet"/>
      <w:lvlText w:val=""/>
      <w:lvlJc w:val="left"/>
      <w:pPr>
        <w:ind w:left="3960" w:hanging="360"/>
      </w:pPr>
      <w:rPr>
        <w:rFonts w:ascii="Wingdings" w:hAnsi="Wingdings" w:hint="default"/>
      </w:rPr>
    </w:lvl>
    <w:lvl w:ilvl="6" w:tplc="36D01F3C">
      <w:start w:val="1"/>
      <w:numFmt w:val="bullet"/>
      <w:lvlText w:val=""/>
      <w:lvlJc w:val="left"/>
      <w:pPr>
        <w:ind w:left="4680" w:hanging="360"/>
      </w:pPr>
      <w:rPr>
        <w:rFonts w:ascii="Symbol" w:hAnsi="Symbol" w:hint="default"/>
      </w:rPr>
    </w:lvl>
    <w:lvl w:ilvl="7" w:tplc="91E6A802">
      <w:start w:val="1"/>
      <w:numFmt w:val="bullet"/>
      <w:lvlText w:val="o"/>
      <w:lvlJc w:val="left"/>
      <w:pPr>
        <w:ind w:left="5400" w:hanging="360"/>
      </w:pPr>
      <w:rPr>
        <w:rFonts w:ascii="Courier New" w:hAnsi="Courier New" w:hint="default"/>
      </w:rPr>
    </w:lvl>
    <w:lvl w:ilvl="8" w:tplc="E77E4BA6">
      <w:start w:val="1"/>
      <w:numFmt w:val="bullet"/>
      <w:lvlText w:val=""/>
      <w:lvlJc w:val="left"/>
      <w:pPr>
        <w:ind w:left="6120" w:hanging="360"/>
      </w:pPr>
      <w:rPr>
        <w:rFonts w:ascii="Wingdings" w:hAnsi="Wingdings" w:hint="default"/>
      </w:rPr>
    </w:lvl>
  </w:abstractNum>
  <w:abstractNum w:abstractNumId="15" w15:restartNumberingAfterBreak="0">
    <w:nsid w:val="34225320"/>
    <w:multiLevelType w:val="hybridMultilevel"/>
    <w:tmpl w:val="D10A280C"/>
    <w:lvl w:ilvl="0" w:tplc="D85CF25E">
      <w:start w:val="1"/>
      <w:numFmt w:val="bullet"/>
      <w:lvlText w:val=""/>
      <w:lvlJc w:val="left"/>
      <w:pPr>
        <w:ind w:left="360" w:hanging="360"/>
      </w:pPr>
      <w:rPr>
        <w:rFonts w:ascii="Symbol" w:hAnsi="Symbol" w:hint="default"/>
      </w:rPr>
    </w:lvl>
    <w:lvl w:ilvl="1" w:tplc="92507FA2">
      <w:start w:val="1"/>
      <w:numFmt w:val="bullet"/>
      <w:lvlText w:val="o"/>
      <w:lvlJc w:val="left"/>
      <w:pPr>
        <w:ind w:left="1080" w:hanging="360"/>
      </w:pPr>
      <w:rPr>
        <w:rFonts w:ascii="Courier New" w:hAnsi="Courier New" w:hint="default"/>
      </w:rPr>
    </w:lvl>
    <w:lvl w:ilvl="2" w:tplc="EBD28B0C">
      <w:start w:val="1"/>
      <w:numFmt w:val="bullet"/>
      <w:lvlText w:val=""/>
      <w:lvlJc w:val="left"/>
      <w:pPr>
        <w:ind w:left="1800" w:hanging="360"/>
      </w:pPr>
      <w:rPr>
        <w:rFonts w:ascii="Wingdings" w:hAnsi="Wingdings" w:hint="default"/>
      </w:rPr>
    </w:lvl>
    <w:lvl w:ilvl="3" w:tplc="BC92DFC6">
      <w:start w:val="1"/>
      <w:numFmt w:val="bullet"/>
      <w:lvlText w:val=""/>
      <w:lvlJc w:val="left"/>
      <w:pPr>
        <w:ind w:left="2520" w:hanging="360"/>
      </w:pPr>
      <w:rPr>
        <w:rFonts w:ascii="Symbol" w:hAnsi="Symbol" w:hint="default"/>
      </w:rPr>
    </w:lvl>
    <w:lvl w:ilvl="4" w:tplc="65CCDC02">
      <w:start w:val="1"/>
      <w:numFmt w:val="bullet"/>
      <w:lvlText w:val="o"/>
      <w:lvlJc w:val="left"/>
      <w:pPr>
        <w:ind w:left="3240" w:hanging="360"/>
      </w:pPr>
      <w:rPr>
        <w:rFonts w:ascii="Courier New" w:hAnsi="Courier New" w:hint="default"/>
      </w:rPr>
    </w:lvl>
    <w:lvl w:ilvl="5" w:tplc="BE4A9726">
      <w:start w:val="1"/>
      <w:numFmt w:val="bullet"/>
      <w:lvlText w:val=""/>
      <w:lvlJc w:val="left"/>
      <w:pPr>
        <w:ind w:left="3960" w:hanging="360"/>
      </w:pPr>
      <w:rPr>
        <w:rFonts w:ascii="Wingdings" w:hAnsi="Wingdings" w:hint="default"/>
      </w:rPr>
    </w:lvl>
    <w:lvl w:ilvl="6" w:tplc="F1701292">
      <w:start w:val="1"/>
      <w:numFmt w:val="bullet"/>
      <w:lvlText w:val=""/>
      <w:lvlJc w:val="left"/>
      <w:pPr>
        <w:ind w:left="4680" w:hanging="360"/>
      </w:pPr>
      <w:rPr>
        <w:rFonts w:ascii="Symbol" w:hAnsi="Symbol" w:hint="default"/>
      </w:rPr>
    </w:lvl>
    <w:lvl w:ilvl="7" w:tplc="D520EE88">
      <w:start w:val="1"/>
      <w:numFmt w:val="bullet"/>
      <w:lvlText w:val="o"/>
      <w:lvlJc w:val="left"/>
      <w:pPr>
        <w:ind w:left="5400" w:hanging="360"/>
      </w:pPr>
      <w:rPr>
        <w:rFonts w:ascii="Courier New" w:hAnsi="Courier New" w:hint="default"/>
      </w:rPr>
    </w:lvl>
    <w:lvl w:ilvl="8" w:tplc="7C5C4982">
      <w:start w:val="1"/>
      <w:numFmt w:val="bullet"/>
      <w:lvlText w:val=""/>
      <w:lvlJc w:val="left"/>
      <w:pPr>
        <w:ind w:left="6120" w:hanging="360"/>
      </w:pPr>
      <w:rPr>
        <w:rFonts w:ascii="Wingdings" w:hAnsi="Wingdings" w:hint="default"/>
      </w:rPr>
    </w:lvl>
  </w:abstractNum>
  <w:abstractNum w:abstractNumId="16" w15:restartNumberingAfterBreak="0">
    <w:nsid w:val="345028CC"/>
    <w:multiLevelType w:val="multilevel"/>
    <w:tmpl w:val="C4FA3E7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D0A38F"/>
    <w:multiLevelType w:val="hybridMultilevel"/>
    <w:tmpl w:val="F084817C"/>
    <w:lvl w:ilvl="0" w:tplc="DF542D0A">
      <w:start w:val="1"/>
      <w:numFmt w:val="bullet"/>
      <w:lvlText w:val=""/>
      <w:lvlJc w:val="left"/>
      <w:pPr>
        <w:ind w:left="1080" w:hanging="360"/>
      </w:pPr>
      <w:rPr>
        <w:rFonts w:ascii="Symbol" w:hAnsi="Symbol" w:hint="default"/>
      </w:rPr>
    </w:lvl>
    <w:lvl w:ilvl="1" w:tplc="5FC4755C">
      <w:start w:val="1"/>
      <w:numFmt w:val="bullet"/>
      <w:lvlText w:val="o"/>
      <w:lvlJc w:val="left"/>
      <w:pPr>
        <w:ind w:left="1800" w:hanging="360"/>
      </w:pPr>
      <w:rPr>
        <w:rFonts w:ascii="Courier New" w:hAnsi="Courier New" w:hint="default"/>
      </w:rPr>
    </w:lvl>
    <w:lvl w:ilvl="2" w:tplc="A694028A">
      <w:start w:val="1"/>
      <w:numFmt w:val="bullet"/>
      <w:lvlText w:val=""/>
      <w:lvlJc w:val="left"/>
      <w:pPr>
        <w:ind w:left="2520" w:hanging="360"/>
      </w:pPr>
      <w:rPr>
        <w:rFonts w:ascii="Wingdings" w:hAnsi="Wingdings" w:hint="default"/>
      </w:rPr>
    </w:lvl>
    <w:lvl w:ilvl="3" w:tplc="AF7CA8B8">
      <w:start w:val="1"/>
      <w:numFmt w:val="bullet"/>
      <w:lvlText w:val=""/>
      <w:lvlJc w:val="left"/>
      <w:pPr>
        <w:ind w:left="3240" w:hanging="360"/>
      </w:pPr>
      <w:rPr>
        <w:rFonts w:ascii="Symbol" w:hAnsi="Symbol" w:hint="default"/>
      </w:rPr>
    </w:lvl>
    <w:lvl w:ilvl="4" w:tplc="3F3C4AC8">
      <w:start w:val="1"/>
      <w:numFmt w:val="bullet"/>
      <w:lvlText w:val="o"/>
      <w:lvlJc w:val="left"/>
      <w:pPr>
        <w:ind w:left="3960" w:hanging="360"/>
      </w:pPr>
      <w:rPr>
        <w:rFonts w:ascii="Courier New" w:hAnsi="Courier New" w:hint="default"/>
      </w:rPr>
    </w:lvl>
    <w:lvl w:ilvl="5" w:tplc="46102324">
      <w:start w:val="1"/>
      <w:numFmt w:val="bullet"/>
      <w:lvlText w:val=""/>
      <w:lvlJc w:val="left"/>
      <w:pPr>
        <w:ind w:left="4680" w:hanging="360"/>
      </w:pPr>
      <w:rPr>
        <w:rFonts w:ascii="Wingdings" w:hAnsi="Wingdings" w:hint="default"/>
      </w:rPr>
    </w:lvl>
    <w:lvl w:ilvl="6" w:tplc="75081744">
      <w:start w:val="1"/>
      <w:numFmt w:val="bullet"/>
      <w:lvlText w:val=""/>
      <w:lvlJc w:val="left"/>
      <w:pPr>
        <w:ind w:left="5400" w:hanging="360"/>
      </w:pPr>
      <w:rPr>
        <w:rFonts w:ascii="Symbol" w:hAnsi="Symbol" w:hint="default"/>
      </w:rPr>
    </w:lvl>
    <w:lvl w:ilvl="7" w:tplc="EC58A5A2">
      <w:start w:val="1"/>
      <w:numFmt w:val="bullet"/>
      <w:lvlText w:val="o"/>
      <w:lvlJc w:val="left"/>
      <w:pPr>
        <w:ind w:left="6120" w:hanging="360"/>
      </w:pPr>
      <w:rPr>
        <w:rFonts w:ascii="Courier New" w:hAnsi="Courier New" w:hint="default"/>
      </w:rPr>
    </w:lvl>
    <w:lvl w:ilvl="8" w:tplc="B96ACC86">
      <w:start w:val="1"/>
      <w:numFmt w:val="bullet"/>
      <w:lvlText w:val=""/>
      <w:lvlJc w:val="left"/>
      <w:pPr>
        <w:ind w:left="6840" w:hanging="360"/>
      </w:pPr>
      <w:rPr>
        <w:rFonts w:ascii="Wingdings" w:hAnsi="Wingdings" w:hint="default"/>
      </w:rPr>
    </w:lvl>
  </w:abstractNum>
  <w:abstractNum w:abstractNumId="18" w15:restartNumberingAfterBreak="0">
    <w:nsid w:val="3ADF56E2"/>
    <w:multiLevelType w:val="hybridMultilevel"/>
    <w:tmpl w:val="3904D6FE"/>
    <w:lvl w:ilvl="0" w:tplc="540A8F82">
      <w:start w:val="1"/>
      <w:numFmt w:val="bullet"/>
      <w:lvlText w:val="·"/>
      <w:lvlJc w:val="left"/>
      <w:pPr>
        <w:ind w:left="1080" w:hanging="360"/>
      </w:pPr>
      <w:rPr>
        <w:rFonts w:ascii="Symbol" w:hAnsi="Symbol" w:hint="default"/>
      </w:rPr>
    </w:lvl>
    <w:lvl w:ilvl="1" w:tplc="0AB87326">
      <w:start w:val="1"/>
      <w:numFmt w:val="bullet"/>
      <w:lvlText w:val="o"/>
      <w:lvlJc w:val="left"/>
      <w:pPr>
        <w:ind w:left="1800" w:hanging="360"/>
      </w:pPr>
      <w:rPr>
        <w:rFonts w:ascii="Courier New" w:hAnsi="Courier New" w:hint="default"/>
      </w:rPr>
    </w:lvl>
    <w:lvl w:ilvl="2" w:tplc="E16EDCDA">
      <w:start w:val="1"/>
      <w:numFmt w:val="bullet"/>
      <w:lvlText w:val=""/>
      <w:lvlJc w:val="left"/>
      <w:pPr>
        <w:ind w:left="2520" w:hanging="360"/>
      </w:pPr>
      <w:rPr>
        <w:rFonts w:ascii="Wingdings" w:hAnsi="Wingdings" w:hint="default"/>
      </w:rPr>
    </w:lvl>
    <w:lvl w:ilvl="3" w:tplc="1A80FA36">
      <w:start w:val="1"/>
      <w:numFmt w:val="bullet"/>
      <w:lvlText w:val=""/>
      <w:lvlJc w:val="left"/>
      <w:pPr>
        <w:ind w:left="3240" w:hanging="360"/>
      </w:pPr>
      <w:rPr>
        <w:rFonts w:ascii="Symbol" w:hAnsi="Symbol" w:hint="default"/>
      </w:rPr>
    </w:lvl>
    <w:lvl w:ilvl="4" w:tplc="6E74C828">
      <w:start w:val="1"/>
      <w:numFmt w:val="bullet"/>
      <w:lvlText w:val="o"/>
      <w:lvlJc w:val="left"/>
      <w:pPr>
        <w:ind w:left="3960" w:hanging="360"/>
      </w:pPr>
      <w:rPr>
        <w:rFonts w:ascii="Courier New" w:hAnsi="Courier New" w:hint="default"/>
      </w:rPr>
    </w:lvl>
    <w:lvl w:ilvl="5" w:tplc="4490C8F2">
      <w:start w:val="1"/>
      <w:numFmt w:val="bullet"/>
      <w:lvlText w:val=""/>
      <w:lvlJc w:val="left"/>
      <w:pPr>
        <w:ind w:left="4680" w:hanging="360"/>
      </w:pPr>
      <w:rPr>
        <w:rFonts w:ascii="Wingdings" w:hAnsi="Wingdings" w:hint="default"/>
      </w:rPr>
    </w:lvl>
    <w:lvl w:ilvl="6" w:tplc="79E49A42">
      <w:start w:val="1"/>
      <w:numFmt w:val="bullet"/>
      <w:lvlText w:val=""/>
      <w:lvlJc w:val="left"/>
      <w:pPr>
        <w:ind w:left="5400" w:hanging="360"/>
      </w:pPr>
      <w:rPr>
        <w:rFonts w:ascii="Symbol" w:hAnsi="Symbol" w:hint="default"/>
      </w:rPr>
    </w:lvl>
    <w:lvl w:ilvl="7" w:tplc="55609958">
      <w:start w:val="1"/>
      <w:numFmt w:val="bullet"/>
      <w:lvlText w:val="o"/>
      <w:lvlJc w:val="left"/>
      <w:pPr>
        <w:ind w:left="6120" w:hanging="360"/>
      </w:pPr>
      <w:rPr>
        <w:rFonts w:ascii="Courier New" w:hAnsi="Courier New" w:hint="default"/>
      </w:rPr>
    </w:lvl>
    <w:lvl w:ilvl="8" w:tplc="5A82CA7C">
      <w:start w:val="1"/>
      <w:numFmt w:val="bullet"/>
      <w:lvlText w:val=""/>
      <w:lvlJc w:val="left"/>
      <w:pPr>
        <w:ind w:left="6840" w:hanging="360"/>
      </w:pPr>
      <w:rPr>
        <w:rFonts w:ascii="Wingdings" w:hAnsi="Wingdings" w:hint="default"/>
      </w:rPr>
    </w:lvl>
  </w:abstractNum>
  <w:abstractNum w:abstractNumId="19" w15:restartNumberingAfterBreak="0">
    <w:nsid w:val="3D196E99"/>
    <w:multiLevelType w:val="hybridMultilevel"/>
    <w:tmpl w:val="4E069A5E"/>
    <w:lvl w:ilvl="0" w:tplc="87425FA6">
      <w:start w:val="1"/>
      <w:numFmt w:val="bullet"/>
      <w:lvlText w:val=""/>
      <w:lvlJc w:val="left"/>
      <w:pPr>
        <w:ind w:left="720" w:hanging="360"/>
      </w:pPr>
      <w:rPr>
        <w:rFonts w:ascii="Symbol" w:hAnsi="Symbol" w:hint="default"/>
      </w:rPr>
    </w:lvl>
    <w:lvl w:ilvl="1" w:tplc="DC121D9E">
      <w:start w:val="1"/>
      <w:numFmt w:val="bullet"/>
      <w:lvlText w:val="o"/>
      <w:lvlJc w:val="left"/>
      <w:pPr>
        <w:ind w:left="1440" w:hanging="360"/>
      </w:pPr>
      <w:rPr>
        <w:rFonts w:ascii="Courier New" w:hAnsi="Courier New" w:hint="default"/>
      </w:rPr>
    </w:lvl>
    <w:lvl w:ilvl="2" w:tplc="AA1C7D18">
      <w:start w:val="1"/>
      <w:numFmt w:val="bullet"/>
      <w:lvlText w:val=""/>
      <w:lvlJc w:val="left"/>
      <w:pPr>
        <w:ind w:left="2160" w:hanging="360"/>
      </w:pPr>
      <w:rPr>
        <w:rFonts w:ascii="Wingdings" w:hAnsi="Wingdings" w:hint="default"/>
      </w:rPr>
    </w:lvl>
    <w:lvl w:ilvl="3" w:tplc="886CFF10">
      <w:start w:val="1"/>
      <w:numFmt w:val="bullet"/>
      <w:lvlText w:val=""/>
      <w:lvlJc w:val="left"/>
      <w:pPr>
        <w:ind w:left="2880" w:hanging="360"/>
      </w:pPr>
      <w:rPr>
        <w:rFonts w:ascii="Symbol" w:hAnsi="Symbol" w:hint="default"/>
      </w:rPr>
    </w:lvl>
    <w:lvl w:ilvl="4" w:tplc="BD86749E">
      <w:start w:val="1"/>
      <w:numFmt w:val="bullet"/>
      <w:lvlText w:val="o"/>
      <w:lvlJc w:val="left"/>
      <w:pPr>
        <w:ind w:left="3600" w:hanging="360"/>
      </w:pPr>
      <w:rPr>
        <w:rFonts w:ascii="Courier New" w:hAnsi="Courier New" w:hint="default"/>
      </w:rPr>
    </w:lvl>
    <w:lvl w:ilvl="5" w:tplc="663A22AC">
      <w:start w:val="1"/>
      <w:numFmt w:val="bullet"/>
      <w:lvlText w:val=""/>
      <w:lvlJc w:val="left"/>
      <w:pPr>
        <w:ind w:left="4320" w:hanging="360"/>
      </w:pPr>
      <w:rPr>
        <w:rFonts w:ascii="Wingdings" w:hAnsi="Wingdings" w:hint="default"/>
      </w:rPr>
    </w:lvl>
    <w:lvl w:ilvl="6" w:tplc="A4EA2076">
      <w:start w:val="1"/>
      <w:numFmt w:val="bullet"/>
      <w:lvlText w:val=""/>
      <w:lvlJc w:val="left"/>
      <w:pPr>
        <w:ind w:left="5040" w:hanging="360"/>
      </w:pPr>
      <w:rPr>
        <w:rFonts w:ascii="Symbol" w:hAnsi="Symbol" w:hint="default"/>
      </w:rPr>
    </w:lvl>
    <w:lvl w:ilvl="7" w:tplc="D940F364">
      <w:start w:val="1"/>
      <w:numFmt w:val="bullet"/>
      <w:lvlText w:val="o"/>
      <w:lvlJc w:val="left"/>
      <w:pPr>
        <w:ind w:left="5760" w:hanging="360"/>
      </w:pPr>
      <w:rPr>
        <w:rFonts w:ascii="Courier New" w:hAnsi="Courier New" w:hint="default"/>
      </w:rPr>
    </w:lvl>
    <w:lvl w:ilvl="8" w:tplc="E31657FC">
      <w:start w:val="1"/>
      <w:numFmt w:val="bullet"/>
      <w:lvlText w:val=""/>
      <w:lvlJc w:val="left"/>
      <w:pPr>
        <w:ind w:left="6480" w:hanging="360"/>
      </w:pPr>
      <w:rPr>
        <w:rFonts w:ascii="Wingdings" w:hAnsi="Wingdings" w:hint="default"/>
      </w:rPr>
    </w:lvl>
  </w:abstractNum>
  <w:abstractNum w:abstractNumId="20" w15:restartNumberingAfterBreak="0">
    <w:nsid w:val="4058A707"/>
    <w:multiLevelType w:val="hybridMultilevel"/>
    <w:tmpl w:val="602ABEFA"/>
    <w:lvl w:ilvl="0" w:tplc="0C44FC6C">
      <w:start w:val="1"/>
      <w:numFmt w:val="bullet"/>
      <w:lvlText w:val=""/>
      <w:lvlJc w:val="left"/>
      <w:pPr>
        <w:ind w:left="360" w:hanging="360"/>
      </w:pPr>
      <w:rPr>
        <w:rFonts w:ascii="Symbol" w:hAnsi="Symbol" w:hint="default"/>
      </w:rPr>
    </w:lvl>
    <w:lvl w:ilvl="1" w:tplc="4E1AAFBA">
      <w:start w:val="1"/>
      <w:numFmt w:val="bullet"/>
      <w:lvlText w:val="o"/>
      <w:lvlJc w:val="left"/>
      <w:pPr>
        <w:ind w:left="1080" w:hanging="360"/>
      </w:pPr>
      <w:rPr>
        <w:rFonts w:ascii="Courier New" w:hAnsi="Courier New" w:hint="default"/>
      </w:rPr>
    </w:lvl>
    <w:lvl w:ilvl="2" w:tplc="EB805656">
      <w:start w:val="1"/>
      <w:numFmt w:val="bullet"/>
      <w:lvlText w:val=""/>
      <w:lvlJc w:val="left"/>
      <w:pPr>
        <w:ind w:left="1800" w:hanging="360"/>
      </w:pPr>
      <w:rPr>
        <w:rFonts w:ascii="Wingdings" w:hAnsi="Wingdings" w:hint="default"/>
      </w:rPr>
    </w:lvl>
    <w:lvl w:ilvl="3" w:tplc="92A43DF0">
      <w:start w:val="1"/>
      <w:numFmt w:val="bullet"/>
      <w:lvlText w:val=""/>
      <w:lvlJc w:val="left"/>
      <w:pPr>
        <w:ind w:left="2520" w:hanging="360"/>
      </w:pPr>
      <w:rPr>
        <w:rFonts w:ascii="Symbol" w:hAnsi="Symbol" w:hint="default"/>
      </w:rPr>
    </w:lvl>
    <w:lvl w:ilvl="4" w:tplc="AFE450BE">
      <w:start w:val="1"/>
      <w:numFmt w:val="bullet"/>
      <w:lvlText w:val="o"/>
      <w:lvlJc w:val="left"/>
      <w:pPr>
        <w:ind w:left="3240" w:hanging="360"/>
      </w:pPr>
      <w:rPr>
        <w:rFonts w:ascii="Courier New" w:hAnsi="Courier New" w:hint="default"/>
      </w:rPr>
    </w:lvl>
    <w:lvl w:ilvl="5" w:tplc="1256CCE4">
      <w:start w:val="1"/>
      <w:numFmt w:val="bullet"/>
      <w:lvlText w:val=""/>
      <w:lvlJc w:val="left"/>
      <w:pPr>
        <w:ind w:left="3960" w:hanging="360"/>
      </w:pPr>
      <w:rPr>
        <w:rFonts w:ascii="Wingdings" w:hAnsi="Wingdings" w:hint="default"/>
      </w:rPr>
    </w:lvl>
    <w:lvl w:ilvl="6" w:tplc="BE4AD36E">
      <w:start w:val="1"/>
      <w:numFmt w:val="bullet"/>
      <w:lvlText w:val=""/>
      <w:lvlJc w:val="left"/>
      <w:pPr>
        <w:ind w:left="4680" w:hanging="360"/>
      </w:pPr>
      <w:rPr>
        <w:rFonts w:ascii="Symbol" w:hAnsi="Symbol" w:hint="default"/>
      </w:rPr>
    </w:lvl>
    <w:lvl w:ilvl="7" w:tplc="CFB4ADAA">
      <w:start w:val="1"/>
      <w:numFmt w:val="bullet"/>
      <w:lvlText w:val="o"/>
      <w:lvlJc w:val="left"/>
      <w:pPr>
        <w:ind w:left="5400" w:hanging="360"/>
      </w:pPr>
      <w:rPr>
        <w:rFonts w:ascii="Courier New" w:hAnsi="Courier New" w:hint="default"/>
      </w:rPr>
    </w:lvl>
    <w:lvl w:ilvl="8" w:tplc="E570BFE0">
      <w:start w:val="1"/>
      <w:numFmt w:val="bullet"/>
      <w:lvlText w:val=""/>
      <w:lvlJc w:val="left"/>
      <w:pPr>
        <w:ind w:left="6120" w:hanging="360"/>
      </w:pPr>
      <w:rPr>
        <w:rFonts w:ascii="Wingdings" w:hAnsi="Wingdings" w:hint="default"/>
      </w:rPr>
    </w:lvl>
  </w:abstractNum>
  <w:abstractNum w:abstractNumId="21" w15:restartNumberingAfterBreak="0">
    <w:nsid w:val="449BA262"/>
    <w:multiLevelType w:val="hybridMultilevel"/>
    <w:tmpl w:val="6B22712A"/>
    <w:lvl w:ilvl="0" w:tplc="C174EFB2">
      <w:start w:val="1"/>
      <w:numFmt w:val="bullet"/>
      <w:lvlText w:val=""/>
      <w:lvlJc w:val="left"/>
      <w:pPr>
        <w:ind w:left="1080" w:hanging="360"/>
      </w:pPr>
      <w:rPr>
        <w:rFonts w:ascii="Symbol" w:hAnsi="Symbol" w:hint="default"/>
      </w:rPr>
    </w:lvl>
    <w:lvl w:ilvl="1" w:tplc="22348362">
      <w:start w:val="1"/>
      <w:numFmt w:val="bullet"/>
      <w:lvlText w:val="o"/>
      <w:lvlJc w:val="left"/>
      <w:pPr>
        <w:ind w:left="1800" w:hanging="360"/>
      </w:pPr>
      <w:rPr>
        <w:rFonts w:ascii="Courier New" w:hAnsi="Courier New" w:hint="default"/>
      </w:rPr>
    </w:lvl>
    <w:lvl w:ilvl="2" w:tplc="B7548C86">
      <w:start w:val="1"/>
      <w:numFmt w:val="bullet"/>
      <w:lvlText w:val=""/>
      <w:lvlJc w:val="left"/>
      <w:pPr>
        <w:ind w:left="2520" w:hanging="360"/>
      </w:pPr>
      <w:rPr>
        <w:rFonts w:ascii="Wingdings" w:hAnsi="Wingdings" w:hint="default"/>
      </w:rPr>
    </w:lvl>
    <w:lvl w:ilvl="3" w:tplc="659A2E84">
      <w:start w:val="1"/>
      <w:numFmt w:val="bullet"/>
      <w:lvlText w:val=""/>
      <w:lvlJc w:val="left"/>
      <w:pPr>
        <w:ind w:left="3240" w:hanging="360"/>
      </w:pPr>
      <w:rPr>
        <w:rFonts w:ascii="Symbol" w:hAnsi="Symbol" w:hint="default"/>
      </w:rPr>
    </w:lvl>
    <w:lvl w:ilvl="4" w:tplc="08921A56">
      <w:start w:val="1"/>
      <w:numFmt w:val="bullet"/>
      <w:lvlText w:val="o"/>
      <w:lvlJc w:val="left"/>
      <w:pPr>
        <w:ind w:left="3960" w:hanging="360"/>
      </w:pPr>
      <w:rPr>
        <w:rFonts w:ascii="Courier New" w:hAnsi="Courier New" w:hint="default"/>
      </w:rPr>
    </w:lvl>
    <w:lvl w:ilvl="5" w:tplc="A306AAC4">
      <w:start w:val="1"/>
      <w:numFmt w:val="bullet"/>
      <w:lvlText w:val=""/>
      <w:lvlJc w:val="left"/>
      <w:pPr>
        <w:ind w:left="4680" w:hanging="360"/>
      </w:pPr>
      <w:rPr>
        <w:rFonts w:ascii="Wingdings" w:hAnsi="Wingdings" w:hint="default"/>
      </w:rPr>
    </w:lvl>
    <w:lvl w:ilvl="6" w:tplc="A62A2710">
      <w:start w:val="1"/>
      <w:numFmt w:val="bullet"/>
      <w:lvlText w:val=""/>
      <w:lvlJc w:val="left"/>
      <w:pPr>
        <w:ind w:left="5400" w:hanging="360"/>
      </w:pPr>
      <w:rPr>
        <w:rFonts w:ascii="Symbol" w:hAnsi="Symbol" w:hint="default"/>
      </w:rPr>
    </w:lvl>
    <w:lvl w:ilvl="7" w:tplc="18DC0C14">
      <w:start w:val="1"/>
      <w:numFmt w:val="bullet"/>
      <w:lvlText w:val="o"/>
      <w:lvlJc w:val="left"/>
      <w:pPr>
        <w:ind w:left="6120" w:hanging="360"/>
      </w:pPr>
      <w:rPr>
        <w:rFonts w:ascii="Courier New" w:hAnsi="Courier New" w:hint="default"/>
      </w:rPr>
    </w:lvl>
    <w:lvl w:ilvl="8" w:tplc="9E2A5A90">
      <w:start w:val="1"/>
      <w:numFmt w:val="bullet"/>
      <w:lvlText w:val=""/>
      <w:lvlJc w:val="left"/>
      <w:pPr>
        <w:ind w:left="6840" w:hanging="360"/>
      </w:pPr>
      <w:rPr>
        <w:rFonts w:ascii="Wingdings" w:hAnsi="Wingdings" w:hint="default"/>
      </w:rPr>
    </w:lvl>
  </w:abstractNum>
  <w:abstractNum w:abstractNumId="22" w15:restartNumberingAfterBreak="0">
    <w:nsid w:val="47D875D8"/>
    <w:multiLevelType w:val="hybridMultilevel"/>
    <w:tmpl w:val="9006D76E"/>
    <w:lvl w:ilvl="0" w:tplc="FFFFFFFF">
      <w:start w:val="1"/>
      <w:numFmt w:val="bullet"/>
      <w:lvlText w:val=""/>
      <w:lvlJc w:val="left"/>
      <w:pPr>
        <w:ind w:left="720" w:hanging="720"/>
      </w:pPr>
      <w:rPr>
        <w:rFonts w:ascii="Wingdings" w:hAnsi="Wingdings" w:hint="default"/>
      </w:rPr>
    </w:lvl>
    <w:lvl w:ilvl="1" w:tplc="04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4938EA93"/>
    <w:multiLevelType w:val="hybridMultilevel"/>
    <w:tmpl w:val="BC36EF84"/>
    <w:lvl w:ilvl="0" w:tplc="41CCA432">
      <w:start w:val="1"/>
      <w:numFmt w:val="lowerLetter"/>
      <w:lvlText w:val="%1."/>
      <w:lvlJc w:val="left"/>
      <w:pPr>
        <w:ind w:left="360" w:hanging="360"/>
      </w:pPr>
    </w:lvl>
    <w:lvl w:ilvl="1" w:tplc="9D40214A">
      <w:start w:val="1"/>
      <w:numFmt w:val="lowerLetter"/>
      <w:lvlText w:val="%2."/>
      <w:lvlJc w:val="left"/>
      <w:pPr>
        <w:ind w:left="1080" w:hanging="360"/>
      </w:pPr>
    </w:lvl>
    <w:lvl w:ilvl="2" w:tplc="6A968976">
      <w:start w:val="1"/>
      <w:numFmt w:val="lowerRoman"/>
      <w:lvlText w:val="%3."/>
      <w:lvlJc w:val="right"/>
      <w:pPr>
        <w:ind w:left="1800" w:hanging="180"/>
      </w:pPr>
    </w:lvl>
    <w:lvl w:ilvl="3" w:tplc="E010864E">
      <w:start w:val="1"/>
      <w:numFmt w:val="decimal"/>
      <w:lvlText w:val="%4."/>
      <w:lvlJc w:val="left"/>
      <w:pPr>
        <w:ind w:left="2520" w:hanging="360"/>
      </w:pPr>
    </w:lvl>
    <w:lvl w:ilvl="4" w:tplc="E7867FA8">
      <w:start w:val="1"/>
      <w:numFmt w:val="lowerLetter"/>
      <w:lvlText w:val="%5."/>
      <w:lvlJc w:val="left"/>
      <w:pPr>
        <w:ind w:left="3240" w:hanging="360"/>
      </w:pPr>
    </w:lvl>
    <w:lvl w:ilvl="5" w:tplc="D2220CD4">
      <w:start w:val="1"/>
      <w:numFmt w:val="lowerRoman"/>
      <w:lvlText w:val="%6."/>
      <w:lvlJc w:val="right"/>
      <w:pPr>
        <w:ind w:left="3960" w:hanging="180"/>
      </w:pPr>
    </w:lvl>
    <w:lvl w:ilvl="6" w:tplc="A4C83AC6">
      <w:start w:val="1"/>
      <w:numFmt w:val="decimal"/>
      <w:lvlText w:val="%7."/>
      <w:lvlJc w:val="left"/>
      <w:pPr>
        <w:ind w:left="4680" w:hanging="360"/>
      </w:pPr>
    </w:lvl>
    <w:lvl w:ilvl="7" w:tplc="44167EBC">
      <w:start w:val="1"/>
      <w:numFmt w:val="lowerLetter"/>
      <w:lvlText w:val="%8."/>
      <w:lvlJc w:val="left"/>
      <w:pPr>
        <w:ind w:left="5400" w:hanging="360"/>
      </w:pPr>
    </w:lvl>
    <w:lvl w:ilvl="8" w:tplc="5E7641FC">
      <w:start w:val="1"/>
      <w:numFmt w:val="lowerRoman"/>
      <w:lvlText w:val="%9."/>
      <w:lvlJc w:val="right"/>
      <w:pPr>
        <w:ind w:left="6120" w:hanging="180"/>
      </w:pPr>
    </w:lvl>
  </w:abstractNum>
  <w:abstractNum w:abstractNumId="24" w15:restartNumberingAfterBreak="0">
    <w:nsid w:val="5204918E"/>
    <w:multiLevelType w:val="hybridMultilevel"/>
    <w:tmpl w:val="85CA404A"/>
    <w:lvl w:ilvl="0" w:tplc="E458C788">
      <w:start w:val="1"/>
      <w:numFmt w:val="decimal"/>
      <w:lvlText w:val="%1."/>
      <w:lvlJc w:val="left"/>
      <w:pPr>
        <w:ind w:left="360" w:hanging="360"/>
      </w:pPr>
    </w:lvl>
    <w:lvl w:ilvl="1" w:tplc="36F823D6">
      <w:start w:val="1"/>
      <w:numFmt w:val="decimal"/>
      <w:lvlText w:val="%2."/>
      <w:lvlJc w:val="left"/>
      <w:pPr>
        <w:ind w:left="1080" w:hanging="360"/>
      </w:pPr>
    </w:lvl>
    <w:lvl w:ilvl="2" w:tplc="278EF39A">
      <w:start w:val="1"/>
      <w:numFmt w:val="lowerRoman"/>
      <w:lvlText w:val="%3."/>
      <w:lvlJc w:val="right"/>
      <w:pPr>
        <w:ind w:left="1800" w:hanging="180"/>
      </w:pPr>
    </w:lvl>
    <w:lvl w:ilvl="3" w:tplc="DEFCF90E">
      <w:start w:val="1"/>
      <w:numFmt w:val="decimal"/>
      <w:lvlText w:val="%4."/>
      <w:lvlJc w:val="left"/>
      <w:pPr>
        <w:ind w:left="2520" w:hanging="360"/>
      </w:pPr>
    </w:lvl>
    <w:lvl w:ilvl="4" w:tplc="16787A3E">
      <w:start w:val="1"/>
      <w:numFmt w:val="lowerLetter"/>
      <w:lvlText w:val="%5."/>
      <w:lvlJc w:val="left"/>
      <w:pPr>
        <w:ind w:left="3240" w:hanging="360"/>
      </w:pPr>
    </w:lvl>
    <w:lvl w:ilvl="5" w:tplc="0C6E2A14">
      <w:start w:val="1"/>
      <w:numFmt w:val="lowerRoman"/>
      <w:lvlText w:val="%6."/>
      <w:lvlJc w:val="right"/>
      <w:pPr>
        <w:ind w:left="3960" w:hanging="180"/>
      </w:pPr>
    </w:lvl>
    <w:lvl w:ilvl="6" w:tplc="9B4ACCBC">
      <w:start w:val="1"/>
      <w:numFmt w:val="decimal"/>
      <w:lvlText w:val="%7."/>
      <w:lvlJc w:val="left"/>
      <w:pPr>
        <w:ind w:left="4680" w:hanging="360"/>
      </w:pPr>
    </w:lvl>
    <w:lvl w:ilvl="7" w:tplc="DF6A792C">
      <w:start w:val="1"/>
      <w:numFmt w:val="lowerLetter"/>
      <w:lvlText w:val="%8."/>
      <w:lvlJc w:val="left"/>
      <w:pPr>
        <w:ind w:left="5400" w:hanging="360"/>
      </w:pPr>
    </w:lvl>
    <w:lvl w:ilvl="8" w:tplc="FA9016CA">
      <w:start w:val="1"/>
      <w:numFmt w:val="lowerRoman"/>
      <w:lvlText w:val="%9."/>
      <w:lvlJc w:val="right"/>
      <w:pPr>
        <w:ind w:left="6120" w:hanging="180"/>
      </w:pPr>
    </w:lvl>
  </w:abstractNum>
  <w:abstractNum w:abstractNumId="25" w15:restartNumberingAfterBreak="0">
    <w:nsid w:val="532B6EBF"/>
    <w:multiLevelType w:val="hybridMultilevel"/>
    <w:tmpl w:val="84869A5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A18C36"/>
    <w:multiLevelType w:val="hybridMultilevel"/>
    <w:tmpl w:val="933CEBB8"/>
    <w:lvl w:ilvl="0" w:tplc="708A0230">
      <w:start w:val="1"/>
      <w:numFmt w:val="bullet"/>
      <w:lvlText w:val=""/>
      <w:lvlJc w:val="left"/>
      <w:pPr>
        <w:ind w:left="360" w:hanging="360"/>
      </w:pPr>
      <w:rPr>
        <w:rFonts w:ascii="Symbol" w:hAnsi="Symbol" w:hint="default"/>
      </w:rPr>
    </w:lvl>
    <w:lvl w:ilvl="1" w:tplc="3034C748">
      <w:start w:val="1"/>
      <w:numFmt w:val="bullet"/>
      <w:lvlText w:val="o"/>
      <w:lvlJc w:val="left"/>
      <w:pPr>
        <w:ind w:left="1080" w:hanging="360"/>
      </w:pPr>
      <w:rPr>
        <w:rFonts w:ascii="Courier New" w:hAnsi="Courier New" w:hint="default"/>
      </w:rPr>
    </w:lvl>
    <w:lvl w:ilvl="2" w:tplc="9FE827A8">
      <w:start w:val="1"/>
      <w:numFmt w:val="bullet"/>
      <w:lvlText w:val=""/>
      <w:lvlJc w:val="left"/>
      <w:pPr>
        <w:ind w:left="1800" w:hanging="360"/>
      </w:pPr>
      <w:rPr>
        <w:rFonts w:ascii="Wingdings" w:hAnsi="Wingdings" w:hint="default"/>
      </w:rPr>
    </w:lvl>
    <w:lvl w:ilvl="3" w:tplc="A1549D5E">
      <w:start w:val="1"/>
      <w:numFmt w:val="bullet"/>
      <w:lvlText w:val=""/>
      <w:lvlJc w:val="left"/>
      <w:pPr>
        <w:ind w:left="2520" w:hanging="360"/>
      </w:pPr>
      <w:rPr>
        <w:rFonts w:ascii="Symbol" w:hAnsi="Symbol" w:hint="default"/>
      </w:rPr>
    </w:lvl>
    <w:lvl w:ilvl="4" w:tplc="8B9683A6">
      <w:start w:val="1"/>
      <w:numFmt w:val="bullet"/>
      <w:lvlText w:val="o"/>
      <w:lvlJc w:val="left"/>
      <w:pPr>
        <w:ind w:left="3240" w:hanging="360"/>
      </w:pPr>
      <w:rPr>
        <w:rFonts w:ascii="Courier New" w:hAnsi="Courier New" w:hint="default"/>
      </w:rPr>
    </w:lvl>
    <w:lvl w:ilvl="5" w:tplc="F454C982">
      <w:start w:val="1"/>
      <w:numFmt w:val="bullet"/>
      <w:lvlText w:val=""/>
      <w:lvlJc w:val="left"/>
      <w:pPr>
        <w:ind w:left="3960" w:hanging="360"/>
      </w:pPr>
      <w:rPr>
        <w:rFonts w:ascii="Wingdings" w:hAnsi="Wingdings" w:hint="default"/>
      </w:rPr>
    </w:lvl>
    <w:lvl w:ilvl="6" w:tplc="185863BE">
      <w:start w:val="1"/>
      <w:numFmt w:val="bullet"/>
      <w:lvlText w:val=""/>
      <w:lvlJc w:val="left"/>
      <w:pPr>
        <w:ind w:left="4680" w:hanging="360"/>
      </w:pPr>
      <w:rPr>
        <w:rFonts w:ascii="Symbol" w:hAnsi="Symbol" w:hint="default"/>
      </w:rPr>
    </w:lvl>
    <w:lvl w:ilvl="7" w:tplc="DC74FE2C">
      <w:start w:val="1"/>
      <w:numFmt w:val="bullet"/>
      <w:lvlText w:val="o"/>
      <w:lvlJc w:val="left"/>
      <w:pPr>
        <w:ind w:left="5400" w:hanging="360"/>
      </w:pPr>
      <w:rPr>
        <w:rFonts w:ascii="Courier New" w:hAnsi="Courier New" w:hint="default"/>
      </w:rPr>
    </w:lvl>
    <w:lvl w:ilvl="8" w:tplc="6486CA76">
      <w:start w:val="1"/>
      <w:numFmt w:val="bullet"/>
      <w:lvlText w:val=""/>
      <w:lvlJc w:val="left"/>
      <w:pPr>
        <w:ind w:left="6120" w:hanging="360"/>
      </w:pPr>
      <w:rPr>
        <w:rFonts w:ascii="Wingdings" w:hAnsi="Wingdings" w:hint="default"/>
      </w:rPr>
    </w:lvl>
  </w:abstractNum>
  <w:abstractNum w:abstractNumId="27" w15:restartNumberingAfterBreak="0">
    <w:nsid w:val="555F841B"/>
    <w:multiLevelType w:val="hybridMultilevel"/>
    <w:tmpl w:val="BBB0DFDE"/>
    <w:lvl w:ilvl="0" w:tplc="D0B2E206">
      <w:start w:val="1"/>
      <w:numFmt w:val="bullet"/>
      <w:lvlText w:val=""/>
      <w:lvlJc w:val="left"/>
      <w:pPr>
        <w:ind w:left="360" w:hanging="360"/>
      </w:pPr>
      <w:rPr>
        <w:rFonts w:ascii="Symbol" w:hAnsi="Symbol" w:hint="default"/>
      </w:rPr>
    </w:lvl>
    <w:lvl w:ilvl="1" w:tplc="A6E64302">
      <w:start w:val="1"/>
      <w:numFmt w:val="bullet"/>
      <w:lvlText w:val="o"/>
      <w:lvlJc w:val="left"/>
      <w:pPr>
        <w:ind w:left="1080" w:hanging="360"/>
      </w:pPr>
      <w:rPr>
        <w:rFonts w:ascii="Courier New" w:hAnsi="Courier New" w:hint="default"/>
      </w:rPr>
    </w:lvl>
    <w:lvl w:ilvl="2" w:tplc="32D69F82">
      <w:start w:val="1"/>
      <w:numFmt w:val="bullet"/>
      <w:lvlText w:val=""/>
      <w:lvlJc w:val="left"/>
      <w:pPr>
        <w:ind w:left="1800" w:hanging="360"/>
      </w:pPr>
      <w:rPr>
        <w:rFonts w:ascii="Wingdings" w:hAnsi="Wingdings" w:hint="default"/>
      </w:rPr>
    </w:lvl>
    <w:lvl w:ilvl="3" w:tplc="E3408B4E">
      <w:start w:val="1"/>
      <w:numFmt w:val="bullet"/>
      <w:lvlText w:val=""/>
      <w:lvlJc w:val="left"/>
      <w:pPr>
        <w:ind w:left="2520" w:hanging="360"/>
      </w:pPr>
      <w:rPr>
        <w:rFonts w:ascii="Symbol" w:hAnsi="Symbol" w:hint="default"/>
      </w:rPr>
    </w:lvl>
    <w:lvl w:ilvl="4" w:tplc="C2467CF2">
      <w:start w:val="1"/>
      <w:numFmt w:val="bullet"/>
      <w:lvlText w:val="o"/>
      <w:lvlJc w:val="left"/>
      <w:pPr>
        <w:ind w:left="3240" w:hanging="360"/>
      </w:pPr>
      <w:rPr>
        <w:rFonts w:ascii="Courier New" w:hAnsi="Courier New" w:hint="default"/>
      </w:rPr>
    </w:lvl>
    <w:lvl w:ilvl="5" w:tplc="EB94461A">
      <w:start w:val="1"/>
      <w:numFmt w:val="bullet"/>
      <w:lvlText w:val=""/>
      <w:lvlJc w:val="left"/>
      <w:pPr>
        <w:ind w:left="3960" w:hanging="360"/>
      </w:pPr>
      <w:rPr>
        <w:rFonts w:ascii="Wingdings" w:hAnsi="Wingdings" w:hint="default"/>
      </w:rPr>
    </w:lvl>
    <w:lvl w:ilvl="6" w:tplc="D41262F0">
      <w:start w:val="1"/>
      <w:numFmt w:val="bullet"/>
      <w:lvlText w:val=""/>
      <w:lvlJc w:val="left"/>
      <w:pPr>
        <w:ind w:left="4680" w:hanging="360"/>
      </w:pPr>
      <w:rPr>
        <w:rFonts w:ascii="Symbol" w:hAnsi="Symbol" w:hint="default"/>
      </w:rPr>
    </w:lvl>
    <w:lvl w:ilvl="7" w:tplc="FBA2FBAC">
      <w:start w:val="1"/>
      <w:numFmt w:val="bullet"/>
      <w:lvlText w:val="o"/>
      <w:lvlJc w:val="left"/>
      <w:pPr>
        <w:ind w:left="5400" w:hanging="360"/>
      </w:pPr>
      <w:rPr>
        <w:rFonts w:ascii="Courier New" w:hAnsi="Courier New" w:hint="default"/>
      </w:rPr>
    </w:lvl>
    <w:lvl w:ilvl="8" w:tplc="970C51A0">
      <w:start w:val="1"/>
      <w:numFmt w:val="bullet"/>
      <w:lvlText w:val=""/>
      <w:lvlJc w:val="left"/>
      <w:pPr>
        <w:ind w:left="6120" w:hanging="360"/>
      </w:pPr>
      <w:rPr>
        <w:rFonts w:ascii="Wingdings" w:hAnsi="Wingdings" w:hint="default"/>
      </w:rPr>
    </w:lvl>
  </w:abstractNum>
  <w:abstractNum w:abstractNumId="28" w15:restartNumberingAfterBreak="0">
    <w:nsid w:val="5640C038"/>
    <w:multiLevelType w:val="hybridMultilevel"/>
    <w:tmpl w:val="A5345EE4"/>
    <w:lvl w:ilvl="0" w:tplc="B56A466C">
      <w:start w:val="1"/>
      <w:numFmt w:val="bullet"/>
      <w:lvlText w:val=""/>
      <w:lvlJc w:val="left"/>
      <w:pPr>
        <w:ind w:left="360" w:hanging="360"/>
      </w:pPr>
      <w:rPr>
        <w:rFonts w:ascii="Symbol" w:hAnsi="Symbol" w:hint="default"/>
      </w:rPr>
    </w:lvl>
    <w:lvl w:ilvl="1" w:tplc="02BE7360">
      <w:start w:val="1"/>
      <w:numFmt w:val="bullet"/>
      <w:lvlText w:val="o"/>
      <w:lvlJc w:val="left"/>
      <w:pPr>
        <w:ind w:left="1080" w:hanging="360"/>
      </w:pPr>
      <w:rPr>
        <w:rFonts w:ascii="Courier New" w:hAnsi="Courier New" w:hint="default"/>
      </w:rPr>
    </w:lvl>
    <w:lvl w:ilvl="2" w:tplc="A65E0F20">
      <w:start w:val="1"/>
      <w:numFmt w:val="bullet"/>
      <w:lvlText w:val=""/>
      <w:lvlJc w:val="left"/>
      <w:pPr>
        <w:ind w:left="1800" w:hanging="360"/>
      </w:pPr>
      <w:rPr>
        <w:rFonts w:ascii="Wingdings" w:hAnsi="Wingdings" w:hint="default"/>
      </w:rPr>
    </w:lvl>
    <w:lvl w:ilvl="3" w:tplc="962693A0">
      <w:start w:val="1"/>
      <w:numFmt w:val="bullet"/>
      <w:lvlText w:val=""/>
      <w:lvlJc w:val="left"/>
      <w:pPr>
        <w:ind w:left="2520" w:hanging="360"/>
      </w:pPr>
      <w:rPr>
        <w:rFonts w:ascii="Symbol" w:hAnsi="Symbol" w:hint="default"/>
      </w:rPr>
    </w:lvl>
    <w:lvl w:ilvl="4" w:tplc="0C521B80">
      <w:start w:val="1"/>
      <w:numFmt w:val="bullet"/>
      <w:lvlText w:val="o"/>
      <w:lvlJc w:val="left"/>
      <w:pPr>
        <w:ind w:left="3240" w:hanging="360"/>
      </w:pPr>
      <w:rPr>
        <w:rFonts w:ascii="Courier New" w:hAnsi="Courier New" w:hint="default"/>
      </w:rPr>
    </w:lvl>
    <w:lvl w:ilvl="5" w:tplc="5734DFBC">
      <w:start w:val="1"/>
      <w:numFmt w:val="bullet"/>
      <w:lvlText w:val=""/>
      <w:lvlJc w:val="left"/>
      <w:pPr>
        <w:ind w:left="3960" w:hanging="360"/>
      </w:pPr>
      <w:rPr>
        <w:rFonts w:ascii="Wingdings" w:hAnsi="Wingdings" w:hint="default"/>
      </w:rPr>
    </w:lvl>
    <w:lvl w:ilvl="6" w:tplc="B07270C6">
      <w:start w:val="1"/>
      <w:numFmt w:val="bullet"/>
      <w:lvlText w:val=""/>
      <w:lvlJc w:val="left"/>
      <w:pPr>
        <w:ind w:left="4680" w:hanging="360"/>
      </w:pPr>
      <w:rPr>
        <w:rFonts w:ascii="Symbol" w:hAnsi="Symbol" w:hint="default"/>
      </w:rPr>
    </w:lvl>
    <w:lvl w:ilvl="7" w:tplc="B8B211AE">
      <w:start w:val="1"/>
      <w:numFmt w:val="bullet"/>
      <w:lvlText w:val="o"/>
      <w:lvlJc w:val="left"/>
      <w:pPr>
        <w:ind w:left="5400" w:hanging="360"/>
      </w:pPr>
      <w:rPr>
        <w:rFonts w:ascii="Courier New" w:hAnsi="Courier New" w:hint="default"/>
      </w:rPr>
    </w:lvl>
    <w:lvl w:ilvl="8" w:tplc="B62057AE">
      <w:start w:val="1"/>
      <w:numFmt w:val="bullet"/>
      <w:lvlText w:val=""/>
      <w:lvlJc w:val="left"/>
      <w:pPr>
        <w:ind w:left="6120" w:hanging="360"/>
      </w:pPr>
      <w:rPr>
        <w:rFonts w:ascii="Wingdings" w:hAnsi="Wingdings" w:hint="default"/>
      </w:rPr>
    </w:lvl>
  </w:abstractNum>
  <w:abstractNum w:abstractNumId="29" w15:restartNumberingAfterBreak="0">
    <w:nsid w:val="56DD2EAF"/>
    <w:multiLevelType w:val="hybridMultilevel"/>
    <w:tmpl w:val="5234EBD6"/>
    <w:lvl w:ilvl="0" w:tplc="134C9BA4">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825BD1"/>
    <w:multiLevelType w:val="hybridMultilevel"/>
    <w:tmpl w:val="8A1E21D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8670EAB"/>
    <w:multiLevelType w:val="hybridMultilevel"/>
    <w:tmpl w:val="6B9A5392"/>
    <w:lvl w:ilvl="0" w:tplc="DB1450A2">
      <w:start w:val="1"/>
      <w:numFmt w:val="decimal"/>
      <w:lvlText w:val="%1-"/>
      <w:lvlJc w:val="left"/>
      <w:pPr>
        <w:ind w:left="1080" w:hanging="360"/>
      </w:pPr>
    </w:lvl>
    <w:lvl w:ilvl="1" w:tplc="D15EBA16" w:tentative="1">
      <w:start w:val="1"/>
      <w:numFmt w:val="lowerLetter"/>
      <w:lvlText w:val="%2."/>
      <w:lvlJc w:val="left"/>
      <w:pPr>
        <w:ind w:left="1800" w:hanging="360"/>
      </w:pPr>
    </w:lvl>
    <w:lvl w:ilvl="2" w:tplc="6E2036EC" w:tentative="1">
      <w:start w:val="1"/>
      <w:numFmt w:val="lowerRoman"/>
      <w:lvlText w:val="%3."/>
      <w:lvlJc w:val="right"/>
      <w:pPr>
        <w:ind w:left="2520" w:hanging="180"/>
      </w:pPr>
    </w:lvl>
    <w:lvl w:ilvl="3" w:tplc="5DA84CCE" w:tentative="1">
      <w:start w:val="1"/>
      <w:numFmt w:val="decimal"/>
      <w:lvlText w:val="%4."/>
      <w:lvlJc w:val="left"/>
      <w:pPr>
        <w:ind w:left="3240" w:hanging="360"/>
      </w:pPr>
    </w:lvl>
    <w:lvl w:ilvl="4" w:tplc="1260443C" w:tentative="1">
      <w:start w:val="1"/>
      <w:numFmt w:val="lowerLetter"/>
      <w:lvlText w:val="%5."/>
      <w:lvlJc w:val="left"/>
      <w:pPr>
        <w:ind w:left="3960" w:hanging="360"/>
      </w:pPr>
    </w:lvl>
    <w:lvl w:ilvl="5" w:tplc="0E5880BE" w:tentative="1">
      <w:start w:val="1"/>
      <w:numFmt w:val="lowerRoman"/>
      <w:lvlText w:val="%6."/>
      <w:lvlJc w:val="right"/>
      <w:pPr>
        <w:ind w:left="4680" w:hanging="180"/>
      </w:pPr>
    </w:lvl>
    <w:lvl w:ilvl="6" w:tplc="73002880" w:tentative="1">
      <w:start w:val="1"/>
      <w:numFmt w:val="decimal"/>
      <w:lvlText w:val="%7."/>
      <w:lvlJc w:val="left"/>
      <w:pPr>
        <w:ind w:left="5400" w:hanging="360"/>
      </w:pPr>
    </w:lvl>
    <w:lvl w:ilvl="7" w:tplc="34A86AA6" w:tentative="1">
      <w:start w:val="1"/>
      <w:numFmt w:val="lowerLetter"/>
      <w:lvlText w:val="%8."/>
      <w:lvlJc w:val="left"/>
      <w:pPr>
        <w:ind w:left="6120" w:hanging="360"/>
      </w:pPr>
    </w:lvl>
    <w:lvl w:ilvl="8" w:tplc="BB9E4B04" w:tentative="1">
      <w:start w:val="1"/>
      <w:numFmt w:val="lowerRoman"/>
      <w:lvlText w:val="%9."/>
      <w:lvlJc w:val="right"/>
      <w:pPr>
        <w:ind w:left="6840" w:hanging="180"/>
      </w:pPr>
    </w:lvl>
  </w:abstractNum>
  <w:abstractNum w:abstractNumId="32" w15:restartNumberingAfterBreak="0">
    <w:nsid w:val="6B334E49"/>
    <w:multiLevelType w:val="hybridMultilevel"/>
    <w:tmpl w:val="38A4791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D70270A"/>
    <w:multiLevelType w:val="hybridMultilevel"/>
    <w:tmpl w:val="B38C7D76"/>
    <w:lvl w:ilvl="0" w:tplc="87ECE9FE">
      <w:start w:val="1"/>
      <w:numFmt w:val="bullet"/>
      <w:lvlText w:val="•"/>
      <w:lvlJc w:val="left"/>
      <w:pPr>
        <w:tabs>
          <w:tab w:val="num" w:pos="720"/>
        </w:tabs>
        <w:ind w:left="720" w:hanging="360"/>
      </w:pPr>
      <w:rPr>
        <w:rFonts w:ascii="Times New Roman" w:hAnsi="Times New Roman" w:hint="default"/>
      </w:rPr>
    </w:lvl>
    <w:lvl w:ilvl="1" w:tplc="70C4B1A2">
      <w:start w:val="1"/>
      <w:numFmt w:val="bullet"/>
      <w:lvlText w:val="•"/>
      <w:lvlJc w:val="left"/>
      <w:pPr>
        <w:tabs>
          <w:tab w:val="num" w:pos="1440"/>
        </w:tabs>
        <w:ind w:left="1440" w:hanging="360"/>
      </w:pPr>
      <w:rPr>
        <w:rFonts w:ascii="Times New Roman" w:hAnsi="Times New Roman" w:hint="default"/>
      </w:rPr>
    </w:lvl>
    <w:lvl w:ilvl="2" w:tplc="3F7E399A">
      <w:numFmt w:val="bullet"/>
      <w:lvlText w:val="•"/>
      <w:lvlJc w:val="left"/>
      <w:pPr>
        <w:tabs>
          <w:tab w:val="num" w:pos="2160"/>
        </w:tabs>
        <w:ind w:left="2160" w:hanging="360"/>
      </w:pPr>
      <w:rPr>
        <w:rFonts w:ascii="Times New Roman" w:hAnsi="Times New Roman" w:hint="default"/>
      </w:rPr>
    </w:lvl>
    <w:lvl w:ilvl="3" w:tplc="36D61338" w:tentative="1">
      <w:start w:val="1"/>
      <w:numFmt w:val="bullet"/>
      <w:lvlText w:val="•"/>
      <w:lvlJc w:val="left"/>
      <w:pPr>
        <w:tabs>
          <w:tab w:val="num" w:pos="2880"/>
        </w:tabs>
        <w:ind w:left="2880" w:hanging="360"/>
      </w:pPr>
      <w:rPr>
        <w:rFonts w:ascii="Times New Roman" w:hAnsi="Times New Roman" w:hint="default"/>
      </w:rPr>
    </w:lvl>
    <w:lvl w:ilvl="4" w:tplc="8BC451AA" w:tentative="1">
      <w:start w:val="1"/>
      <w:numFmt w:val="bullet"/>
      <w:lvlText w:val="•"/>
      <w:lvlJc w:val="left"/>
      <w:pPr>
        <w:tabs>
          <w:tab w:val="num" w:pos="3600"/>
        </w:tabs>
        <w:ind w:left="3600" w:hanging="360"/>
      </w:pPr>
      <w:rPr>
        <w:rFonts w:ascii="Times New Roman" w:hAnsi="Times New Roman" w:hint="default"/>
      </w:rPr>
    </w:lvl>
    <w:lvl w:ilvl="5" w:tplc="5B960B20" w:tentative="1">
      <w:start w:val="1"/>
      <w:numFmt w:val="bullet"/>
      <w:lvlText w:val="•"/>
      <w:lvlJc w:val="left"/>
      <w:pPr>
        <w:tabs>
          <w:tab w:val="num" w:pos="4320"/>
        </w:tabs>
        <w:ind w:left="4320" w:hanging="360"/>
      </w:pPr>
      <w:rPr>
        <w:rFonts w:ascii="Times New Roman" w:hAnsi="Times New Roman" w:hint="default"/>
      </w:rPr>
    </w:lvl>
    <w:lvl w:ilvl="6" w:tplc="159EBBBE" w:tentative="1">
      <w:start w:val="1"/>
      <w:numFmt w:val="bullet"/>
      <w:lvlText w:val="•"/>
      <w:lvlJc w:val="left"/>
      <w:pPr>
        <w:tabs>
          <w:tab w:val="num" w:pos="5040"/>
        </w:tabs>
        <w:ind w:left="5040" w:hanging="360"/>
      </w:pPr>
      <w:rPr>
        <w:rFonts w:ascii="Times New Roman" w:hAnsi="Times New Roman" w:hint="default"/>
      </w:rPr>
    </w:lvl>
    <w:lvl w:ilvl="7" w:tplc="F8EC1022" w:tentative="1">
      <w:start w:val="1"/>
      <w:numFmt w:val="bullet"/>
      <w:lvlText w:val="•"/>
      <w:lvlJc w:val="left"/>
      <w:pPr>
        <w:tabs>
          <w:tab w:val="num" w:pos="5760"/>
        </w:tabs>
        <w:ind w:left="5760" w:hanging="360"/>
      </w:pPr>
      <w:rPr>
        <w:rFonts w:ascii="Times New Roman" w:hAnsi="Times New Roman" w:hint="default"/>
      </w:rPr>
    </w:lvl>
    <w:lvl w:ilvl="8" w:tplc="553A18F6"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6EAB7648"/>
    <w:multiLevelType w:val="hybridMultilevel"/>
    <w:tmpl w:val="20608CE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75E369FD"/>
    <w:multiLevelType w:val="hybridMultilevel"/>
    <w:tmpl w:val="DCF08884"/>
    <w:lvl w:ilvl="0" w:tplc="03E497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7F8546"/>
    <w:multiLevelType w:val="hybridMultilevel"/>
    <w:tmpl w:val="78E45E98"/>
    <w:lvl w:ilvl="0" w:tplc="7BBC5448">
      <w:start w:val="1"/>
      <w:numFmt w:val="decimal"/>
      <w:lvlText w:val="%1."/>
      <w:lvlJc w:val="left"/>
      <w:pPr>
        <w:ind w:left="720" w:hanging="360"/>
      </w:pPr>
    </w:lvl>
    <w:lvl w:ilvl="1" w:tplc="BF443652">
      <w:start w:val="1"/>
      <w:numFmt w:val="lowerLetter"/>
      <w:lvlText w:val="%2."/>
      <w:lvlJc w:val="left"/>
      <w:pPr>
        <w:ind w:left="1440" w:hanging="360"/>
      </w:pPr>
    </w:lvl>
    <w:lvl w:ilvl="2" w:tplc="2F785936">
      <w:start w:val="1"/>
      <w:numFmt w:val="lowerRoman"/>
      <w:lvlText w:val="%3."/>
      <w:lvlJc w:val="right"/>
      <w:pPr>
        <w:ind w:left="2160" w:hanging="180"/>
      </w:pPr>
    </w:lvl>
    <w:lvl w:ilvl="3" w:tplc="E8AA6724">
      <w:start w:val="1"/>
      <w:numFmt w:val="decimal"/>
      <w:lvlText w:val="%4."/>
      <w:lvlJc w:val="left"/>
      <w:pPr>
        <w:ind w:left="2880" w:hanging="360"/>
      </w:pPr>
    </w:lvl>
    <w:lvl w:ilvl="4" w:tplc="67DE2FAC">
      <w:start w:val="1"/>
      <w:numFmt w:val="lowerLetter"/>
      <w:lvlText w:val="%5."/>
      <w:lvlJc w:val="left"/>
      <w:pPr>
        <w:ind w:left="3600" w:hanging="360"/>
      </w:pPr>
    </w:lvl>
    <w:lvl w:ilvl="5" w:tplc="3DF6558C">
      <w:start w:val="1"/>
      <w:numFmt w:val="lowerRoman"/>
      <w:lvlText w:val="%6."/>
      <w:lvlJc w:val="right"/>
      <w:pPr>
        <w:ind w:left="4320" w:hanging="180"/>
      </w:pPr>
    </w:lvl>
    <w:lvl w:ilvl="6" w:tplc="4E9AD41C">
      <w:start w:val="1"/>
      <w:numFmt w:val="decimal"/>
      <w:lvlText w:val="%7."/>
      <w:lvlJc w:val="left"/>
      <w:pPr>
        <w:ind w:left="5040" w:hanging="360"/>
      </w:pPr>
    </w:lvl>
    <w:lvl w:ilvl="7" w:tplc="CD64F9B2">
      <w:start w:val="1"/>
      <w:numFmt w:val="lowerLetter"/>
      <w:lvlText w:val="%8."/>
      <w:lvlJc w:val="left"/>
      <w:pPr>
        <w:ind w:left="5760" w:hanging="360"/>
      </w:pPr>
    </w:lvl>
    <w:lvl w:ilvl="8" w:tplc="DE5AA0D8">
      <w:start w:val="1"/>
      <w:numFmt w:val="lowerRoman"/>
      <w:lvlText w:val="%9."/>
      <w:lvlJc w:val="right"/>
      <w:pPr>
        <w:ind w:left="6480" w:hanging="180"/>
      </w:pPr>
    </w:lvl>
  </w:abstractNum>
  <w:abstractNum w:abstractNumId="37" w15:restartNumberingAfterBreak="0">
    <w:nsid w:val="7B1E12F0"/>
    <w:multiLevelType w:val="hybridMultilevel"/>
    <w:tmpl w:val="18BEA1DE"/>
    <w:lvl w:ilvl="0" w:tplc="40E640C6">
      <w:start w:val="1"/>
      <w:numFmt w:val="bullet"/>
      <w:lvlText w:val=""/>
      <w:lvlJc w:val="left"/>
      <w:pPr>
        <w:ind w:left="360" w:hanging="360"/>
      </w:pPr>
      <w:rPr>
        <w:rFonts w:ascii="Symbol" w:hAnsi="Symbol" w:hint="default"/>
      </w:rPr>
    </w:lvl>
    <w:lvl w:ilvl="1" w:tplc="81D68250">
      <w:start w:val="1"/>
      <w:numFmt w:val="bullet"/>
      <w:lvlText w:val="o"/>
      <w:lvlJc w:val="left"/>
      <w:pPr>
        <w:ind w:left="1080" w:hanging="360"/>
      </w:pPr>
      <w:rPr>
        <w:rFonts w:ascii="Courier New" w:hAnsi="Courier New" w:hint="default"/>
      </w:rPr>
    </w:lvl>
    <w:lvl w:ilvl="2" w:tplc="D6FE8E66">
      <w:start w:val="1"/>
      <w:numFmt w:val="bullet"/>
      <w:lvlText w:val=""/>
      <w:lvlJc w:val="left"/>
      <w:pPr>
        <w:ind w:left="1800" w:hanging="360"/>
      </w:pPr>
      <w:rPr>
        <w:rFonts w:ascii="Wingdings" w:hAnsi="Wingdings" w:hint="default"/>
      </w:rPr>
    </w:lvl>
    <w:lvl w:ilvl="3" w:tplc="48F8A7EC">
      <w:start w:val="1"/>
      <w:numFmt w:val="bullet"/>
      <w:lvlText w:val=""/>
      <w:lvlJc w:val="left"/>
      <w:pPr>
        <w:ind w:left="2520" w:hanging="360"/>
      </w:pPr>
      <w:rPr>
        <w:rFonts w:ascii="Symbol" w:hAnsi="Symbol" w:hint="default"/>
      </w:rPr>
    </w:lvl>
    <w:lvl w:ilvl="4" w:tplc="9314EEE4">
      <w:start w:val="1"/>
      <w:numFmt w:val="bullet"/>
      <w:lvlText w:val="o"/>
      <w:lvlJc w:val="left"/>
      <w:pPr>
        <w:ind w:left="3240" w:hanging="360"/>
      </w:pPr>
      <w:rPr>
        <w:rFonts w:ascii="Courier New" w:hAnsi="Courier New" w:hint="default"/>
      </w:rPr>
    </w:lvl>
    <w:lvl w:ilvl="5" w:tplc="2B3CF1CC">
      <w:start w:val="1"/>
      <w:numFmt w:val="bullet"/>
      <w:lvlText w:val=""/>
      <w:lvlJc w:val="left"/>
      <w:pPr>
        <w:ind w:left="3960" w:hanging="360"/>
      </w:pPr>
      <w:rPr>
        <w:rFonts w:ascii="Wingdings" w:hAnsi="Wingdings" w:hint="default"/>
      </w:rPr>
    </w:lvl>
    <w:lvl w:ilvl="6" w:tplc="B1769008">
      <w:start w:val="1"/>
      <w:numFmt w:val="bullet"/>
      <w:lvlText w:val=""/>
      <w:lvlJc w:val="left"/>
      <w:pPr>
        <w:ind w:left="4680" w:hanging="360"/>
      </w:pPr>
      <w:rPr>
        <w:rFonts w:ascii="Symbol" w:hAnsi="Symbol" w:hint="default"/>
      </w:rPr>
    </w:lvl>
    <w:lvl w:ilvl="7" w:tplc="E4B6A822">
      <w:start w:val="1"/>
      <w:numFmt w:val="bullet"/>
      <w:lvlText w:val="o"/>
      <w:lvlJc w:val="left"/>
      <w:pPr>
        <w:ind w:left="5400" w:hanging="360"/>
      </w:pPr>
      <w:rPr>
        <w:rFonts w:ascii="Courier New" w:hAnsi="Courier New" w:hint="default"/>
      </w:rPr>
    </w:lvl>
    <w:lvl w:ilvl="8" w:tplc="CCC42A3C">
      <w:start w:val="1"/>
      <w:numFmt w:val="bullet"/>
      <w:lvlText w:val=""/>
      <w:lvlJc w:val="left"/>
      <w:pPr>
        <w:ind w:left="6120" w:hanging="360"/>
      </w:pPr>
      <w:rPr>
        <w:rFonts w:ascii="Wingdings" w:hAnsi="Wingdings" w:hint="default"/>
      </w:rPr>
    </w:lvl>
  </w:abstractNum>
  <w:abstractNum w:abstractNumId="38" w15:restartNumberingAfterBreak="0">
    <w:nsid w:val="7ED61D62"/>
    <w:multiLevelType w:val="hybridMultilevel"/>
    <w:tmpl w:val="E8D86B6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EE0B923"/>
    <w:multiLevelType w:val="hybridMultilevel"/>
    <w:tmpl w:val="DACC3E28"/>
    <w:lvl w:ilvl="0" w:tplc="0960F6EE">
      <w:start w:val="1"/>
      <w:numFmt w:val="bullet"/>
      <w:lvlText w:val=""/>
      <w:lvlJc w:val="left"/>
      <w:pPr>
        <w:ind w:left="360" w:hanging="360"/>
      </w:pPr>
      <w:rPr>
        <w:rFonts w:ascii="Symbol" w:hAnsi="Symbol" w:hint="default"/>
      </w:rPr>
    </w:lvl>
    <w:lvl w:ilvl="1" w:tplc="C4661E68">
      <w:start w:val="1"/>
      <w:numFmt w:val="bullet"/>
      <w:lvlText w:val="o"/>
      <w:lvlJc w:val="left"/>
      <w:pPr>
        <w:ind w:left="1080" w:hanging="360"/>
      </w:pPr>
      <w:rPr>
        <w:rFonts w:ascii="Courier New" w:hAnsi="Courier New" w:hint="default"/>
      </w:rPr>
    </w:lvl>
    <w:lvl w:ilvl="2" w:tplc="F8D00406">
      <w:start w:val="1"/>
      <w:numFmt w:val="bullet"/>
      <w:lvlText w:val=""/>
      <w:lvlJc w:val="left"/>
      <w:pPr>
        <w:ind w:left="1800" w:hanging="360"/>
      </w:pPr>
      <w:rPr>
        <w:rFonts w:ascii="Wingdings" w:hAnsi="Wingdings" w:hint="default"/>
      </w:rPr>
    </w:lvl>
    <w:lvl w:ilvl="3" w:tplc="952E922E">
      <w:start w:val="1"/>
      <w:numFmt w:val="bullet"/>
      <w:lvlText w:val=""/>
      <w:lvlJc w:val="left"/>
      <w:pPr>
        <w:ind w:left="2520" w:hanging="360"/>
      </w:pPr>
      <w:rPr>
        <w:rFonts w:ascii="Symbol" w:hAnsi="Symbol" w:hint="default"/>
      </w:rPr>
    </w:lvl>
    <w:lvl w:ilvl="4" w:tplc="6F4A01BA">
      <w:start w:val="1"/>
      <w:numFmt w:val="bullet"/>
      <w:lvlText w:val="o"/>
      <w:lvlJc w:val="left"/>
      <w:pPr>
        <w:ind w:left="3240" w:hanging="360"/>
      </w:pPr>
      <w:rPr>
        <w:rFonts w:ascii="Courier New" w:hAnsi="Courier New" w:hint="default"/>
      </w:rPr>
    </w:lvl>
    <w:lvl w:ilvl="5" w:tplc="8F7E5A6E">
      <w:start w:val="1"/>
      <w:numFmt w:val="bullet"/>
      <w:lvlText w:val=""/>
      <w:lvlJc w:val="left"/>
      <w:pPr>
        <w:ind w:left="3960" w:hanging="360"/>
      </w:pPr>
      <w:rPr>
        <w:rFonts w:ascii="Wingdings" w:hAnsi="Wingdings" w:hint="default"/>
      </w:rPr>
    </w:lvl>
    <w:lvl w:ilvl="6" w:tplc="C4103E36">
      <w:start w:val="1"/>
      <w:numFmt w:val="bullet"/>
      <w:lvlText w:val=""/>
      <w:lvlJc w:val="left"/>
      <w:pPr>
        <w:ind w:left="4680" w:hanging="360"/>
      </w:pPr>
      <w:rPr>
        <w:rFonts w:ascii="Symbol" w:hAnsi="Symbol" w:hint="default"/>
      </w:rPr>
    </w:lvl>
    <w:lvl w:ilvl="7" w:tplc="EEA83B52">
      <w:start w:val="1"/>
      <w:numFmt w:val="bullet"/>
      <w:lvlText w:val="o"/>
      <w:lvlJc w:val="left"/>
      <w:pPr>
        <w:ind w:left="5400" w:hanging="360"/>
      </w:pPr>
      <w:rPr>
        <w:rFonts w:ascii="Courier New" w:hAnsi="Courier New" w:hint="default"/>
      </w:rPr>
    </w:lvl>
    <w:lvl w:ilvl="8" w:tplc="48D0CF32">
      <w:start w:val="1"/>
      <w:numFmt w:val="bullet"/>
      <w:lvlText w:val=""/>
      <w:lvlJc w:val="left"/>
      <w:pPr>
        <w:ind w:left="6120" w:hanging="360"/>
      </w:pPr>
      <w:rPr>
        <w:rFonts w:ascii="Wingdings" w:hAnsi="Wingdings" w:hint="default"/>
      </w:rPr>
    </w:lvl>
  </w:abstractNum>
  <w:num w:numId="1" w16cid:durableId="2108890314">
    <w:abstractNumId w:val="39"/>
  </w:num>
  <w:num w:numId="2" w16cid:durableId="939488813">
    <w:abstractNumId w:val="36"/>
  </w:num>
  <w:num w:numId="3" w16cid:durableId="1902057266">
    <w:abstractNumId w:val="21"/>
  </w:num>
  <w:num w:numId="4" w16cid:durableId="2095856657">
    <w:abstractNumId w:val="17"/>
  </w:num>
  <w:num w:numId="5" w16cid:durableId="295529280">
    <w:abstractNumId w:val="19"/>
  </w:num>
  <w:num w:numId="6" w16cid:durableId="1426539544">
    <w:abstractNumId w:val="10"/>
  </w:num>
  <w:num w:numId="7" w16cid:durableId="1728872422">
    <w:abstractNumId w:val="7"/>
  </w:num>
  <w:num w:numId="8" w16cid:durableId="384136084">
    <w:abstractNumId w:val="37"/>
  </w:num>
  <w:num w:numId="9" w16cid:durableId="609706967">
    <w:abstractNumId w:val="20"/>
  </w:num>
  <w:num w:numId="10" w16cid:durableId="1939560397">
    <w:abstractNumId w:val="26"/>
  </w:num>
  <w:num w:numId="11" w16cid:durableId="1058212491">
    <w:abstractNumId w:val="0"/>
  </w:num>
  <w:num w:numId="12" w16cid:durableId="1330910195">
    <w:abstractNumId w:val="27"/>
  </w:num>
  <w:num w:numId="13" w16cid:durableId="1350326339">
    <w:abstractNumId w:val="5"/>
  </w:num>
  <w:num w:numId="14" w16cid:durableId="283536197">
    <w:abstractNumId w:val="23"/>
  </w:num>
  <w:num w:numId="15" w16cid:durableId="874075349">
    <w:abstractNumId w:val="14"/>
  </w:num>
  <w:num w:numId="16" w16cid:durableId="2084453598">
    <w:abstractNumId w:val="15"/>
  </w:num>
  <w:num w:numId="17" w16cid:durableId="1548683392">
    <w:abstractNumId w:val="28"/>
  </w:num>
  <w:num w:numId="18" w16cid:durableId="289243027">
    <w:abstractNumId w:val="18"/>
  </w:num>
  <w:num w:numId="19" w16cid:durableId="1876188771">
    <w:abstractNumId w:val="24"/>
  </w:num>
  <w:num w:numId="20" w16cid:durableId="637029287">
    <w:abstractNumId w:val="3"/>
  </w:num>
  <w:num w:numId="21" w16cid:durableId="1279600461">
    <w:abstractNumId w:val="4"/>
  </w:num>
  <w:num w:numId="22" w16cid:durableId="1967200219">
    <w:abstractNumId w:val="11"/>
  </w:num>
  <w:num w:numId="23" w16cid:durableId="336007897">
    <w:abstractNumId w:val="38"/>
  </w:num>
  <w:num w:numId="24" w16cid:durableId="661783160">
    <w:abstractNumId w:val="32"/>
  </w:num>
  <w:num w:numId="25" w16cid:durableId="1140461939">
    <w:abstractNumId w:val="22"/>
  </w:num>
  <w:num w:numId="26" w16cid:durableId="2076319456">
    <w:abstractNumId w:val="31"/>
  </w:num>
  <w:num w:numId="27" w16cid:durableId="1864787807">
    <w:abstractNumId w:val="6"/>
  </w:num>
  <w:num w:numId="28" w16cid:durableId="685524023">
    <w:abstractNumId w:val="35"/>
  </w:num>
  <w:num w:numId="29" w16cid:durableId="1770848835">
    <w:abstractNumId w:val="30"/>
  </w:num>
  <w:num w:numId="30" w16cid:durableId="1576669859">
    <w:abstractNumId w:val="34"/>
  </w:num>
  <w:num w:numId="31" w16cid:durableId="228922521">
    <w:abstractNumId w:val="25"/>
  </w:num>
  <w:num w:numId="32" w16cid:durableId="486166790">
    <w:abstractNumId w:val="29"/>
  </w:num>
  <w:num w:numId="33" w16cid:durableId="1247690581">
    <w:abstractNumId w:val="12"/>
  </w:num>
  <w:num w:numId="34" w16cid:durableId="23560124">
    <w:abstractNumId w:val="2"/>
  </w:num>
  <w:num w:numId="35" w16cid:durableId="533081741">
    <w:abstractNumId w:val="8"/>
  </w:num>
  <w:num w:numId="36" w16cid:durableId="854811763">
    <w:abstractNumId w:val="16"/>
  </w:num>
  <w:num w:numId="37" w16cid:durableId="1565753256">
    <w:abstractNumId w:val="13"/>
  </w:num>
  <w:num w:numId="38" w16cid:durableId="781458368">
    <w:abstractNumId w:val="33"/>
  </w:num>
  <w:num w:numId="39" w16cid:durableId="1215897396">
    <w:abstractNumId w:val="1"/>
  </w:num>
  <w:num w:numId="40" w16cid:durableId="656154651">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618"/>
    <w:rsid w:val="00000DB9"/>
    <w:rsid w:val="00002E1B"/>
    <w:rsid w:val="00005011"/>
    <w:rsid w:val="000133BA"/>
    <w:rsid w:val="000203F1"/>
    <w:rsid w:val="000324A7"/>
    <w:rsid w:val="00036501"/>
    <w:rsid w:val="00047089"/>
    <w:rsid w:val="0004781A"/>
    <w:rsid w:val="00047AD7"/>
    <w:rsid w:val="00047EBF"/>
    <w:rsid w:val="0004BD1E"/>
    <w:rsid w:val="00050950"/>
    <w:rsid w:val="000533BB"/>
    <w:rsid w:val="000550C5"/>
    <w:rsid w:val="00056069"/>
    <w:rsid w:val="00056806"/>
    <w:rsid w:val="000579B3"/>
    <w:rsid w:val="000654AC"/>
    <w:rsid w:val="00086D9A"/>
    <w:rsid w:val="00087B26"/>
    <w:rsid w:val="000948D8"/>
    <w:rsid w:val="00095189"/>
    <w:rsid w:val="000A1948"/>
    <w:rsid w:val="000C2965"/>
    <w:rsid w:val="000C4F31"/>
    <w:rsid w:val="000C750A"/>
    <w:rsid w:val="000C7F59"/>
    <w:rsid w:val="000E0DBA"/>
    <w:rsid w:val="000E1507"/>
    <w:rsid w:val="000E5112"/>
    <w:rsid w:val="000E6085"/>
    <w:rsid w:val="000F0D40"/>
    <w:rsid w:val="000F622C"/>
    <w:rsid w:val="00103E3C"/>
    <w:rsid w:val="001041AB"/>
    <w:rsid w:val="00111166"/>
    <w:rsid w:val="00111705"/>
    <w:rsid w:val="00113496"/>
    <w:rsid w:val="0012066C"/>
    <w:rsid w:val="00121A97"/>
    <w:rsid w:val="00124070"/>
    <w:rsid w:val="00125826"/>
    <w:rsid w:val="00125D5D"/>
    <w:rsid w:val="001265BF"/>
    <w:rsid w:val="0012798B"/>
    <w:rsid w:val="00130EC1"/>
    <w:rsid w:val="0013129B"/>
    <w:rsid w:val="00133861"/>
    <w:rsid w:val="00143CC9"/>
    <w:rsid w:val="001444E4"/>
    <w:rsid w:val="00153EE0"/>
    <w:rsid w:val="001601F3"/>
    <w:rsid w:val="00172129"/>
    <w:rsid w:val="00173435"/>
    <w:rsid w:val="00173F17"/>
    <w:rsid w:val="00175D62"/>
    <w:rsid w:val="0017787E"/>
    <w:rsid w:val="0018301F"/>
    <w:rsid w:val="0018411B"/>
    <w:rsid w:val="00185F37"/>
    <w:rsid w:val="00187F1D"/>
    <w:rsid w:val="0019004A"/>
    <w:rsid w:val="00190E5D"/>
    <w:rsid w:val="001912F5"/>
    <w:rsid w:val="00194EB4"/>
    <w:rsid w:val="00196567"/>
    <w:rsid w:val="001A598E"/>
    <w:rsid w:val="001A5B46"/>
    <w:rsid w:val="001B12F9"/>
    <w:rsid w:val="001C3A1A"/>
    <w:rsid w:val="001C6D23"/>
    <w:rsid w:val="001C7FC9"/>
    <w:rsid w:val="001D1E26"/>
    <w:rsid w:val="001D611F"/>
    <w:rsid w:val="001E1D2A"/>
    <w:rsid w:val="001E5481"/>
    <w:rsid w:val="001F0CB6"/>
    <w:rsid w:val="001F39DE"/>
    <w:rsid w:val="00211D9D"/>
    <w:rsid w:val="00215E64"/>
    <w:rsid w:val="00217B61"/>
    <w:rsid w:val="0022123C"/>
    <w:rsid w:val="00222E7F"/>
    <w:rsid w:val="0022500E"/>
    <w:rsid w:val="002267D9"/>
    <w:rsid w:val="0023257C"/>
    <w:rsid w:val="0023333F"/>
    <w:rsid w:val="00234AD7"/>
    <w:rsid w:val="002351F0"/>
    <w:rsid w:val="0024052D"/>
    <w:rsid w:val="00242ED8"/>
    <w:rsid w:val="0024578D"/>
    <w:rsid w:val="00245D05"/>
    <w:rsid w:val="00261E8F"/>
    <w:rsid w:val="002646DA"/>
    <w:rsid w:val="0027563A"/>
    <w:rsid w:val="002818ED"/>
    <w:rsid w:val="00283914"/>
    <w:rsid w:val="002853E9"/>
    <w:rsid w:val="00292922"/>
    <w:rsid w:val="002A13CC"/>
    <w:rsid w:val="002B0E30"/>
    <w:rsid w:val="002B7676"/>
    <w:rsid w:val="002C0637"/>
    <w:rsid w:val="002C3045"/>
    <w:rsid w:val="002C560D"/>
    <w:rsid w:val="002C5641"/>
    <w:rsid w:val="002C5694"/>
    <w:rsid w:val="002C7460"/>
    <w:rsid w:val="002C7A73"/>
    <w:rsid w:val="002D575A"/>
    <w:rsid w:val="002D7270"/>
    <w:rsid w:val="002E1849"/>
    <w:rsid w:val="002E3CA4"/>
    <w:rsid w:val="002E627C"/>
    <w:rsid w:val="002E644A"/>
    <w:rsid w:val="002E6EDA"/>
    <w:rsid w:val="002F23E1"/>
    <w:rsid w:val="002F3667"/>
    <w:rsid w:val="002F4694"/>
    <w:rsid w:val="0030238B"/>
    <w:rsid w:val="003028EE"/>
    <w:rsid w:val="0030444A"/>
    <w:rsid w:val="00307676"/>
    <w:rsid w:val="0031420E"/>
    <w:rsid w:val="00314606"/>
    <w:rsid w:val="00316116"/>
    <w:rsid w:val="003174ED"/>
    <w:rsid w:val="00332DB2"/>
    <w:rsid w:val="0034389B"/>
    <w:rsid w:val="003446E3"/>
    <w:rsid w:val="00353D77"/>
    <w:rsid w:val="003564D2"/>
    <w:rsid w:val="0036297A"/>
    <w:rsid w:val="0036415B"/>
    <w:rsid w:val="003671B7"/>
    <w:rsid w:val="00374084"/>
    <w:rsid w:val="00377C70"/>
    <w:rsid w:val="00383609"/>
    <w:rsid w:val="0039381D"/>
    <w:rsid w:val="00396ADF"/>
    <w:rsid w:val="00396B39"/>
    <w:rsid w:val="00396CE6"/>
    <w:rsid w:val="003A2372"/>
    <w:rsid w:val="003A64EC"/>
    <w:rsid w:val="003B0860"/>
    <w:rsid w:val="003B14FD"/>
    <w:rsid w:val="003B3182"/>
    <w:rsid w:val="003B3BC6"/>
    <w:rsid w:val="003B4B1A"/>
    <w:rsid w:val="003B7D35"/>
    <w:rsid w:val="003D60DE"/>
    <w:rsid w:val="003E1723"/>
    <w:rsid w:val="003E47E3"/>
    <w:rsid w:val="004011CB"/>
    <w:rsid w:val="004057C1"/>
    <w:rsid w:val="0041324C"/>
    <w:rsid w:val="0041379C"/>
    <w:rsid w:val="0041661B"/>
    <w:rsid w:val="0042040D"/>
    <w:rsid w:val="0042124B"/>
    <w:rsid w:val="0042154A"/>
    <w:rsid w:val="0042606E"/>
    <w:rsid w:val="0044440D"/>
    <w:rsid w:val="004447B6"/>
    <w:rsid w:val="00445FC5"/>
    <w:rsid w:val="00447898"/>
    <w:rsid w:val="00455933"/>
    <w:rsid w:val="00462939"/>
    <w:rsid w:val="00464163"/>
    <w:rsid w:val="00464868"/>
    <w:rsid w:val="004657DD"/>
    <w:rsid w:val="00483C2C"/>
    <w:rsid w:val="004853F0"/>
    <w:rsid w:val="00487692"/>
    <w:rsid w:val="00492C57"/>
    <w:rsid w:val="0049370D"/>
    <w:rsid w:val="00497AC0"/>
    <w:rsid w:val="004A5793"/>
    <w:rsid w:val="004B12C5"/>
    <w:rsid w:val="004B714D"/>
    <w:rsid w:val="004B7A13"/>
    <w:rsid w:val="004B7FC3"/>
    <w:rsid w:val="004C09A9"/>
    <w:rsid w:val="004C2647"/>
    <w:rsid w:val="004C5948"/>
    <w:rsid w:val="004C7D77"/>
    <w:rsid w:val="004D0058"/>
    <w:rsid w:val="004D3BA2"/>
    <w:rsid w:val="004D6D7B"/>
    <w:rsid w:val="004D7E2C"/>
    <w:rsid w:val="004E4206"/>
    <w:rsid w:val="004E744E"/>
    <w:rsid w:val="004F00BA"/>
    <w:rsid w:val="004F5E70"/>
    <w:rsid w:val="00503BFC"/>
    <w:rsid w:val="00513129"/>
    <w:rsid w:val="005134AD"/>
    <w:rsid w:val="005165F0"/>
    <w:rsid w:val="00517A70"/>
    <w:rsid w:val="0052060B"/>
    <w:rsid w:val="005231CD"/>
    <w:rsid w:val="005327A2"/>
    <w:rsid w:val="00532B35"/>
    <w:rsid w:val="00532F47"/>
    <w:rsid w:val="00536B32"/>
    <w:rsid w:val="005405F1"/>
    <w:rsid w:val="00540C3B"/>
    <w:rsid w:val="00541DAC"/>
    <w:rsid w:val="00550044"/>
    <w:rsid w:val="00550511"/>
    <w:rsid w:val="00553D4C"/>
    <w:rsid w:val="0056239E"/>
    <w:rsid w:val="00565D78"/>
    <w:rsid w:val="00582ECA"/>
    <w:rsid w:val="005839DE"/>
    <w:rsid w:val="00583E11"/>
    <w:rsid w:val="005850BC"/>
    <w:rsid w:val="005863B5"/>
    <w:rsid w:val="005866B0"/>
    <w:rsid w:val="00590817"/>
    <w:rsid w:val="00596208"/>
    <w:rsid w:val="005A0EFA"/>
    <w:rsid w:val="005A6A30"/>
    <w:rsid w:val="005B182C"/>
    <w:rsid w:val="005B69A3"/>
    <w:rsid w:val="005B6A00"/>
    <w:rsid w:val="005C113E"/>
    <w:rsid w:val="005C3D69"/>
    <w:rsid w:val="005C5315"/>
    <w:rsid w:val="005C766A"/>
    <w:rsid w:val="005D20B0"/>
    <w:rsid w:val="005D4740"/>
    <w:rsid w:val="005D4A8C"/>
    <w:rsid w:val="005D73D3"/>
    <w:rsid w:val="005D75C7"/>
    <w:rsid w:val="005E2ED6"/>
    <w:rsid w:val="005E4BB3"/>
    <w:rsid w:val="005E529F"/>
    <w:rsid w:val="005E5A2B"/>
    <w:rsid w:val="005E747D"/>
    <w:rsid w:val="00600768"/>
    <w:rsid w:val="00600EAA"/>
    <w:rsid w:val="0060244D"/>
    <w:rsid w:val="00602D33"/>
    <w:rsid w:val="006105D3"/>
    <w:rsid w:val="00616C40"/>
    <w:rsid w:val="00623F14"/>
    <w:rsid w:val="00624E5B"/>
    <w:rsid w:val="006276DD"/>
    <w:rsid w:val="00633571"/>
    <w:rsid w:val="00635659"/>
    <w:rsid w:val="006376EC"/>
    <w:rsid w:val="00642B52"/>
    <w:rsid w:val="00644C89"/>
    <w:rsid w:val="00647826"/>
    <w:rsid w:val="00650611"/>
    <w:rsid w:val="0065354E"/>
    <w:rsid w:val="006541DB"/>
    <w:rsid w:val="00654FF0"/>
    <w:rsid w:val="00656D32"/>
    <w:rsid w:val="00672016"/>
    <w:rsid w:val="00680039"/>
    <w:rsid w:val="006848C4"/>
    <w:rsid w:val="00687B1C"/>
    <w:rsid w:val="006915DB"/>
    <w:rsid w:val="00693182"/>
    <w:rsid w:val="006969BE"/>
    <w:rsid w:val="006A1A15"/>
    <w:rsid w:val="006C4F41"/>
    <w:rsid w:val="006F0097"/>
    <w:rsid w:val="006F037A"/>
    <w:rsid w:val="006F78D5"/>
    <w:rsid w:val="00702EAF"/>
    <w:rsid w:val="00703BA9"/>
    <w:rsid w:val="007048B7"/>
    <w:rsid w:val="007164AB"/>
    <w:rsid w:val="00717931"/>
    <w:rsid w:val="0071EAFC"/>
    <w:rsid w:val="00726284"/>
    <w:rsid w:val="00726C73"/>
    <w:rsid w:val="00727788"/>
    <w:rsid w:val="007314E2"/>
    <w:rsid w:val="00732605"/>
    <w:rsid w:val="007368B3"/>
    <w:rsid w:val="00736BF1"/>
    <w:rsid w:val="007408D4"/>
    <w:rsid w:val="0075378E"/>
    <w:rsid w:val="007549FD"/>
    <w:rsid w:val="00755AE4"/>
    <w:rsid w:val="00761AC8"/>
    <w:rsid w:val="00770C32"/>
    <w:rsid w:val="00775FCA"/>
    <w:rsid w:val="007770A3"/>
    <w:rsid w:val="00782B8B"/>
    <w:rsid w:val="0078324B"/>
    <w:rsid w:val="00784657"/>
    <w:rsid w:val="007947C2"/>
    <w:rsid w:val="007976BD"/>
    <w:rsid w:val="007A41ED"/>
    <w:rsid w:val="007A5B2A"/>
    <w:rsid w:val="007B1FB8"/>
    <w:rsid w:val="007C1BF5"/>
    <w:rsid w:val="007C27F3"/>
    <w:rsid w:val="007C43CF"/>
    <w:rsid w:val="007C55C2"/>
    <w:rsid w:val="007C6DAC"/>
    <w:rsid w:val="007D30E7"/>
    <w:rsid w:val="007D4274"/>
    <w:rsid w:val="007D7AE5"/>
    <w:rsid w:val="007E1851"/>
    <w:rsid w:val="007E2431"/>
    <w:rsid w:val="007E256C"/>
    <w:rsid w:val="007E2631"/>
    <w:rsid w:val="007E3ECE"/>
    <w:rsid w:val="007E415A"/>
    <w:rsid w:val="007E745A"/>
    <w:rsid w:val="007F056F"/>
    <w:rsid w:val="007F1E2D"/>
    <w:rsid w:val="007F6FEB"/>
    <w:rsid w:val="00802DB8"/>
    <w:rsid w:val="00802F06"/>
    <w:rsid w:val="00806E7F"/>
    <w:rsid w:val="00806FCD"/>
    <w:rsid w:val="00810A9C"/>
    <w:rsid w:val="00820C82"/>
    <w:rsid w:val="00822082"/>
    <w:rsid w:val="00827285"/>
    <w:rsid w:val="00830449"/>
    <w:rsid w:val="00835665"/>
    <w:rsid w:val="0084190C"/>
    <w:rsid w:val="00845114"/>
    <w:rsid w:val="008512A0"/>
    <w:rsid w:val="00856589"/>
    <w:rsid w:val="00860604"/>
    <w:rsid w:val="0087335C"/>
    <w:rsid w:val="008743E9"/>
    <w:rsid w:val="00875048"/>
    <w:rsid w:val="00877FEF"/>
    <w:rsid w:val="00881FE6"/>
    <w:rsid w:val="00883422"/>
    <w:rsid w:val="00884786"/>
    <w:rsid w:val="00884AB5"/>
    <w:rsid w:val="00892EF5"/>
    <w:rsid w:val="008A28BC"/>
    <w:rsid w:val="008A4666"/>
    <w:rsid w:val="008A60E6"/>
    <w:rsid w:val="008A91EB"/>
    <w:rsid w:val="008B1D6A"/>
    <w:rsid w:val="008B2B80"/>
    <w:rsid w:val="008C07DB"/>
    <w:rsid w:val="008C4297"/>
    <w:rsid w:val="008C77EC"/>
    <w:rsid w:val="008D1657"/>
    <w:rsid w:val="008D37E3"/>
    <w:rsid w:val="008D634B"/>
    <w:rsid w:val="008D7B1D"/>
    <w:rsid w:val="008E4BEB"/>
    <w:rsid w:val="008F0E5A"/>
    <w:rsid w:val="008F2D1A"/>
    <w:rsid w:val="008F65F0"/>
    <w:rsid w:val="00905166"/>
    <w:rsid w:val="00905EA8"/>
    <w:rsid w:val="00906772"/>
    <w:rsid w:val="00911B53"/>
    <w:rsid w:val="00932751"/>
    <w:rsid w:val="00943FD8"/>
    <w:rsid w:val="00945F71"/>
    <w:rsid w:val="00946786"/>
    <w:rsid w:val="00960283"/>
    <w:rsid w:val="009639F0"/>
    <w:rsid w:val="0096479F"/>
    <w:rsid w:val="00970773"/>
    <w:rsid w:val="00971383"/>
    <w:rsid w:val="00983FD1"/>
    <w:rsid w:val="00995DBE"/>
    <w:rsid w:val="0099766F"/>
    <w:rsid w:val="009A2FA2"/>
    <w:rsid w:val="009A5D86"/>
    <w:rsid w:val="009B10F9"/>
    <w:rsid w:val="009B2722"/>
    <w:rsid w:val="009B7618"/>
    <w:rsid w:val="009B7A61"/>
    <w:rsid w:val="009C0774"/>
    <w:rsid w:val="009C1165"/>
    <w:rsid w:val="009C6F22"/>
    <w:rsid w:val="009C7E3A"/>
    <w:rsid w:val="009D419A"/>
    <w:rsid w:val="009D5823"/>
    <w:rsid w:val="009E75B0"/>
    <w:rsid w:val="009E76DA"/>
    <w:rsid w:val="009F2A60"/>
    <w:rsid w:val="009F3ECF"/>
    <w:rsid w:val="009F4327"/>
    <w:rsid w:val="009F5E41"/>
    <w:rsid w:val="009F6577"/>
    <w:rsid w:val="00A03308"/>
    <w:rsid w:val="00A0566F"/>
    <w:rsid w:val="00A073C2"/>
    <w:rsid w:val="00A12D04"/>
    <w:rsid w:val="00A176C0"/>
    <w:rsid w:val="00A22A73"/>
    <w:rsid w:val="00A23C0F"/>
    <w:rsid w:val="00A30157"/>
    <w:rsid w:val="00A32BEA"/>
    <w:rsid w:val="00A365C3"/>
    <w:rsid w:val="00A40689"/>
    <w:rsid w:val="00A47637"/>
    <w:rsid w:val="00A5056E"/>
    <w:rsid w:val="00A510F8"/>
    <w:rsid w:val="00A54E1F"/>
    <w:rsid w:val="00A75BE5"/>
    <w:rsid w:val="00A7687E"/>
    <w:rsid w:val="00A821EF"/>
    <w:rsid w:val="00A8651E"/>
    <w:rsid w:val="00A87D62"/>
    <w:rsid w:val="00A94330"/>
    <w:rsid w:val="00A96A24"/>
    <w:rsid w:val="00A97315"/>
    <w:rsid w:val="00A97BB6"/>
    <w:rsid w:val="00AB2892"/>
    <w:rsid w:val="00AB5C83"/>
    <w:rsid w:val="00AC3357"/>
    <w:rsid w:val="00AC4D91"/>
    <w:rsid w:val="00AD1BCE"/>
    <w:rsid w:val="00AE3004"/>
    <w:rsid w:val="00AF0A4A"/>
    <w:rsid w:val="00AF420C"/>
    <w:rsid w:val="00B01A09"/>
    <w:rsid w:val="00B03C99"/>
    <w:rsid w:val="00B12D18"/>
    <w:rsid w:val="00B12F27"/>
    <w:rsid w:val="00B149C4"/>
    <w:rsid w:val="00B14E03"/>
    <w:rsid w:val="00B169D5"/>
    <w:rsid w:val="00B227E9"/>
    <w:rsid w:val="00B23278"/>
    <w:rsid w:val="00B418D4"/>
    <w:rsid w:val="00B42DDE"/>
    <w:rsid w:val="00B45A2B"/>
    <w:rsid w:val="00B479EA"/>
    <w:rsid w:val="00B52792"/>
    <w:rsid w:val="00B54CB5"/>
    <w:rsid w:val="00B55ACA"/>
    <w:rsid w:val="00B55E8D"/>
    <w:rsid w:val="00B769CE"/>
    <w:rsid w:val="00B7734B"/>
    <w:rsid w:val="00B774D1"/>
    <w:rsid w:val="00B77AFB"/>
    <w:rsid w:val="00B836AA"/>
    <w:rsid w:val="00B90B3F"/>
    <w:rsid w:val="00B91C0C"/>
    <w:rsid w:val="00B9453A"/>
    <w:rsid w:val="00B95EDB"/>
    <w:rsid w:val="00B962B8"/>
    <w:rsid w:val="00B96EF4"/>
    <w:rsid w:val="00BA0932"/>
    <w:rsid w:val="00BA3A48"/>
    <w:rsid w:val="00BA6563"/>
    <w:rsid w:val="00BB653B"/>
    <w:rsid w:val="00BC0AC4"/>
    <w:rsid w:val="00BC406F"/>
    <w:rsid w:val="00BC7F87"/>
    <w:rsid w:val="00BD03A5"/>
    <w:rsid w:val="00BE0440"/>
    <w:rsid w:val="00BE14F0"/>
    <w:rsid w:val="00BE46C5"/>
    <w:rsid w:val="00BE7CBE"/>
    <w:rsid w:val="00BE7ECE"/>
    <w:rsid w:val="00C1504D"/>
    <w:rsid w:val="00C229AD"/>
    <w:rsid w:val="00C22DEB"/>
    <w:rsid w:val="00C2321D"/>
    <w:rsid w:val="00C267C4"/>
    <w:rsid w:val="00C26D30"/>
    <w:rsid w:val="00C3789F"/>
    <w:rsid w:val="00C43D6C"/>
    <w:rsid w:val="00C45750"/>
    <w:rsid w:val="00C508A4"/>
    <w:rsid w:val="00C66537"/>
    <w:rsid w:val="00C6784A"/>
    <w:rsid w:val="00C67CD7"/>
    <w:rsid w:val="00C6DBB1"/>
    <w:rsid w:val="00C7302C"/>
    <w:rsid w:val="00C84535"/>
    <w:rsid w:val="00C938C2"/>
    <w:rsid w:val="00C96498"/>
    <w:rsid w:val="00CA2928"/>
    <w:rsid w:val="00CB2DD2"/>
    <w:rsid w:val="00CC0EB7"/>
    <w:rsid w:val="00CC3F32"/>
    <w:rsid w:val="00CC4195"/>
    <w:rsid w:val="00CD5685"/>
    <w:rsid w:val="00CE4DE7"/>
    <w:rsid w:val="00CE7B8F"/>
    <w:rsid w:val="00CF07A9"/>
    <w:rsid w:val="00CF2B72"/>
    <w:rsid w:val="00CF521E"/>
    <w:rsid w:val="00CF562B"/>
    <w:rsid w:val="00CF6917"/>
    <w:rsid w:val="00D0003F"/>
    <w:rsid w:val="00D03B2F"/>
    <w:rsid w:val="00D04922"/>
    <w:rsid w:val="00D065C8"/>
    <w:rsid w:val="00D136A9"/>
    <w:rsid w:val="00D156EF"/>
    <w:rsid w:val="00D23863"/>
    <w:rsid w:val="00D2622D"/>
    <w:rsid w:val="00D31943"/>
    <w:rsid w:val="00D31DCA"/>
    <w:rsid w:val="00D40608"/>
    <w:rsid w:val="00D44D60"/>
    <w:rsid w:val="00D454E2"/>
    <w:rsid w:val="00D46B80"/>
    <w:rsid w:val="00D52795"/>
    <w:rsid w:val="00D52D4D"/>
    <w:rsid w:val="00D535B5"/>
    <w:rsid w:val="00D564EC"/>
    <w:rsid w:val="00D57DCC"/>
    <w:rsid w:val="00D73C22"/>
    <w:rsid w:val="00D76791"/>
    <w:rsid w:val="00D8314F"/>
    <w:rsid w:val="00D9402D"/>
    <w:rsid w:val="00D979B5"/>
    <w:rsid w:val="00DB15F2"/>
    <w:rsid w:val="00DB3EE3"/>
    <w:rsid w:val="00DC4CBE"/>
    <w:rsid w:val="00DC5666"/>
    <w:rsid w:val="00DD5B14"/>
    <w:rsid w:val="00DD692E"/>
    <w:rsid w:val="00DE1DFB"/>
    <w:rsid w:val="00DE532C"/>
    <w:rsid w:val="00DF1005"/>
    <w:rsid w:val="00DF1F61"/>
    <w:rsid w:val="00DF4355"/>
    <w:rsid w:val="00DF7A4B"/>
    <w:rsid w:val="00E05758"/>
    <w:rsid w:val="00E0B3A6"/>
    <w:rsid w:val="00E1608D"/>
    <w:rsid w:val="00E21C5F"/>
    <w:rsid w:val="00E22A8C"/>
    <w:rsid w:val="00E31267"/>
    <w:rsid w:val="00E31AEA"/>
    <w:rsid w:val="00E33A99"/>
    <w:rsid w:val="00E43565"/>
    <w:rsid w:val="00E46E24"/>
    <w:rsid w:val="00E519A1"/>
    <w:rsid w:val="00E52E08"/>
    <w:rsid w:val="00E5430A"/>
    <w:rsid w:val="00E63B19"/>
    <w:rsid w:val="00E650DD"/>
    <w:rsid w:val="00E76879"/>
    <w:rsid w:val="00E831E6"/>
    <w:rsid w:val="00E879BF"/>
    <w:rsid w:val="00E91839"/>
    <w:rsid w:val="00E9437F"/>
    <w:rsid w:val="00EA1DD7"/>
    <w:rsid w:val="00EA3F4C"/>
    <w:rsid w:val="00EB0F4E"/>
    <w:rsid w:val="00EB1FEC"/>
    <w:rsid w:val="00EC2DCB"/>
    <w:rsid w:val="00EC6C01"/>
    <w:rsid w:val="00ED1F47"/>
    <w:rsid w:val="00EE0FFC"/>
    <w:rsid w:val="00EE4537"/>
    <w:rsid w:val="00EE7C74"/>
    <w:rsid w:val="00EF4771"/>
    <w:rsid w:val="00F02F7B"/>
    <w:rsid w:val="00F11E4F"/>
    <w:rsid w:val="00F14D48"/>
    <w:rsid w:val="00F17A1D"/>
    <w:rsid w:val="00F21957"/>
    <w:rsid w:val="00F35CBC"/>
    <w:rsid w:val="00F376AB"/>
    <w:rsid w:val="00F45D56"/>
    <w:rsid w:val="00F47BA1"/>
    <w:rsid w:val="00F545A1"/>
    <w:rsid w:val="00F604DD"/>
    <w:rsid w:val="00F630DC"/>
    <w:rsid w:val="00F9034D"/>
    <w:rsid w:val="00F92D0C"/>
    <w:rsid w:val="00FA041C"/>
    <w:rsid w:val="00FA1659"/>
    <w:rsid w:val="00FA2AE2"/>
    <w:rsid w:val="00FB00B9"/>
    <w:rsid w:val="00FB3DB1"/>
    <w:rsid w:val="00FB4E5A"/>
    <w:rsid w:val="00FB6754"/>
    <w:rsid w:val="00FB6B77"/>
    <w:rsid w:val="00FC2F7D"/>
    <w:rsid w:val="00FD1242"/>
    <w:rsid w:val="00FD654B"/>
    <w:rsid w:val="00FD7768"/>
    <w:rsid w:val="00FE018F"/>
    <w:rsid w:val="00FE210A"/>
    <w:rsid w:val="00FE5DB4"/>
    <w:rsid w:val="00FE70AC"/>
    <w:rsid w:val="00FF4198"/>
    <w:rsid w:val="00FF47A5"/>
    <w:rsid w:val="0124F98F"/>
    <w:rsid w:val="012A032C"/>
    <w:rsid w:val="01338E97"/>
    <w:rsid w:val="0162DDAA"/>
    <w:rsid w:val="016D3EA4"/>
    <w:rsid w:val="016E2F4C"/>
    <w:rsid w:val="017456F0"/>
    <w:rsid w:val="01A31CE4"/>
    <w:rsid w:val="01A7B591"/>
    <w:rsid w:val="01CA173E"/>
    <w:rsid w:val="01F35403"/>
    <w:rsid w:val="020CEF69"/>
    <w:rsid w:val="02249744"/>
    <w:rsid w:val="02261876"/>
    <w:rsid w:val="02361225"/>
    <w:rsid w:val="024B6DA8"/>
    <w:rsid w:val="025FF747"/>
    <w:rsid w:val="02BE125D"/>
    <w:rsid w:val="02C47446"/>
    <w:rsid w:val="02C5D38D"/>
    <w:rsid w:val="030A29E8"/>
    <w:rsid w:val="0322877D"/>
    <w:rsid w:val="03581BBA"/>
    <w:rsid w:val="03969396"/>
    <w:rsid w:val="03A0D244"/>
    <w:rsid w:val="03D46748"/>
    <w:rsid w:val="03FBC7A8"/>
    <w:rsid w:val="041770ED"/>
    <w:rsid w:val="0459E2BE"/>
    <w:rsid w:val="04ABF7B2"/>
    <w:rsid w:val="04B69DA8"/>
    <w:rsid w:val="04F864E9"/>
    <w:rsid w:val="04FA3577"/>
    <w:rsid w:val="05396085"/>
    <w:rsid w:val="053AF2EE"/>
    <w:rsid w:val="0554D386"/>
    <w:rsid w:val="056E5AEC"/>
    <w:rsid w:val="05736369"/>
    <w:rsid w:val="05ACBF09"/>
    <w:rsid w:val="05F1EDA2"/>
    <w:rsid w:val="06060264"/>
    <w:rsid w:val="061993C0"/>
    <w:rsid w:val="06611BCB"/>
    <w:rsid w:val="0698CF1D"/>
    <w:rsid w:val="06A5FC8F"/>
    <w:rsid w:val="06B1E823"/>
    <w:rsid w:val="06C6634E"/>
    <w:rsid w:val="06CE3458"/>
    <w:rsid w:val="06D50179"/>
    <w:rsid w:val="06F0A3E7"/>
    <w:rsid w:val="06FF8B8F"/>
    <w:rsid w:val="072B61CC"/>
    <w:rsid w:val="0733C3BC"/>
    <w:rsid w:val="0739987A"/>
    <w:rsid w:val="07776276"/>
    <w:rsid w:val="07794778"/>
    <w:rsid w:val="0798A41C"/>
    <w:rsid w:val="07C28E24"/>
    <w:rsid w:val="07FD19A0"/>
    <w:rsid w:val="081223D4"/>
    <w:rsid w:val="082CDC65"/>
    <w:rsid w:val="082E8B38"/>
    <w:rsid w:val="0871F23F"/>
    <w:rsid w:val="087C30ED"/>
    <w:rsid w:val="089D26EA"/>
    <w:rsid w:val="0900BE50"/>
    <w:rsid w:val="09123C38"/>
    <w:rsid w:val="0915F310"/>
    <w:rsid w:val="0934747D"/>
    <w:rsid w:val="093515D1"/>
    <w:rsid w:val="09490C1E"/>
    <w:rsid w:val="09D316C9"/>
    <w:rsid w:val="09F926F6"/>
    <w:rsid w:val="0A6F00A5"/>
    <w:rsid w:val="0A917293"/>
    <w:rsid w:val="0A9773F2"/>
    <w:rsid w:val="0AAE0C99"/>
    <w:rsid w:val="0AB1477B"/>
    <w:rsid w:val="0AC63937"/>
    <w:rsid w:val="0AF06BE1"/>
    <w:rsid w:val="0B7737AF"/>
    <w:rsid w:val="0B92C660"/>
    <w:rsid w:val="0BBBF30D"/>
    <w:rsid w:val="0BCDF655"/>
    <w:rsid w:val="0BF24FEE"/>
    <w:rsid w:val="0C02D7A2"/>
    <w:rsid w:val="0C0EA271"/>
    <w:rsid w:val="0C5E697C"/>
    <w:rsid w:val="0C6C153F"/>
    <w:rsid w:val="0C8147D4"/>
    <w:rsid w:val="0C9675A6"/>
    <w:rsid w:val="0CFF3B3E"/>
    <w:rsid w:val="0D0414EE"/>
    <w:rsid w:val="0D077985"/>
    <w:rsid w:val="0D153E13"/>
    <w:rsid w:val="0D270746"/>
    <w:rsid w:val="0D4FA210"/>
    <w:rsid w:val="0D7829CF"/>
    <w:rsid w:val="0D84AF14"/>
    <w:rsid w:val="0DAD627C"/>
    <w:rsid w:val="0DBC6D84"/>
    <w:rsid w:val="0DEEE0C0"/>
    <w:rsid w:val="0E02B97B"/>
    <w:rsid w:val="0E2EDDEB"/>
    <w:rsid w:val="0E33EF70"/>
    <w:rsid w:val="0E440400"/>
    <w:rsid w:val="0E510DD1"/>
    <w:rsid w:val="0E9ECDB3"/>
    <w:rsid w:val="0EB625C1"/>
    <w:rsid w:val="0EE133C3"/>
    <w:rsid w:val="0F076817"/>
    <w:rsid w:val="0F105970"/>
    <w:rsid w:val="0F10FC1F"/>
    <w:rsid w:val="0F29F0B0"/>
    <w:rsid w:val="0F592D5A"/>
    <w:rsid w:val="0F6CFC7E"/>
    <w:rsid w:val="0F72D29B"/>
    <w:rsid w:val="0F75BB60"/>
    <w:rsid w:val="0FCAFE7F"/>
    <w:rsid w:val="0FE71447"/>
    <w:rsid w:val="1026AB00"/>
    <w:rsid w:val="102EF551"/>
    <w:rsid w:val="10714C0E"/>
    <w:rsid w:val="107D0424"/>
    <w:rsid w:val="108742D2"/>
    <w:rsid w:val="10883001"/>
    <w:rsid w:val="1097862D"/>
    <w:rsid w:val="10AE58A1"/>
    <w:rsid w:val="10C9518C"/>
    <w:rsid w:val="10D0FFA4"/>
    <w:rsid w:val="1107436E"/>
    <w:rsid w:val="110C9933"/>
    <w:rsid w:val="110F0E1E"/>
    <w:rsid w:val="112FB10D"/>
    <w:rsid w:val="11449FD6"/>
    <w:rsid w:val="1161DD68"/>
    <w:rsid w:val="11656A62"/>
    <w:rsid w:val="1169EB3C"/>
    <w:rsid w:val="11997F3D"/>
    <w:rsid w:val="11DD1FD9"/>
    <w:rsid w:val="11F1D95E"/>
    <w:rsid w:val="11F49ACA"/>
    <w:rsid w:val="1213005C"/>
    <w:rsid w:val="123C8616"/>
    <w:rsid w:val="124582EC"/>
    <w:rsid w:val="1247FA32"/>
    <w:rsid w:val="124A2902"/>
    <w:rsid w:val="124D3B05"/>
    <w:rsid w:val="124E867D"/>
    <w:rsid w:val="126E8898"/>
    <w:rsid w:val="1284A433"/>
    <w:rsid w:val="129C052F"/>
    <w:rsid w:val="12C1355C"/>
    <w:rsid w:val="12F14C25"/>
    <w:rsid w:val="12F3267B"/>
    <w:rsid w:val="13013AC3"/>
    <w:rsid w:val="132810FD"/>
    <w:rsid w:val="133A97CE"/>
    <w:rsid w:val="13906B2B"/>
    <w:rsid w:val="13B4A4E6"/>
    <w:rsid w:val="13C15F21"/>
    <w:rsid w:val="13E46D42"/>
    <w:rsid w:val="13F687BC"/>
    <w:rsid w:val="13FED0BA"/>
    <w:rsid w:val="140B38ED"/>
    <w:rsid w:val="14204A5C"/>
    <w:rsid w:val="14266842"/>
    <w:rsid w:val="14C72712"/>
    <w:rsid w:val="14CFBB6A"/>
    <w:rsid w:val="14E38E90"/>
    <w:rsid w:val="152C3B8C"/>
    <w:rsid w:val="154ED6BF"/>
    <w:rsid w:val="155DC2DA"/>
    <w:rsid w:val="157A17B0"/>
    <w:rsid w:val="158DE4D3"/>
    <w:rsid w:val="15968E6E"/>
    <w:rsid w:val="15E2141F"/>
    <w:rsid w:val="16140E34"/>
    <w:rsid w:val="162B0137"/>
    <w:rsid w:val="16462175"/>
    <w:rsid w:val="1656D7C4"/>
    <w:rsid w:val="16ADA87E"/>
    <w:rsid w:val="16AE81A3"/>
    <w:rsid w:val="16B01D6F"/>
    <w:rsid w:val="16C367CF"/>
    <w:rsid w:val="16EACF94"/>
    <w:rsid w:val="16EC45A8"/>
    <w:rsid w:val="170CC5CA"/>
    <w:rsid w:val="1754954B"/>
    <w:rsid w:val="179C60C0"/>
    <w:rsid w:val="179DFF6F"/>
    <w:rsid w:val="17A7CE2B"/>
    <w:rsid w:val="17C1AC7F"/>
    <w:rsid w:val="1841AD86"/>
    <w:rsid w:val="189EB608"/>
    <w:rsid w:val="18CE2F30"/>
    <w:rsid w:val="18D49C21"/>
    <w:rsid w:val="192FC3E3"/>
    <w:rsid w:val="1938B489"/>
    <w:rsid w:val="194A9CE7"/>
    <w:rsid w:val="199DF346"/>
    <w:rsid w:val="19B7B375"/>
    <w:rsid w:val="19C2B19B"/>
    <w:rsid w:val="19C32C31"/>
    <w:rsid w:val="19D4B2F4"/>
    <w:rsid w:val="1A1AF50A"/>
    <w:rsid w:val="1A2E2518"/>
    <w:rsid w:val="1A345F98"/>
    <w:rsid w:val="1A51B1CC"/>
    <w:rsid w:val="1A553DA1"/>
    <w:rsid w:val="1A5D6C51"/>
    <w:rsid w:val="1AB58542"/>
    <w:rsid w:val="1AB59199"/>
    <w:rsid w:val="1AE66D48"/>
    <w:rsid w:val="1AFD609B"/>
    <w:rsid w:val="1B184036"/>
    <w:rsid w:val="1B191393"/>
    <w:rsid w:val="1B322B66"/>
    <w:rsid w:val="1B9EBD64"/>
    <w:rsid w:val="1BC9C4AA"/>
    <w:rsid w:val="1BDDDA39"/>
    <w:rsid w:val="1BDF1F93"/>
    <w:rsid w:val="1BF69D97"/>
    <w:rsid w:val="1C36A02A"/>
    <w:rsid w:val="1C746EB9"/>
    <w:rsid w:val="1C86AD73"/>
    <w:rsid w:val="1CA4900F"/>
    <w:rsid w:val="1CC8ADD6"/>
    <w:rsid w:val="1CF216BE"/>
    <w:rsid w:val="1CFD0724"/>
    <w:rsid w:val="1D0A304F"/>
    <w:rsid w:val="1D2358AC"/>
    <w:rsid w:val="1D469EC2"/>
    <w:rsid w:val="1D58F203"/>
    <w:rsid w:val="1D85DE71"/>
    <w:rsid w:val="1DA060D6"/>
    <w:rsid w:val="1E0101A4"/>
    <w:rsid w:val="1E273813"/>
    <w:rsid w:val="1E2AA0A3"/>
    <w:rsid w:val="1E5D7DEC"/>
    <w:rsid w:val="1EAF1193"/>
    <w:rsid w:val="1EDC6C1E"/>
    <w:rsid w:val="1EE4B8C4"/>
    <w:rsid w:val="1F243FD1"/>
    <w:rsid w:val="1F62B4AF"/>
    <w:rsid w:val="1F70EE29"/>
    <w:rsid w:val="1F9CD205"/>
    <w:rsid w:val="20483017"/>
    <w:rsid w:val="204EC113"/>
    <w:rsid w:val="20783C7F"/>
    <w:rsid w:val="207D965A"/>
    <w:rsid w:val="208CEB44"/>
    <w:rsid w:val="20AC9256"/>
    <w:rsid w:val="20B24A85"/>
    <w:rsid w:val="20B38578"/>
    <w:rsid w:val="20E35EC8"/>
    <w:rsid w:val="2124C6C6"/>
    <w:rsid w:val="212FD8A7"/>
    <w:rsid w:val="2140ADCA"/>
    <w:rsid w:val="21650862"/>
    <w:rsid w:val="2195CA16"/>
    <w:rsid w:val="21F03F41"/>
    <w:rsid w:val="21F16822"/>
    <w:rsid w:val="2280B50C"/>
    <w:rsid w:val="22FAA936"/>
    <w:rsid w:val="22FE65B4"/>
    <w:rsid w:val="231E5A66"/>
    <w:rsid w:val="238B7CFD"/>
    <w:rsid w:val="2398205E"/>
    <w:rsid w:val="239B1A39"/>
    <w:rsid w:val="239B31BD"/>
    <w:rsid w:val="239D0C08"/>
    <w:rsid w:val="23A270D8"/>
    <w:rsid w:val="23B2C588"/>
    <w:rsid w:val="23B70025"/>
    <w:rsid w:val="23C4C8D7"/>
    <w:rsid w:val="23CD6677"/>
    <w:rsid w:val="23D40FE2"/>
    <w:rsid w:val="23E2F78A"/>
    <w:rsid w:val="23F3A540"/>
    <w:rsid w:val="23FCE59E"/>
    <w:rsid w:val="24040AB3"/>
    <w:rsid w:val="241C856D"/>
    <w:rsid w:val="248F6CB7"/>
    <w:rsid w:val="249E671D"/>
    <w:rsid w:val="24A825CD"/>
    <w:rsid w:val="24D01568"/>
    <w:rsid w:val="2542787C"/>
    <w:rsid w:val="254EE0A4"/>
    <w:rsid w:val="25620994"/>
    <w:rsid w:val="2598B5FF"/>
    <w:rsid w:val="25A1C8E9"/>
    <w:rsid w:val="25B58901"/>
    <w:rsid w:val="25D826D6"/>
    <w:rsid w:val="260FCBB4"/>
    <w:rsid w:val="2631B5B0"/>
    <w:rsid w:val="268B4A5E"/>
    <w:rsid w:val="26B11295"/>
    <w:rsid w:val="26BA2378"/>
    <w:rsid w:val="27348660"/>
    <w:rsid w:val="2767C5B1"/>
    <w:rsid w:val="2767DDD1"/>
    <w:rsid w:val="279A613E"/>
    <w:rsid w:val="279BB594"/>
    <w:rsid w:val="27D8EF33"/>
    <w:rsid w:val="27F07941"/>
    <w:rsid w:val="280E9282"/>
    <w:rsid w:val="2855F3D9"/>
    <w:rsid w:val="287D406C"/>
    <w:rsid w:val="28B68048"/>
    <w:rsid w:val="28DE9A57"/>
    <w:rsid w:val="2904091E"/>
    <w:rsid w:val="29279B6B"/>
    <w:rsid w:val="294B0CFA"/>
    <w:rsid w:val="294E36C7"/>
    <w:rsid w:val="296EC7C3"/>
    <w:rsid w:val="29AE4BB7"/>
    <w:rsid w:val="29AFCAB9"/>
    <w:rsid w:val="29CE0E61"/>
    <w:rsid w:val="29FA729A"/>
    <w:rsid w:val="29FFF605"/>
    <w:rsid w:val="2A358998"/>
    <w:rsid w:val="2A3C2391"/>
    <w:rsid w:val="2A4AB5E6"/>
    <w:rsid w:val="2A674C0A"/>
    <w:rsid w:val="2AD165CC"/>
    <w:rsid w:val="2AEB2A5D"/>
    <w:rsid w:val="2AFC3B45"/>
    <w:rsid w:val="2B04AE6F"/>
    <w:rsid w:val="2B05BB1B"/>
    <w:rsid w:val="2B1C8E0C"/>
    <w:rsid w:val="2B23C6A0"/>
    <w:rsid w:val="2B2F26D3"/>
    <w:rsid w:val="2B80C24B"/>
    <w:rsid w:val="2B9BC666"/>
    <w:rsid w:val="2BDA57F0"/>
    <w:rsid w:val="2BEE096F"/>
    <w:rsid w:val="2BF5F43B"/>
    <w:rsid w:val="2C3BA9E0"/>
    <w:rsid w:val="2C6561F9"/>
    <w:rsid w:val="2C6D362D"/>
    <w:rsid w:val="2C6DD261"/>
    <w:rsid w:val="2C788B38"/>
    <w:rsid w:val="2CA6BCB3"/>
    <w:rsid w:val="2CBB5F61"/>
    <w:rsid w:val="2CC7152A"/>
    <w:rsid w:val="2CE3F0A2"/>
    <w:rsid w:val="2CF7E0B0"/>
    <w:rsid w:val="2D508524"/>
    <w:rsid w:val="2D538D9F"/>
    <w:rsid w:val="2D61A000"/>
    <w:rsid w:val="2D6D2A5A"/>
    <w:rsid w:val="2D8421B0"/>
    <w:rsid w:val="2D98DB69"/>
    <w:rsid w:val="2DA6FA4C"/>
    <w:rsid w:val="2E4AB04E"/>
    <w:rsid w:val="2E4C458C"/>
    <w:rsid w:val="2E5E3061"/>
    <w:rsid w:val="2E78F3F3"/>
    <w:rsid w:val="2E7A0AF9"/>
    <w:rsid w:val="2E7F43F2"/>
    <w:rsid w:val="2F01542F"/>
    <w:rsid w:val="2F08FABB"/>
    <w:rsid w:val="2F0F94B4"/>
    <w:rsid w:val="2F97CDDC"/>
    <w:rsid w:val="2FAFE76D"/>
    <w:rsid w:val="2FE44E51"/>
    <w:rsid w:val="2FFEB5EC"/>
    <w:rsid w:val="304F24C2"/>
    <w:rsid w:val="305BF0EA"/>
    <w:rsid w:val="306F3789"/>
    <w:rsid w:val="307DC81F"/>
    <w:rsid w:val="30B969DD"/>
    <w:rsid w:val="30FD7A09"/>
    <w:rsid w:val="31054291"/>
    <w:rsid w:val="3125433B"/>
    <w:rsid w:val="312F24C0"/>
    <w:rsid w:val="313CDCA8"/>
    <w:rsid w:val="3176DEF3"/>
    <w:rsid w:val="31C2C534"/>
    <w:rsid w:val="32158526"/>
    <w:rsid w:val="322D18F1"/>
    <w:rsid w:val="3239BF64"/>
    <w:rsid w:val="323B0BF7"/>
    <w:rsid w:val="3263F0EF"/>
    <w:rsid w:val="32B64641"/>
    <w:rsid w:val="32DFD2C7"/>
    <w:rsid w:val="330F907D"/>
    <w:rsid w:val="3310CD00"/>
    <w:rsid w:val="338086AA"/>
    <w:rsid w:val="33938552"/>
    <w:rsid w:val="33978323"/>
    <w:rsid w:val="339DF110"/>
    <w:rsid w:val="339F8C54"/>
    <w:rsid w:val="33F2E7DF"/>
    <w:rsid w:val="340D8555"/>
    <w:rsid w:val="340E6FC2"/>
    <w:rsid w:val="3434D8F6"/>
    <w:rsid w:val="343B8151"/>
    <w:rsid w:val="34702527"/>
    <w:rsid w:val="3478FAD1"/>
    <w:rsid w:val="34858AB9"/>
    <w:rsid w:val="34AA8D3A"/>
    <w:rsid w:val="34CB1101"/>
    <w:rsid w:val="34CF3A3C"/>
    <w:rsid w:val="34D2270F"/>
    <w:rsid w:val="34D3F5A9"/>
    <w:rsid w:val="34E55B1F"/>
    <w:rsid w:val="34EB574C"/>
    <w:rsid w:val="350C3183"/>
    <w:rsid w:val="351F38B9"/>
    <w:rsid w:val="354D25E8"/>
    <w:rsid w:val="359CD681"/>
    <w:rsid w:val="35A955B6"/>
    <w:rsid w:val="35E91F03"/>
    <w:rsid w:val="36048C31"/>
    <w:rsid w:val="3605AD09"/>
    <w:rsid w:val="362DDD04"/>
    <w:rsid w:val="3630AD8B"/>
    <w:rsid w:val="36349206"/>
    <w:rsid w:val="36373923"/>
    <w:rsid w:val="36587CA6"/>
    <w:rsid w:val="366BFF32"/>
    <w:rsid w:val="3679C700"/>
    <w:rsid w:val="36A9142E"/>
    <w:rsid w:val="36D4B912"/>
    <w:rsid w:val="36D83E2B"/>
    <w:rsid w:val="36E8F649"/>
    <w:rsid w:val="37452617"/>
    <w:rsid w:val="374FBF17"/>
    <w:rsid w:val="375DAAD6"/>
    <w:rsid w:val="37A84539"/>
    <w:rsid w:val="37BD2B7B"/>
    <w:rsid w:val="37F73FA6"/>
    <w:rsid w:val="38002907"/>
    <w:rsid w:val="38430BEB"/>
    <w:rsid w:val="3864A39F"/>
    <w:rsid w:val="38DDCC0A"/>
    <w:rsid w:val="38E146BA"/>
    <w:rsid w:val="390A2101"/>
    <w:rsid w:val="3942866F"/>
    <w:rsid w:val="39872729"/>
    <w:rsid w:val="39A59832"/>
    <w:rsid w:val="39B167C2"/>
    <w:rsid w:val="39BA974A"/>
    <w:rsid w:val="39C95ED4"/>
    <w:rsid w:val="3A587C92"/>
    <w:rsid w:val="3A6467B0"/>
    <w:rsid w:val="3A799C6B"/>
    <w:rsid w:val="3ABDEACF"/>
    <w:rsid w:val="3AC70627"/>
    <w:rsid w:val="3AE041FF"/>
    <w:rsid w:val="3B030023"/>
    <w:rsid w:val="3B7B7307"/>
    <w:rsid w:val="3B86B19A"/>
    <w:rsid w:val="3B8A28B3"/>
    <w:rsid w:val="3BE65D07"/>
    <w:rsid w:val="3BF96D49"/>
    <w:rsid w:val="3BFE6701"/>
    <w:rsid w:val="3C2C5639"/>
    <w:rsid w:val="3C59BB30"/>
    <w:rsid w:val="3C5EA7CB"/>
    <w:rsid w:val="3C61C30E"/>
    <w:rsid w:val="3C66DB7A"/>
    <w:rsid w:val="3CD469C8"/>
    <w:rsid w:val="3CE6F6B5"/>
    <w:rsid w:val="3D3A5756"/>
    <w:rsid w:val="3D48B33C"/>
    <w:rsid w:val="3D4FCA78"/>
    <w:rsid w:val="3D95FCB1"/>
    <w:rsid w:val="3DA7EB20"/>
    <w:rsid w:val="3DEA2444"/>
    <w:rsid w:val="3E0EF204"/>
    <w:rsid w:val="3E22AE79"/>
    <w:rsid w:val="3E3A318D"/>
    <w:rsid w:val="3E416FEF"/>
    <w:rsid w:val="3E693D78"/>
    <w:rsid w:val="3E731508"/>
    <w:rsid w:val="3EAB2D1A"/>
    <w:rsid w:val="3F259BEE"/>
    <w:rsid w:val="3F3607C3"/>
    <w:rsid w:val="3F562410"/>
    <w:rsid w:val="3F5C602C"/>
    <w:rsid w:val="3F74DB50"/>
    <w:rsid w:val="40028C09"/>
    <w:rsid w:val="40050DD9"/>
    <w:rsid w:val="4010B071"/>
    <w:rsid w:val="4036CE17"/>
    <w:rsid w:val="40464381"/>
    <w:rsid w:val="404AB482"/>
    <w:rsid w:val="4060D144"/>
    <w:rsid w:val="409FEE8B"/>
    <w:rsid w:val="40C2DC6C"/>
    <w:rsid w:val="40D1D824"/>
    <w:rsid w:val="4114233D"/>
    <w:rsid w:val="411C6B56"/>
    <w:rsid w:val="41462799"/>
    <w:rsid w:val="4146D17D"/>
    <w:rsid w:val="419463D2"/>
    <w:rsid w:val="41B15681"/>
    <w:rsid w:val="41BE7C6B"/>
    <w:rsid w:val="41D34C1B"/>
    <w:rsid w:val="41D3B21A"/>
    <w:rsid w:val="41EFD9A1"/>
    <w:rsid w:val="421295C9"/>
    <w:rsid w:val="423201E4"/>
    <w:rsid w:val="4233563A"/>
    <w:rsid w:val="42803E2D"/>
    <w:rsid w:val="429EF589"/>
    <w:rsid w:val="42A15315"/>
    <w:rsid w:val="42AD4F72"/>
    <w:rsid w:val="42D27767"/>
    <w:rsid w:val="42D5E7D3"/>
    <w:rsid w:val="4314E112"/>
    <w:rsid w:val="4367F70C"/>
    <w:rsid w:val="43835287"/>
    <w:rsid w:val="43935396"/>
    <w:rsid w:val="43C72EBE"/>
    <w:rsid w:val="43C777D5"/>
    <w:rsid w:val="43CF732E"/>
    <w:rsid w:val="4403040B"/>
    <w:rsid w:val="4408A405"/>
    <w:rsid w:val="4464CD15"/>
    <w:rsid w:val="447027F2"/>
    <w:rsid w:val="448E2FEB"/>
    <w:rsid w:val="449C3648"/>
    <w:rsid w:val="44D3C437"/>
    <w:rsid w:val="452EE3CE"/>
    <w:rsid w:val="45634836"/>
    <w:rsid w:val="456B438F"/>
    <w:rsid w:val="45AC2E70"/>
    <w:rsid w:val="45F48817"/>
    <w:rsid w:val="45FCEFE3"/>
    <w:rsid w:val="460BF853"/>
    <w:rsid w:val="46947B53"/>
    <w:rsid w:val="469F9EB8"/>
    <w:rsid w:val="46AEEEA8"/>
    <w:rsid w:val="46FF1897"/>
    <w:rsid w:val="472AE7A5"/>
    <w:rsid w:val="47619123"/>
    <w:rsid w:val="4779F9CF"/>
    <w:rsid w:val="4798C044"/>
    <w:rsid w:val="479C6DD7"/>
    <w:rsid w:val="47CF6864"/>
    <w:rsid w:val="47EDF14F"/>
    <w:rsid w:val="47F03FBB"/>
    <w:rsid w:val="47F33A85"/>
    <w:rsid w:val="483F5FEA"/>
    <w:rsid w:val="4891A751"/>
    <w:rsid w:val="48A18E23"/>
    <w:rsid w:val="48E5DB93"/>
    <w:rsid w:val="4926577D"/>
    <w:rsid w:val="49383E38"/>
    <w:rsid w:val="49439915"/>
    <w:rsid w:val="49627933"/>
    <w:rsid w:val="49686689"/>
    <w:rsid w:val="498E0CFD"/>
    <w:rsid w:val="4993521D"/>
    <w:rsid w:val="4998F4D5"/>
    <w:rsid w:val="49A64132"/>
    <w:rsid w:val="49B199CA"/>
    <w:rsid w:val="49C306D3"/>
    <w:rsid w:val="49D7B8BC"/>
    <w:rsid w:val="49EBB0E0"/>
    <w:rsid w:val="4A09D34C"/>
    <w:rsid w:val="4A0F3F8E"/>
    <w:rsid w:val="4A1E6695"/>
    <w:rsid w:val="4A32B394"/>
    <w:rsid w:val="4AA6D0B0"/>
    <w:rsid w:val="4AA74C1C"/>
    <w:rsid w:val="4AD40E99"/>
    <w:rsid w:val="4ADF9377"/>
    <w:rsid w:val="4B47DCEE"/>
    <w:rsid w:val="4B485D44"/>
    <w:rsid w:val="4BFF3ABF"/>
    <w:rsid w:val="4C058F13"/>
    <w:rsid w:val="4C1D0F00"/>
    <w:rsid w:val="4C4C754E"/>
    <w:rsid w:val="4C7B39D7"/>
    <w:rsid w:val="4C9105D7"/>
    <w:rsid w:val="4CCC5D76"/>
    <w:rsid w:val="4D0D4BE7"/>
    <w:rsid w:val="4D2BD0CE"/>
    <w:rsid w:val="4D765574"/>
    <w:rsid w:val="4DB05B2C"/>
    <w:rsid w:val="4DD97DE8"/>
    <w:rsid w:val="4DEBD431"/>
    <w:rsid w:val="4E0BC21C"/>
    <w:rsid w:val="4E0C39E5"/>
    <w:rsid w:val="4E8EB62F"/>
    <w:rsid w:val="4E912658"/>
    <w:rsid w:val="4EA1FB8D"/>
    <w:rsid w:val="4EBEC776"/>
    <w:rsid w:val="4EC7A167"/>
    <w:rsid w:val="4F0428CB"/>
    <w:rsid w:val="4F1A67B3"/>
    <w:rsid w:val="4F659E70"/>
    <w:rsid w:val="4F6E36BD"/>
    <w:rsid w:val="4F754E49"/>
    <w:rsid w:val="4FAC289F"/>
    <w:rsid w:val="4FB6D3C6"/>
    <w:rsid w:val="4FC8D3B3"/>
    <w:rsid w:val="4FEB8602"/>
    <w:rsid w:val="4FF4EDC1"/>
    <w:rsid w:val="5017CA6B"/>
    <w:rsid w:val="503CA891"/>
    <w:rsid w:val="503DCBEE"/>
    <w:rsid w:val="503FBC62"/>
    <w:rsid w:val="5061256C"/>
    <w:rsid w:val="50B6C997"/>
    <w:rsid w:val="51016ED1"/>
    <w:rsid w:val="51111EAA"/>
    <w:rsid w:val="515EDFA0"/>
    <w:rsid w:val="5166C48B"/>
    <w:rsid w:val="516C3BD8"/>
    <w:rsid w:val="51972201"/>
    <w:rsid w:val="51991EE2"/>
    <w:rsid w:val="51A062FB"/>
    <w:rsid w:val="51AE7352"/>
    <w:rsid w:val="51B39ACC"/>
    <w:rsid w:val="51C29684"/>
    <w:rsid w:val="51CB138C"/>
    <w:rsid w:val="51D072FD"/>
    <w:rsid w:val="5203B847"/>
    <w:rsid w:val="5205EED0"/>
    <w:rsid w:val="52425FE4"/>
    <w:rsid w:val="526483E9"/>
    <w:rsid w:val="5283CC4F"/>
    <w:rsid w:val="52ACEF0B"/>
    <w:rsid w:val="52B22239"/>
    <w:rsid w:val="52C2D55A"/>
    <w:rsid w:val="52D74EE6"/>
    <w:rsid w:val="52FB2B92"/>
    <w:rsid w:val="535E66E5"/>
    <w:rsid w:val="536C0C43"/>
    <w:rsid w:val="53D0B862"/>
    <w:rsid w:val="53E3F60F"/>
    <w:rsid w:val="53F28474"/>
    <w:rsid w:val="5413E711"/>
    <w:rsid w:val="5427BE0E"/>
    <w:rsid w:val="5490FCA6"/>
    <w:rsid w:val="54CB18BC"/>
    <w:rsid w:val="55268838"/>
    <w:rsid w:val="5555D0ED"/>
    <w:rsid w:val="55569CF7"/>
    <w:rsid w:val="555A503F"/>
    <w:rsid w:val="5582BCA4"/>
    <w:rsid w:val="55C46AAD"/>
    <w:rsid w:val="55D5F03F"/>
    <w:rsid w:val="55E5C7B6"/>
    <w:rsid w:val="563C89D7"/>
    <w:rsid w:val="56A652C6"/>
    <w:rsid w:val="56B10E54"/>
    <w:rsid w:val="56BDA979"/>
    <w:rsid w:val="56C05D4A"/>
    <w:rsid w:val="571ADE8C"/>
    <w:rsid w:val="57376C92"/>
    <w:rsid w:val="57573D72"/>
    <w:rsid w:val="57681428"/>
    <w:rsid w:val="57C7B098"/>
    <w:rsid w:val="58102196"/>
    <w:rsid w:val="587BD09D"/>
    <w:rsid w:val="58A09B9F"/>
    <w:rsid w:val="58EDE2D4"/>
    <w:rsid w:val="590AB106"/>
    <w:rsid w:val="59118639"/>
    <w:rsid w:val="5941C5E1"/>
    <w:rsid w:val="5961BEF6"/>
    <w:rsid w:val="59650DF0"/>
    <w:rsid w:val="596F1345"/>
    <w:rsid w:val="5976D695"/>
    <w:rsid w:val="5981CD27"/>
    <w:rsid w:val="59833B7F"/>
    <w:rsid w:val="5999BB01"/>
    <w:rsid w:val="59B98D45"/>
    <w:rsid w:val="59BCF14D"/>
    <w:rsid w:val="59DE94D8"/>
    <w:rsid w:val="5A2FB6EF"/>
    <w:rsid w:val="5A544C97"/>
    <w:rsid w:val="5A7D656E"/>
    <w:rsid w:val="5A89B335"/>
    <w:rsid w:val="5A953C12"/>
    <w:rsid w:val="5A9D8259"/>
    <w:rsid w:val="5AA85117"/>
    <w:rsid w:val="5ACFABE1"/>
    <w:rsid w:val="5AE3526B"/>
    <w:rsid w:val="5AF9638D"/>
    <w:rsid w:val="5B26B0C5"/>
    <w:rsid w:val="5B52D686"/>
    <w:rsid w:val="5B5F2BE5"/>
    <w:rsid w:val="5B64CD59"/>
    <w:rsid w:val="5B6978CA"/>
    <w:rsid w:val="5B9E962E"/>
    <w:rsid w:val="5BD96906"/>
    <w:rsid w:val="5BF01CF8"/>
    <w:rsid w:val="5BF57A2F"/>
    <w:rsid w:val="5BF6F57A"/>
    <w:rsid w:val="5BFA4A05"/>
    <w:rsid w:val="5BFC362C"/>
    <w:rsid w:val="5C206FE7"/>
    <w:rsid w:val="5C2AAE95"/>
    <w:rsid w:val="5C407973"/>
    <w:rsid w:val="5C42E327"/>
    <w:rsid w:val="5C720B42"/>
    <w:rsid w:val="5C75106B"/>
    <w:rsid w:val="5C875F14"/>
    <w:rsid w:val="5C971F1D"/>
    <w:rsid w:val="5CB96456"/>
    <w:rsid w:val="5CCF4A76"/>
    <w:rsid w:val="5CE3BF0F"/>
    <w:rsid w:val="5D009DBA"/>
    <w:rsid w:val="5D05492B"/>
    <w:rsid w:val="5D0D36B1"/>
    <w:rsid w:val="5D17FABA"/>
    <w:rsid w:val="5D2FCB07"/>
    <w:rsid w:val="5D452EB5"/>
    <w:rsid w:val="5D45DA24"/>
    <w:rsid w:val="5D8AD855"/>
    <w:rsid w:val="5D9DE42C"/>
    <w:rsid w:val="5DBC4048"/>
    <w:rsid w:val="5DBE2D4F"/>
    <w:rsid w:val="5DC67EF6"/>
    <w:rsid w:val="5DCD979B"/>
    <w:rsid w:val="5DD24C0F"/>
    <w:rsid w:val="5DD8E734"/>
    <w:rsid w:val="5DE017B6"/>
    <w:rsid w:val="5DE7E4BD"/>
    <w:rsid w:val="5DF6FEDA"/>
    <w:rsid w:val="5E0691F6"/>
    <w:rsid w:val="5E2AC92B"/>
    <w:rsid w:val="5E6F59B0"/>
    <w:rsid w:val="5E7E9B48"/>
    <w:rsid w:val="5EA90712"/>
    <w:rsid w:val="5EE94974"/>
    <w:rsid w:val="5F107ECD"/>
    <w:rsid w:val="5F2E963C"/>
    <w:rsid w:val="5F4035BA"/>
    <w:rsid w:val="5F5810A9"/>
    <w:rsid w:val="5F59FDB0"/>
    <w:rsid w:val="5F7C73FD"/>
    <w:rsid w:val="5F7DF341"/>
    <w:rsid w:val="5F873656"/>
    <w:rsid w:val="5F8BADD6"/>
    <w:rsid w:val="5FB3786B"/>
    <w:rsid w:val="5FD729F6"/>
    <w:rsid w:val="5FE69E22"/>
    <w:rsid w:val="600403D1"/>
    <w:rsid w:val="602647A9"/>
    <w:rsid w:val="602DEE35"/>
    <w:rsid w:val="603CE9ED"/>
    <w:rsid w:val="6044D773"/>
    <w:rsid w:val="6085AAAB"/>
    <w:rsid w:val="60C9FA8A"/>
    <w:rsid w:val="60CA669D"/>
    <w:rsid w:val="60DED4C6"/>
    <w:rsid w:val="60F5CE11"/>
    <w:rsid w:val="610A8109"/>
    <w:rsid w:val="610E6313"/>
    <w:rsid w:val="6147DC8A"/>
    <w:rsid w:val="614D7BF2"/>
    <w:rsid w:val="6173FA68"/>
    <w:rsid w:val="61A44B4B"/>
    <w:rsid w:val="61B13AB4"/>
    <w:rsid w:val="61B73032"/>
    <w:rsid w:val="61D8BA4E"/>
    <w:rsid w:val="61DCA63C"/>
    <w:rsid w:val="61E06A6B"/>
    <w:rsid w:val="61E1DF59"/>
    <w:rsid w:val="620D7BE4"/>
    <w:rsid w:val="6241F139"/>
    <w:rsid w:val="626B77B0"/>
    <w:rsid w:val="627E5F15"/>
    <w:rsid w:val="62813F81"/>
    <w:rsid w:val="62BB5082"/>
    <w:rsid w:val="62C93752"/>
    <w:rsid w:val="62D89E54"/>
    <w:rsid w:val="6310F568"/>
    <w:rsid w:val="633A84F7"/>
    <w:rsid w:val="636B7846"/>
    <w:rsid w:val="637AC400"/>
    <w:rsid w:val="637C3ACC"/>
    <w:rsid w:val="63B91E27"/>
    <w:rsid w:val="63FA19D9"/>
    <w:rsid w:val="6403B18F"/>
    <w:rsid w:val="640711C8"/>
    <w:rsid w:val="64158473"/>
    <w:rsid w:val="642D6ED3"/>
    <w:rsid w:val="645E18E5"/>
    <w:rsid w:val="646507B3"/>
    <w:rsid w:val="647C2C3F"/>
    <w:rsid w:val="64802E5A"/>
    <w:rsid w:val="64A988B6"/>
    <w:rsid w:val="64F62762"/>
    <w:rsid w:val="6514C53E"/>
    <w:rsid w:val="65184896"/>
    <w:rsid w:val="65467B2C"/>
    <w:rsid w:val="656E1FDE"/>
    <w:rsid w:val="657EB0C7"/>
    <w:rsid w:val="658ED3F1"/>
    <w:rsid w:val="65C93F34"/>
    <w:rsid w:val="65F1263C"/>
    <w:rsid w:val="6600D814"/>
    <w:rsid w:val="661C6A99"/>
    <w:rsid w:val="66323747"/>
    <w:rsid w:val="66776D45"/>
    <w:rsid w:val="6679CECD"/>
    <w:rsid w:val="66836BCC"/>
    <w:rsid w:val="66971C5F"/>
    <w:rsid w:val="66B0959F"/>
    <w:rsid w:val="66BAFAD5"/>
    <w:rsid w:val="66F0ADAD"/>
    <w:rsid w:val="6712DA7D"/>
    <w:rsid w:val="674410CE"/>
    <w:rsid w:val="6752F65F"/>
    <w:rsid w:val="675B5184"/>
    <w:rsid w:val="67650F95"/>
    <w:rsid w:val="6775829A"/>
    <w:rsid w:val="6786D656"/>
    <w:rsid w:val="679106A3"/>
    <w:rsid w:val="679AEC67"/>
    <w:rsid w:val="67E4EA8B"/>
    <w:rsid w:val="67EAE6FB"/>
    <w:rsid w:val="68133DA6"/>
    <w:rsid w:val="68287D7E"/>
    <w:rsid w:val="6847FBD2"/>
    <w:rsid w:val="684C6600"/>
    <w:rsid w:val="685B07CD"/>
    <w:rsid w:val="68728941"/>
    <w:rsid w:val="6882F56F"/>
    <w:rsid w:val="689558C0"/>
    <w:rsid w:val="689B7EB6"/>
    <w:rsid w:val="68A32F3E"/>
    <w:rsid w:val="68E4F579"/>
    <w:rsid w:val="68ECED51"/>
    <w:rsid w:val="68F37297"/>
    <w:rsid w:val="6909319D"/>
    <w:rsid w:val="694A1DEF"/>
    <w:rsid w:val="694A383A"/>
    <w:rsid w:val="695CC567"/>
    <w:rsid w:val="69A4E03A"/>
    <w:rsid w:val="69ABA608"/>
    <w:rsid w:val="69C44DDF"/>
    <w:rsid w:val="69E6B21E"/>
    <w:rsid w:val="6A0D37EB"/>
    <w:rsid w:val="6A25F805"/>
    <w:rsid w:val="6A50230E"/>
    <w:rsid w:val="6A539B61"/>
    <w:rsid w:val="6A6BF0E3"/>
    <w:rsid w:val="6A7148E3"/>
    <w:rsid w:val="6A7A52D3"/>
    <w:rsid w:val="6A7E8672"/>
    <w:rsid w:val="6AD0B7C0"/>
    <w:rsid w:val="6AD89949"/>
    <w:rsid w:val="6AEB6DC3"/>
    <w:rsid w:val="6AFCAF71"/>
    <w:rsid w:val="6B0163BB"/>
    <w:rsid w:val="6B1075EB"/>
    <w:rsid w:val="6B60BED4"/>
    <w:rsid w:val="6BB569F6"/>
    <w:rsid w:val="6C1259F6"/>
    <w:rsid w:val="6C20251B"/>
    <w:rsid w:val="6C4B3B72"/>
    <w:rsid w:val="6C873E24"/>
    <w:rsid w:val="6C9D341C"/>
    <w:rsid w:val="6CCA9C67"/>
    <w:rsid w:val="6CF9E2D9"/>
    <w:rsid w:val="6CFC8F35"/>
    <w:rsid w:val="6D095FCE"/>
    <w:rsid w:val="6D7EBFA4"/>
    <w:rsid w:val="6D98DAEB"/>
    <w:rsid w:val="6DA7F2CB"/>
    <w:rsid w:val="6DA8E9A5"/>
    <w:rsid w:val="6DBBF57C"/>
    <w:rsid w:val="6DDF5ECC"/>
    <w:rsid w:val="6DE70BD3"/>
    <w:rsid w:val="6DF93486"/>
    <w:rsid w:val="6E39047D"/>
    <w:rsid w:val="6E52FB7E"/>
    <w:rsid w:val="6E985F96"/>
    <w:rsid w:val="6EE0610D"/>
    <w:rsid w:val="6EEC099D"/>
    <w:rsid w:val="6F1A9005"/>
    <w:rsid w:val="6F30CABB"/>
    <w:rsid w:val="6F45FCAA"/>
    <w:rsid w:val="6F4F9B44"/>
    <w:rsid w:val="6F51E83E"/>
    <w:rsid w:val="6F70217A"/>
    <w:rsid w:val="6F72C4BA"/>
    <w:rsid w:val="6F980882"/>
    <w:rsid w:val="6FCF669A"/>
    <w:rsid w:val="6FD66D01"/>
    <w:rsid w:val="6FFB275C"/>
    <w:rsid w:val="70530451"/>
    <w:rsid w:val="7059B606"/>
    <w:rsid w:val="706CE19C"/>
    <w:rsid w:val="70953989"/>
    <w:rsid w:val="70E1CD0B"/>
    <w:rsid w:val="70FBDD3B"/>
    <w:rsid w:val="7114903F"/>
    <w:rsid w:val="7135A3EB"/>
    <w:rsid w:val="7137D4F2"/>
    <w:rsid w:val="714346D7"/>
    <w:rsid w:val="7184B7F8"/>
    <w:rsid w:val="719F8990"/>
    <w:rsid w:val="71CEB16F"/>
    <w:rsid w:val="71D00058"/>
    <w:rsid w:val="71E9DC3E"/>
    <w:rsid w:val="721467C6"/>
    <w:rsid w:val="72256BDB"/>
    <w:rsid w:val="722D9023"/>
    <w:rsid w:val="723109EA"/>
    <w:rsid w:val="72899857"/>
    <w:rsid w:val="72B2D66A"/>
    <w:rsid w:val="72F791F2"/>
    <w:rsid w:val="732752CF"/>
    <w:rsid w:val="733C5034"/>
    <w:rsid w:val="73929BFF"/>
    <w:rsid w:val="73BD49B9"/>
    <w:rsid w:val="74120EA3"/>
    <w:rsid w:val="741999AA"/>
    <w:rsid w:val="7419B8C8"/>
    <w:rsid w:val="741A66F6"/>
    <w:rsid w:val="7426BA27"/>
    <w:rsid w:val="7472FCCD"/>
    <w:rsid w:val="747AE799"/>
    <w:rsid w:val="7484D13C"/>
    <w:rsid w:val="74F466A8"/>
    <w:rsid w:val="7501318A"/>
    <w:rsid w:val="750770BC"/>
    <w:rsid w:val="75123656"/>
    <w:rsid w:val="751BD478"/>
    <w:rsid w:val="75231B7F"/>
    <w:rsid w:val="7578A623"/>
    <w:rsid w:val="758BA2DE"/>
    <w:rsid w:val="75A94A5C"/>
    <w:rsid w:val="75B53E2E"/>
    <w:rsid w:val="75BB5803"/>
    <w:rsid w:val="75E1C2A7"/>
    <w:rsid w:val="75E6C4EB"/>
    <w:rsid w:val="76042A5E"/>
    <w:rsid w:val="7609150E"/>
    <w:rsid w:val="760ECD2E"/>
    <w:rsid w:val="76707EB1"/>
    <w:rsid w:val="76A26BA7"/>
    <w:rsid w:val="76A958E9"/>
    <w:rsid w:val="76CE40C9"/>
    <w:rsid w:val="7762D7C2"/>
    <w:rsid w:val="77636A7E"/>
    <w:rsid w:val="77879EA4"/>
    <w:rsid w:val="778DEE19"/>
    <w:rsid w:val="7797D3DD"/>
    <w:rsid w:val="77A4E56F"/>
    <w:rsid w:val="77D1DE51"/>
    <w:rsid w:val="77D9511C"/>
    <w:rsid w:val="781A978F"/>
    <w:rsid w:val="782AB13C"/>
    <w:rsid w:val="782EDBC0"/>
    <w:rsid w:val="782FA733"/>
    <w:rsid w:val="783DF646"/>
    <w:rsid w:val="785072A2"/>
    <w:rsid w:val="785CE319"/>
    <w:rsid w:val="78AD258F"/>
    <w:rsid w:val="78E0E448"/>
    <w:rsid w:val="78ECDEF0"/>
    <w:rsid w:val="7924CA38"/>
    <w:rsid w:val="7955B644"/>
    <w:rsid w:val="795C186E"/>
    <w:rsid w:val="79C7D7CB"/>
    <w:rsid w:val="79CB7794"/>
    <w:rsid w:val="79EF5348"/>
    <w:rsid w:val="7A0E6792"/>
    <w:rsid w:val="7A381AC3"/>
    <w:rsid w:val="7A6415BD"/>
    <w:rsid w:val="7AE58307"/>
    <w:rsid w:val="7AE7FA4D"/>
    <w:rsid w:val="7AEE8698"/>
    <w:rsid w:val="7B02C1F2"/>
    <w:rsid w:val="7B4237DC"/>
    <w:rsid w:val="7B42F70B"/>
    <w:rsid w:val="7BA69B7B"/>
    <w:rsid w:val="7BC2183E"/>
    <w:rsid w:val="7BD59867"/>
    <w:rsid w:val="7BDE2FF4"/>
    <w:rsid w:val="7BF03805"/>
    <w:rsid w:val="7C6B4500"/>
    <w:rsid w:val="7C78487A"/>
    <w:rsid w:val="7C8BCAB7"/>
    <w:rsid w:val="7D275211"/>
    <w:rsid w:val="7D3190BF"/>
    <w:rsid w:val="7D323C47"/>
    <w:rsid w:val="7D3A9637"/>
    <w:rsid w:val="7D7693C7"/>
    <w:rsid w:val="7D831366"/>
    <w:rsid w:val="7D9124E1"/>
    <w:rsid w:val="7DCC3BA7"/>
    <w:rsid w:val="7DF26269"/>
    <w:rsid w:val="7DF40C2B"/>
    <w:rsid w:val="7E01455D"/>
    <w:rsid w:val="7E5CD118"/>
    <w:rsid w:val="7E72C4D5"/>
    <w:rsid w:val="7E78F98B"/>
    <w:rsid w:val="7E957224"/>
    <w:rsid w:val="7ECD6120"/>
    <w:rsid w:val="7F0B6B2C"/>
    <w:rsid w:val="7F32C35B"/>
    <w:rsid w:val="7F55882D"/>
    <w:rsid w:val="7F69D7AC"/>
    <w:rsid w:val="7F89292D"/>
    <w:rsid w:val="7F8E32CA"/>
    <w:rsid w:val="7FD2A916"/>
    <w:rsid w:val="7FED6894"/>
    <w:rsid w:val="7FF1B3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0D1D4"/>
  <w15:chartTrackingRefBased/>
  <w15:docId w15:val="{A54F5FFD-F380-4174-97D6-C8CEE3F5E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61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4789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Default"/>
    <w:next w:val="Default"/>
    <w:link w:val="Heading2Char"/>
    <w:qFormat/>
    <w:rsid w:val="009B7618"/>
    <w:pPr>
      <w:outlineLvl w:val="1"/>
    </w:pPr>
    <w:rPr>
      <w:rFonts w:cs="Times New Roman"/>
      <w:color w:val="auto"/>
    </w:rPr>
  </w:style>
  <w:style w:type="paragraph" w:styleId="Heading3">
    <w:name w:val="heading 3"/>
    <w:basedOn w:val="Normal"/>
    <w:next w:val="Normal"/>
    <w:link w:val="Heading3Char"/>
    <w:uiPriority w:val="9"/>
    <w:semiHidden/>
    <w:unhideWhenUsed/>
    <w:qFormat/>
    <w:rsid w:val="00196567"/>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9C6F22"/>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B7618"/>
    <w:rPr>
      <w:rFonts w:ascii="Arial" w:eastAsia="Times New Roman" w:hAnsi="Arial" w:cs="Times New Roman"/>
      <w:sz w:val="24"/>
      <w:szCs w:val="24"/>
    </w:rPr>
  </w:style>
  <w:style w:type="paragraph" w:styleId="Header">
    <w:name w:val="header"/>
    <w:basedOn w:val="Normal"/>
    <w:next w:val="Normal"/>
    <w:link w:val="HeaderChar"/>
    <w:rsid w:val="009B7618"/>
    <w:pPr>
      <w:autoSpaceDE w:val="0"/>
      <w:autoSpaceDN w:val="0"/>
      <w:adjustRightInd w:val="0"/>
    </w:pPr>
    <w:rPr>
      <w:rFonts w:ascii="Arial" w:hAnsi="Arial"/>
    </w:rPr>
  </w:style>
  <w:style w:type="character" w:customStyle="1" w:styleId="HeaderChar">
    <w:name w:val="Header Char"/>
    <w:basedOn w:val="DefaultParagraphFont"/>
    <w:link w:val="Header"/>
    <w:rsid w:val="009B7618"/>
    <w:rPr>
      <w:rFonts w:ascii="Arial" w:eastAsia="Times New Roman" w:hAnsi="Arial" w:cs="Times New Roman"/>
      <w:sz w:val="24"/>
      <w:szCs w:val="24"/>
    </w:rPr>
  </w:style>
  <w:style w:type="paragraph" w:styleId="BodyText">
    <w:name w:val="Body Text"/>
    <w:basedOn w:val="Normal"/>
    <w:next w:val="Normal"/>
    <w:link w:val="BodyTextChar"/>
    <w:rsid w:val="009B7618"/>
    <w:pPr>
      <w:autoSpaceDE w:val="0"/>
      <w:autoSpaceDN w:val="0"/>
      <w:adjustRightInd w:val="0"/>
    </w:pPr>
    <w:rPr>
      <w:rFonts w:ascii="Arial" w:hAnsi="Arial"/>
    </w:rPr>
  </w:style>
  <w:style w:type="character" w:customStyle="1" w:styleId="BodyTextChar">
    <w:name w:val="Body Text Char"/>
    <w:basedOn w:val="DefaultParagraphFont"/>
    <w:link w:val="BodyText"/>
    <w:rsid w:val="009B7618"/>
    <w:rPr>
      <w:rFonts w:ascii="Arial" w:eastAsia="Times New Roman" w:hAnsi="Arial" w:cs="Times New Roman"/>
      <w:sz w:val="24"/>
      <w:szCs w:val="24"/>
    </w:rPr>
  </w:style>
  <w:style w:type="paragraph" w:customStyle="1" w:styleId="Default">
    <w:name w:val="Default"/>
    <w:rsid w:val="009B761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ZDGName">
    <w:name w:val="Z_DGName"/>
    <w:basedOn w:val="Normal"/>
    <w:rsid w:val="009B7618"/>
    <w:pPr>
      <w:widowControl w:val="0"/>
      <w:ind w:right="85"/>
      <w:jc w:val="both"/>
    </w:pPr>
    <w:rPr>
      <w:rFonts w:ascii="Arial" w:hAnsi="Arial"/>
      <w:sz w:val="16"/>
      <w:szCs w:val="20"/>
      <w:lang w:val="en-GB" w:eastAsia="en-GB"/>
    </w:rPr>
  </w:style>
  <w:style w:type="paragraph" w:styleId="Footer">
    <w:name w:val="footer"/>
    <w:basedOn w:val="Normal"/>
    <w:link w:val="FooterChar"/>
    <w:rsid w:val="009B7618"/>
    <w:pPr>
      <w:tabs>
        <w:tab w:val="center" w:pos="4680"/>
        <w:tab w:val="right" w:pos="9360"/>
      </w:tabs>
    </w:pPr>
  </w:style>
  <w:style w:type="character" w:customStyle="1" w:styleId="FooterChar">
    <w:name w:val="Footer Char"/>
    <w:basedOn w:val="DefaultParagraphFont"/>
    <w:link w:val="Footer"/>
    <w:rsid w:val="009B7618"/>
    <w:rPr>
      <w:rFonts w:ascii="Times New Roman" w:eastAsia="Times New Roman" w:hAnsi="Times New Roman" w:cs="Times New Roman"/>
      <w:sz w:val="24"/>
      <w:szCs w:val="24"/>
    </w:rPr>
  </w:style>
  <w:style w:type="character" w:styleId="PageNumber">
    <w:name w:val="page number"/>
    <w:basedOn w:val="DefaultParagraphFont"/>
    <w:rsid w:val="009B7618"/>
  </w:style>
  <w:style w:type="paragraph" w:styleId="ListParagraph">
    <w:name w:val="List Paragraph"/>
    <w:aliases w:val="texte,Paragraphe 2,Recommendation,List Paragraph1,standard lewis"/>
    <w:basedOn w:val="Normal"/>
    <w:link w:val="ListParagraphChar"/>
    <w:uiPriority w:val="34"/>
    <w:qFormat/>
    <w:rsid w:val="009B7618"/>
    <w:pPr>
      <w:ind w:left="720"/>
      <w:contextualSpacing/>
    </w:pPr>
  </w:style>
  <w:style w:type="paragraph" w:customStyle="1" w:styleId="ECHO2">
    <w:name w:val="ECHO2"/>
    <w:basedOn w:val="Normal"/>
    <w:link w:val="ECHO2Char"/>
    <w:autoRedefine/>
    <w:rsid w:val="009B7618"/>
    <w:rPr>
      <w:rFonts w:ascii="Gill Sans MT" w:hAnsi="Gill Sans MT"/>
      <w:bCs/>
      <w:color w:val="000000"/>
      <w:lang w:val="en-GB" w:eastAsia="en-GB"/>
    </w:rPr>
  </w:style>
  <w:style w:type="character" w:customStyle="1" w:styleId="ECHO2Char">
    <w:name w:val="ECHO2 Char"/>
    <w:basedOn w:val="DefaultParagraphFont"/>
    <w:link w:val="ECHO2"/>
    <w:rsid w:val="009B7618"/>
    <w:rPr>
      <w:rFonts w:ascii="Gill Sans MT" w:eastAsia="Times New Roman" w:hAnsi="Gill Sans MT" w:cs="Times New Roman"/>
      <w:bCs/>
      <w:color w:val="000000"/>
      <w:sz w:val="24"/>
      <w:szCs w:val="24"/>
      <w:lang w:val="en-GB" w:eastAsia="en-GB"/>
    </w:rPr>
  </w:style>
  <w:style w:type="character" w:styleId="CommentReference">
    <w:name w:val="annotation reference"/>
    <w:basedOn w:val="DefaultParagraphFont"/>
    <w:uiPriority w:val="99"/>
    <w:rsid w:val="009B7618"/>
    <w:rPr>
      <w:sz w:val="16"/>
      <w:szCs w:val="16"/>
    </w:rPr>
  </w:style>
  <w:style w:type="character" w:customStyle="1" w:styleId="Heading1Char">
    <w:name w:val="Heading 1 Char"/>
    <w:basedOn w:val="DefaultParagraphFont"/>
    <w:link w:val="Heading1"/>
    <w:uiPriority w:val="9"/>
    <w:rsid w:val="00447898"/>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aliases w:val="texte Char,Paragraphe 2 Char,Recommendation Char,List Paragraph1 Char,standard lewis Char"/>
    <w:link w:val="ListParagraph"/>
    <w:uiPriority w:val="34"/>
    <w:rsid w:val="00447898"/>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rsid w:val="00447898"/>
    <w:pPr>
      <w:spacing w:after="160"/>
    </w:pPr>
    <w:rPr>
      <w:rFonts w:asciiTheme="minorHAnsi" w:eastAsiaTheme="minorEastAsia" w:hAnsiTheme="minorHAnsi" w:cstheme="minorBidi"/>
      <w:sz w:val="20"/>
      <w:szCs w:val="20"/>
      <w:lang w:val="en-GB"/>
    </w:rPr>
  </w:style>
  <w:style w:type="character" w:customStyle="1" w:styleId="CommentTextChar">
    <w:name w:val="Comment Text Char"/>
    <w:basedOn w:val="DefaultParagraphFont"/>
    <w:link w:val="CommentText"/>
    <w:uiPriority w:val="99"/>
    <w:semiHidden/>
    <w:rsid w:val="00447898"/>
    <w:rPr>
      <w:rFonts w:eastAsiaTheme="minorEastAsia"/>
      <w:sz w:val="20"/>
      <w:szCs w:val="20"/>
      <w:lang w:val="en-GB"/>
    </w:rPr>
  </w:style>
  <w:style w:type="paragraph" w:styleId="BalloonText">
    <w:name w:val="Balloon Text"/>
    <w:basedOn w:val="Normal"/>
    <w:link w:val="BalloonTextChar"/>
    <w:uiPriority w:val="99"/>
    <w:semiHidden/>
    <w:unhideWhenUsed/>
    <w:rsid w:val="004478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898"/>
    <w:rPr>
      <w:rFonts w:ascii="Segoe UI" w:eastAsia="Times New Roman" w:hAnsi="Segoe UI" w:cs="Segoe UI"/>
      <w:sz w:val="18"/>
      <w:szCs w:val="18"/>
    </w:rPr>
  </w:style>
  <w:style w:type="character" w:styleId="Hyperlink">
    <w:name w:val="Hyperlink"/>
    <w:basedOn w:val="DefaultParagraphFont"/>
    <w:uiPriority w:val="99"/>
    <w:unhideWhenUsed/>
    <w:rsid w:val="003B0860"/>
    <w:rPr>
      <w:color w:val="0563C1" w:themeColor="hyperlink"/>
      <w:u w:val="single"/>
    </w:rPr>
  </w:style>
  <w:style w:type="character" w:customStyle="1" w:styleId="Heading3Char">
    <w:name w:val="Heading 3 Char"/>
    <w:basedOn w:val="DefaultParagraphFont"/>
    <w:link w:val="Heading3"/>
    <w:uiPriority w:val="9"/>
    <w:semiHidden/>
    <w:rsid w:val="00196567"/>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A97BB6"/>
    <w:pPr>
      <w:spacing w:after="0" w:line="240" w:lineRule="auto"/>
    </w:pPr>
    <w:rPr>
      <w:rFonts w:eastAsiaTheme="minorEastAsia"/>
      <w:lang w:val="en-GB"/>
    </w:rPr>
    <w:tblPr/>
  </w:style>
  <w:style w:type="paragraph" w:styleId="FootnoteText">
    <w:name w:val="footnote text"/>
    <w:basedOn w:val="Normal"/>
    <w:link w:val="FootnoteTextChar"/>
    <w:uiPriority w:val="99"/>
    <w:semiHidden/>
    <w:rsid w:val="00A97BB6"/>
    <w:rPr>
      <w:rFonts w:asciiTheme="minorHAnsi" w:eastAsiaTheme="minorEastAsia" w:hAnsiTheme="minorHAnsi" w:cstheme="minorBidi"/>
      <w:sz w:val="16"/>
      <w:szCs w:val="20"/>
      <w:lang w:val="en-GB"/>
    </w:rPr>
  </w:style>
  <w:style w:type="character" w:customStyle="1" w:styleId="FootnoteTextChar">
    <w:name w:val="Footnote Text Char"/>
    <w:basedOn w:val="DefaultParagraphFont"/>
    <w:link w:val="FootnoteText"/>
    <w:uiPriority w:val="99"/>
    <w:semiHidden/>
    <w:rsid w:val="00A97BB6"/>
    <w:rPr>
      <w:rFonts w:eastAsiaTheme="minorEastAsia"/>
      <w:sz w:val="16"/>
      <w:szCs w:val="20"/>
      <w:lang w:val="en-GB"/>
    </w:rPr>
  </w:style>
  <w:style w:type="character" w:styleId="FootnoteReference">
    <w:name w:val="footnote reference"/>
    <w:basedOn w:val="DefaultParagraphFont"/>
    <w:uiPriority w:val="99"/>
    <w:semiHidden/>
    <w:rsid w:val="00A97BB6"/>
    <w:rPr>
      <w:vertAlign w:val="superscript"/>
    </w:rPr>
  </w:style>
  <w:style w:type="paragraph" w:styleId="CommentSubject">
    <w:name w:val="annotation subject"/>
    <w:basedOn w:val="CommentText"/>
    <w:next w:val="CommentText"/>
    <w:link w:val="CommentSubjectChar"/>
    <w:uiPriority w:val="99"/>
    <w:semiHidden/>
    <w:unhideWhenUsed/>
    <w:rsid w:val="00565D78"/>
    <w:pPr>
      <w:spacing w:after="0"/>
    </w:pPr>
    <w:rPr>
      <w:rFonts w:ascii="Times New Roman" w:eastAsia="Times New Roman" w:hAnsi="Times New Roman" w:cs="Times New Roman"/>
      <w:b/>
      <w:bCs/>
      <w:lang w:val="en-US"/>
    </w:rPr>
  </w:style>
  <w:style w:type="character" w:customStyle="1" w:styleId="CommentSubjectChar">
    <w:name w:val="Comment Subject Char"/>
    <w:basedOn w:val="CommentTextChar"/>
    <w:link w:val="CommentSubject"/>
    <w:uiPriority w:val="99"/>
    <w:semiHidden/>
    <w:rsid w:val="00565D78"/>
    <w:rPr>
      <w:rFonts w:ascii="Times New Roman" w:eastAsia="Times New Roman" w:hAnsi="Times New Roman" w:cs="Times New Roman"/>
      <w:b/>
      <w:bCs/>
      <w:sz w:val="20"/>
      <w:szCs w:val="20"/>
      <w:lang w:val="en-GB"/>
    </w:rPr>
  </w:style>
  <w:style w:type="paragraph" w:styleId="Revision">
    <w:name w:val="Revision"/>
    <w:hidden/>
    <w:uiPriority w:val="99"/>
    <w:semiHidden/>
    <w:rsid w:val="006541DB"/>
    <w:pPr>
      <w:spacing w:after="0" w:line="240" w:lineRule="auto"/>
    </w:pPr>
    <w:rPr>
      <w:rFonts w:ascii="Times New Roman" w:eastAsia="Times New Roman" w:hAnsi="Times New Roman" w:cs="Times New Roman"/>
      <w:sz w:val="24"/>
      <w:szCs w:val="24"/>
    </w:rPr>
  </w:style>
  <w:style w:type="table" w:styleId="GridTable1Light-Accent3">
    <w:name w:val="Grid Table 1 Light Accent 3"/>
    <w:basedOn w:val="TableNormal"/>
    <w:uiPriority w:val="46"/>
    <w:rsid w:val="00A7687E"/>
    <w:pPr>
      <w:spacing w:after="0" w:line="240" w:lineRule="auto"/>
    </w:pPr>
    <w:rPr>
      <w:rFonts w:eastAsiaTheme="minorEastAsia"/>
      <w:lang w:val="en-GB"/>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2">
    <w:name w:val="Plain Table 2"/>
    <w:basedOn w:val="TableNormal"/>
    <w:uiPriority w:val="42"/>
    <w:rsid w:val="00A7687E"/>
    <w:pPr>
      <w:spacing w:after="0" w:line="240" w:lineRule="auto"/>
    </w:pPr>
    <w:rPr>
      <w:rFonts w:eastAsiaTheme="minorEastAsia"/>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link w:val="NoSpacingChar"/>
    <w:uiPriority w:val="1"/>
    <w:qFormat/>
    <w:rsid w:val="00CD5685"/>
    <w:pPr>
      <w:spacing w:after="0" w:line="240" w:lineRule="auto"/>
    </w:pPr>
  </w:style>
  <w:style w:type="table" w:styleId="TableGridLight">
    <w:name w:val="Grid Table Light"/>
    <w:basedOn w:val="TableNormal"/>
    <w:uiPriority w:val="40"/>
    <w:rsid w:val="00CD56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2B0E30"/>
    <w:rPr>
      <w:color w:val="808080"/>
    </w:rPr>
  </w:style>
  <w:style w:type="paragraph" w:styleId="TOCHeading">
    <w:name w:val="TOC Heading"/>
    <w:basedOn w:val="Heading1"/>
    <w:next w:val="Normal"/>
    <w:uiPriority w:val="39"/>
    <w:unhideWhenUsed/>
    <w:qFormat/>
    <w:rsid w:val="000E6085"/>
    <w:pPr>
      <w:spacing w:line="259" w:lineRule="auto"/>
      <w:outlineLvl w:val="9"/>
    </w:pPr>
  </w:style>
  <w:style w:type="paragraph" w:styleId="TOC1">
    <w:name w:val="toc 1"/>
    <w:basedOn w:val="Normal"/>
    <w:next w:val="Normal"/>
    <w:autoRedefine/>
    <w:uiPriority w:val="39"/>
    <w:unhideWhenUsed/>
    <w:rsid w:val="000E6085"/>
    <w:pPr>
      <w:spacing w:after="100"/>
    </w:pPr>
  </w:style>
  <w:style w:type="paragraph" w:styleId="TOC2">
    <w:name w:val="toc 2"/>
    <w:basedOn w:val="Normal"/>
    <w:next w:val="Normal"/>
    <w:autoRedefine/>
    <w:uiPriority w:val="39"/>
    <w:unhideWhenUsed/>
    <w:rsid w:val="000E6085"/>
    <w:pPr>
      <w:spacing w:after="100"/>
      <w:ind w:left="240"/>
    </w:pPr>
  </w:style>
  <w:style w:type="paragraph" w:styleId="TOC3">
    <w:name w:val="toc 3"/>
    <w:basedOn w:val="Normal"/>
    <w:next w:val="Normal"/>
    <w:autoRedefine/>
    <w:uiPriority w:val="39"/>
    <w:unhideWhenUsed/>
    <w:rsid w:val="000E6085"/>
    <w:pPr>
      <w:spacing w:after="100"/>
      <w:ind w:left="480"/>
    </w:pPr>
  </w:style>
  <w:style w:type="table" w:customStyle="1" w:styleId="TableGrid1">
    <w:name w:val="Table Grid1"/>
    <w:basedOn w:val="TableNormal"/>
    <w:next w:val="TableGrid"/>
    <w:uiPriority w:val="39"/>
    <w:rsid w:val="001C3A1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C063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9C6F22"/>
    <w:rPr>
      <w:rFonts w:asciiTheme="majorHAnsi" w:eastAsiaTheme="majorEastAsia" w:hAnsiTheme="majorHAnsi" w:cstheme="majorBidi"/>
      <w:color w:val="1F4D78" w:themeColor="accent1" w:themeShade="7F"/>
      <w:sz w:val="24"/>
      <w:szCs w:val="24"/>
    </w:rPr>
  </w:style>
  <w:style w:type="table" w:customStyle="1" w:styleId="TableGrid3">
    <w:name w:val="Table Grid3"/>
    <w:basedOn w:val="TableNormal"/>
    <w:next w:val="TableGrid"/>
    <w:uiPriority w:val="59"/>
    <w:rsid w:val="00FD124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1F3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F8BAF3ECC26742A8B2CE3D5AFD0889" ma:contentTypeVersion="12" ma:contentTypeDescription="Create a new document." ma:contentTypeScope="" ma:versionID="f1327ed374195a8c3536c908532b4dc7">
  <xsd:schema xmlns:xsd="http://www.w3.org/2001/XMLSchema" xmlns:xs="http://www.w3.org/2001/XMLSchema" xmlns:p="http://schemas.microsoft.com/office/2006/metadata/properties" xmlns:ns2="f09c5ceb-c420-4cdd-867b-4efead95f786" xmlns:ns3="0c304edc-d89a-4fa4-801d-ba2d4f285a28" targetNamespace="http://schemas.microsoft.com/office/2006/metadata/properties" ma:root="true" ma:fieldsID="2bdae2a0ab8c059b6f6a52f62d448d04" ns2:_="" ns3:_="">
    <xsd:import namespace="f09c5ceb-c420-4cdd-867b-4efead95f786"/>
    <xsd:import namespace="0c304edc-d89a-4fa4-801d-ba2d4f285a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c5ceb-c420-4cdd-867b-4efead95f7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304edc-d89a-4fa4-801d-ba2d4f285a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c304edc-d89a-4fa4-801d-ba2d4f285a28">
      <UserInfo>
        <DisplayName>Severijnen, Eline</DisplayName>
        <AccountId>3480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FEB33-0540-4479-A5C9-4A9F5C414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c5ceb-c420-4cdd-867b-4efead95f786"/>
    <ds:schemaRef ds:uri="0c304edc-d89a-4fa4-801d-ba2d4f285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4C8DD1-8E8F-4525-92B5-6E9AC3DA7327}">
  <ds:schemaRefs>
    <ds:schemaRef ds:uri="http://schemas.microsoft.com/office/2006/metadata/properties"/>
    <ds:schemaRef ds:uri="http://schemas.microsoft.com/office/infopath/2007/PartnerControls"/>
    <ds:schemaRef ds:uri="0c304edc-d89a-4fa4-801d-ba2d4f285a28"/>
  </ds:schemaRefs>
</ds:datastoreItem>
</file>

<file path=customXml/itemProps3.xml><?xml version="1.0" encoding="utf-8"?>
<ds:datastoreItem xmlns:ds="http://schemas.openxmlformats.org/officeDocument/2006/customXml" ds:itemID="{941B98E3-6A64-4076-863F-AE649FDF1CB5}">
  <ds:schemaRefs>
    <ds:schemaRef ds:uri="http://schemas.microsoft.com/sharepoint/v3/contenttype/forms"/>
  </ds:schemaRefs>
</ds:datastoreItem>
</file>

<file path=customXml/itemProps4.xml><?xml version="1.0" encoding="utf-8"?>
<ds:datastoreItem xmlns:ds="http://schemas.openxmlformats.org/officeDocument/2006/customXml" ds:itemID="{071BAA74-723E-4E8D-A8C2-B8B7CDE04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2735</Words>
  <Characters>15593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 Dhahir;Antony Mabvirakare</dc:creator>
  <cp:keywords/>
  <dc:description/>
  <cp:lastModifiedBy>Frost, Luisa</cp:lastModifiedBy>
  <cp:revision>14</cp:revision>
  <dcterms:created xsi:type="dcterms:W3CDTF">2024-02-27T19:31:00Z</dcterms:created>
  <dcterms:modified xsi:type="dcterms:W3CDTF">2024-02-27T19:57:00Z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0x0101003FF8BAF3ECC26742A8B2CE3D5AFD0889</vt:lpwstr>
  </property>
</Properties>
</file>