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E6" w:rsidR="000B0EC7" w:rsidP="000B0EC7" w:rsidRDefault="000B0EC7" w14:paraId="59AEB2E0" w14:textId="797CB1DC">
      <w:pPr>
        <w:rPr>
          <w:rFonts w:ascii="Arial" w:hAnsi="Arial" w:cs="Arial"/>
          <w:b/>
          <w:u w:val="single"/>
        </w:rPr>
      </w:pPr>
      <w:r w:rsidRPr="005E42E6">
        <w:rPr>
          <w:rFonts w:ascii="Arial" w:hAnsi="Arial" w:cs="Arial"/>
          <w:b/>
          <w:u w:val="single"/>
        </w:rPr>
        <w:t xml:space="preserve">ITB Reference Number: </w:t>
      </w:r>
      <w:r w:rsidRPr="003827A2">
        <w:rPr>
          <w:rFonts w:ascii="Arial" w:hAnsi="Arial" w:cs="Arial"/>
          <w:b/>
          <w:u w:val="single"/>
        </w:rPr>
        <w:t>ITB001TAF24</w:t>
      </w:r>
      <w:r>
        <w:rPr>
          <w:rFonts w:ascii="Arial" w:hAnsi="Arial" w:cs="Arial"/>
          <w:b/>
          <w:u w:val="single"/>
        </w:rPr>
        <w:t xml:space="preserve">- </w:t>
      </w:r>
      <w:r w:rsidRPr="006D10C8">
        <w:rPr>
          <w:rFonts w:ascii="Arial" w:hAnsi="Arial" w:cs="Arial"/>
          <w:b/>
          <w:u w:val="single"/>
        </w:rPr>
        <w:t>Vehicle rental service agreement for DRC northern area</w:t>
      </w:r>
      <w:r>
        <w:rPr>
          <w:rFonts w:ascii="Arial" w:hAnsi="Arial" w:cs="Arial"/>
          <w:b/>
          <w:u w:val="single"/>
        </w:rPr>
        <w:t xml:space="preserve">, </w:t>
      </w:r>
      <w:r w:rsidR="003376F5">
        <w:rPr>
          <w:rFonts w:ascii="Arial" w:hAnsi="Arial" w:cs="Arial"/>
          <w:b/>
          <w:u w:val="single"/>
        </w:rPr>
        <w:t>Option</w:t>
      </w:r>
      <w:r>
        <w:rPr>
          <w:rFonts w:ascii="Arial" w:hAnsi="Arial" w:cs="Arial"/>
          <w:b/>
          <w:u w:val="single"/>
        </w:rPr>
        <w:t xml:space="preserve"> 2 Baaj.</w:t>
      </w:r>
    </w:p>
    <w:p w:rsidRPr="000D2828" w:rsidR="000B0EC7" w:rsidP="000B0EC7" w:rsidRDefault="000B0EC7" w14:paraId="1E112CAB" w14:textId="77777777">
      <w:pPr>
        <w:rPr>
          <w:rFonts w:ascii="Arial" w:hAnsi="Arial" w:cs="Arial"/>
        </w:rPr>
      </w:pPr>
    </w:p>
    <w:p w:rsidRPr="00EC7D82" w:rsidR="000B0EC7" w:rsidP="000B0EC7" w:rsidRDefault="000B0EC7" w14:paraId="13EB682D"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TB Reference Number: </w:t>
      </w:r>
      <w:r w:rsidRPr="00EC7D82">
        <w:rPr>
          <w:rFonts w:eastAsia="Calibri" w:asciiTheme="minorHAnsi" w:hAnsiTheme="minorHAnsi" w:cstheme="minorBidi"/>
          <w:b/>
          <w:bCs/>
          <w:lang w:val="en-GB"/>
        </w:rPr>
        <w:t>ITB001TAF24</w:t>
      </w:r>
      <w:r w:rsidRPr="00EC7D82">
        <w:rPr>
          <w:rFonts w:eastAsia="Calibri" w:asciiTheme="minorHAnsi" w:hAnsiTheme="minorHAnsi" w:cstheme="minorBidi"/>
          <w:lang w:val="en-GB"/>
        </w:rPr>
        <w:t xml:space="preserve">- Vehicle Rental Service </w:t>
      </w:r>
    </w:p>
    <w:p w:rsidR="000B0EC7" w:rsidP="000B0EC7" w:rsidRDefault="000B0EC7" w14:paraId="490847D6" w14:textId="4E7AC9AD">
      <w:pPr>
        <w:rPr>
          <w:rFonts w:eastAsia="Calibri" w:asciiTheme="minorHAnsi" w:hAnsiTheme="minorHAnsi" w:cstheme="minorBidi"/>
          <w:lang w:val="en-GB"/>
        </w:rPr>
      </w:pPr>
      <w:r w:rsidRPr="00EC7D82">
        <w:rPr>
          <w:rFonts w:eastAsia="Calibri" w:asciiTheme="minorHAnsi" w:hAnsiTheme="minorHAnsi" w:cstheme="minorBidi"/>
          <w:lang w:val="en-GB"/>
        </w:rPr>
        <w:t xml:space="preserve">DRC is seeking to establish purchase agreement for the duration of one Year for the rental of vehicles under Full time purchase agreement to serve DRC’s operations across various locations in Iraq and be available to the renter As Services Driver for North area office based In Tel Afar Office and </w:t>
      </w:r>
      <w:proofErr w:type="spellStart"/>
      <w:r w:rsidRPr="00EC7D82">
        <w:rPr>
          <w:rFonts w:eastAsia="Calibri" w:asciiTheme="minorHAnsi" w:hAnsiTheme="minorHAnsi" w:cstheme="minorBidi"/>
          <w:lang w:val="en-GB"/>
        </w:rPr>
        <w:t>Baaj</w:t>
      </w:r>
      <w:proofErr w:type="spellEnd"/>
      <w:r w:rsidRPr="00EC7D82">
        <w:rPr>
          <w:rFonts w:eastAsia="Calibri" w:asciiTheme="minorHAnsi" w:hAnsiTheme="minorHAnsi" w:cstheme="minorBidi"/>
          <w:lang w:val="en-GB"/>
        </w:rPr>
        <w:t xml:space="preserve"> </w:t>
      </w:r>
      <w:proofErr w:type="spellStart"/>
      <w:r w:rsidRPr="00EC7D82">
        <w:rPr>
          <w:rFonts w:eastAsia="Calibri" w:asciiTheme="minorHAnsi" w:hAnsiTheme="minorHAnsi" w:cstheme="minorBidi"/>
          <w:lang w:val="en-GB"/>
        </w:rPr>
        <w:t>Cente</w:t>
      </w:r>
      <w:r w:rsidR="003376F5">
        <w:rPr>
          <w:rFonts w:eastAsia="Calibri" w:asciiTheme="minorHAnsi" w:hAnsiTheme="minorHAnsi" w:cstheme="minorBidi"/>
          <w:lang w:val="en-GB"/>
        </w:rPr>
        <w:t>r</w:t>
      </w:r>
      <w:proofErr w:type="spellEnd"/>
      <w:r w:rsidR="003376F5">
        <w:rPr>
          <w:rFonts w:eastAsia="Calibri" w:asciiTheme="minorHAnsi" w:hAnsiTheme="minorHAnsi" w:cstheme="minorBidi"/>
          <w:lang w:val="en-GB"/>
        </w:rPr>
        <w:t>.</w:t>
      </w:r>
    </w:p>
    <w:p w:rsidR="003376F5" w:rsidP="000B0EC7" w:rsidRDefault="003376F5" w14:paraId="73E9E211" w14:textId="77777777">
      <w:pPr>
        <w:rPr>
          <w:rFonts w:eastAsia="Calibri" w:asciiTheme="minorHAnsi" w:hAnsiTheme="minorHAnsi" w:cstheme="minorBidi"/>
          <w:lang w:val="en-GB"/>
        </w:rPr>
      </w:pPr>
    </w:p>
    <w:p w:rsidRPr="00EC7D82" w:rsidR="003376F5" w:rsidP="003376F5" w:rsidRDefault="003376F5" w14:paraId="05699664" w14:textId="464BE90B">
      <w:pPr>
        <w:rPr>
          <w:rFonts w:eastAsia="Calibri" w:asciiTheme="minorHAnsi" w:hAnsiTheme="minorHAnsi" w:cstheme="minorBidi"/>
          <w:lang w:val="en-GB"/>
        </w:rPr>
      </w:pPr>
      <w:r>
        <w:rPr>
          <w:rFonts w:eastAsia="Calibri" w:asciiTheme="minorHAnsi" w:hAnsiTheme="minorHAnsi" w:cstheme="minorBidi"/>
          <w:lang w:val="en-GB"/>
        </w:rPr>
        <w:t xml:space="preserve">The required type of contract </w:t>
      </w:r>
      <w:r w:rsidR="00960789">
        <w:rPr>
          <w:rFonts w:eastAsia="Calibri" w:asciiTheme="minorHAnsi" w:hAnsiTheme="minorHAnsi" w:cstheme="minorBidi"/>
          <w:lang w:val="en-GB"/>
        </w:rPr>
        <w:t xml:space="preserve">is </w:t>
      </w:r>
      <w:r>
        <w:rPr>
          <w:rFonts w:eastAsia="Calibri" w:asciiTheme="minorHAnsi" w:hAnsiTheme="minorHAnsi" w:cstheme="minorBidi"/>
          <w:lang w:val="en-GB"/>
        </w:rPr>
        <w:t>monthly bases,</w:t>
      </w:r>
      <w:r w:rsidRPr="006409CD">
        <w:rPr>
          <w:rFonts w:eastAsia="Calibri" w:asciiTheme="minorHAnsi" w:hAnsiTheme="minorHAnsi" w:cstheme="minorBidi"/>
          <w:lang w:val="en-GB"/>
        </w:rPr>
        <w:t xml:space="preserve"> 5 days per a week (40 hours), if it happened a public holiday occurred during the 5 days per a week and if there is a need for the transportation service, DRC has the rights to request for transportation service or considering it as part of compensation which service provider had worked extra before/upcoming extra hours. In case daily calculations are needed due to any changes in the working scope or under any circumstances, such as the driver working for less than a month, then the payment will be based on the actual number of days worked and the weekends will not be paid.</w:t>
      </w:r>
    </w:p>
    <w:p w:rsidRPr="003376F5" w:rsidR="003376F5" w:rsidP="000B0EC7" w:rsidRDefault="003376F5" w14:paraId="08176AD1" w14:textId="77777777">
      <w:pPr>
        <w:rPr>
          <w:rFonts w:eastAsia="Calibri" w:asciiTheme="minorHAnsi" w:hAnsiTheme="minorHAnsi" w:cstheme="minorBidi"/>
          <w:lang w:val="en-GB"/>
        </w:rPr>
      </w:pPr>
    </w:p>
    <w:p w:rsidRPr="00EC7D82" w:rsidR="000B0EC7" w:rsidP="000B0EC7" w:rsidRDefault="000B0EC7" w14:paraId="5DB8AD24" w14:textId="77777777">
      <w:pPr>
        <w:rPr>
          <w:rFonts w:eastAsia="Calibri" w:asciiTheme="minorHAnsi" w:hAnsiTheme="minorHAnsi" w:cstheme="minorBidi"/>
          <w:lang w:val="en-GB"/>
        </w:rPr>
      </w:pPr>
    </w:p>
    <w:p w:rsidRPr="00EC7D82" w:rsidR="000B0EC7" w:rsidP="7597FEAE" w:rsidRDefault="000B0EC7" w14:paraId="10D71419" w14:textId="0D8C92A6">
      <w:pPr>
        <w:pStyle w:val="Normal"/>
        <w:rPr>
          <w:rFonts w:ascii="Calibri" w:hAnsi="Calibri" w:eastAsia="Calibri" w:cs="Calibri"/>
          <w:noProof w:val="0"/>
          <w:sz w:val="20"/>
          <w:szCs w:val="20"/>
          <w:lang w:val="en-GB"/>
        </w:rPr>
      </w:pPr>
      <w:r w:rsidRPr="7597FEAE" w:rsidR="000B0EC7">
        <w:rPr>
          <w:rFonts w:ascii="Calibri" w:hAnsi="Calibri" w:eastAsia="Calibri" w:cs="Arial" w:asciiTheme="minorAscii" w:hAnsiTheme="minorAscii" w:cstheme="minorBidi"/>
          <w:lang w:val="en-GB"/>
        </w:rPr>
        <w:t xml:space="preserve">DRC Iraq will be seeking to rent </w:t>
      </w:r>
      <w:r w:rsidRPr="7597FEAE" w:rsidR="7D3BA8B7">
        <w:rPr>
          <w:rFonts w:ascii="Calibri" w:hAnsi="Calibri" w:eastAsia="Calibri" w:cs="Arial" w:asciiTheme="minorAscii" w:hAnsiTheme="minorAscii" w:cstheme="minorBidi"/>
          <w:lang w:val="en-GB"/>
        </w:rPr>
        <w:t>2</w:t>
      </w:r>
      <w:r w:rsidRPr="7597FEAE" w:rsidR="000B0EC7">
        <w:rPr>
          <w:rFonts w:ascii="Calibri" w:hAnsi="Calibri" w:eastAsia="Calibri" w:cs="Arial" w:asciiTheme="minorAscii" w:hAnsiTheme="minorAscii" w:cstheme="minorBidi"/>
          <w:lang w:val="en-GB"/>
        </w:rPr>
        <w:t xml:space="preserve"> vehicles</w:t>
      </w:r>
      <w:r w:rsidRPr="7597FEAE" w:rsidR="000B0EC7">
        <w:rPr>
          <w:rFonts w:ascii="Calibri" w:hAnsi="Calibri" w:eastAsia="Calibri" w:cs="Arial" w:asciiTheme="minorAscii" w:hAnsiTheme="minorAscii" w:cstheme="minorBidi"/>
          <w:lang w:val="en-GB"/>
        </w:rPr>
        <w:t xml:space="preserve"> </w:t>
      </w:r>
      <w:r w:rsidRPr="7597FEAE" w:rsidR="000B0EC7">
        <w:rPr>
          <w:rFonts w:ascii="Calibri" w:hAnsi="Calibri" w:eastAsia="Calibri" w:cs="Arial" w:asciiTheme="minorAscii" w:hAnsiTheme="minorAscii" w:cstheme="minorBidi"/>
          <w:lang w:val="en-GB"/>
        </w:rPr>
        <w:t>(</w:t>
      </w:r>
      <w:r w:rsidRPr="7597FEAE" w:rsidR="000B0EC7">
        <w:rPr>
          <w:rFonts w:ascii="Calibri" w:hAnsi="Calibri" w:eastAsia="Calibri" w:cs="Arial" w:asciiTheme="minorAscii" w:hAnsiTheme="minorAscii" w:cstheme="minorBidi"/>
          <w:lang w:val="en-GB"/>
        </w:rPr>
        <w:t>SUV</w:t>
      </w:r>
      <w:r w:rsidRPr="7597FEAE" w:rsidR="000B0EC7">
        <w:rPr>
          <w:rFonts w:ascii="Calibri" w:hAnsi="Calibri" w:eastAsia="Calibri" w:cs="Arial" w:asciiTheme="minorAscii" w:hAnsiTheme="minorAscii" w:cstheme="minorBidi"/>
          <w:lang w:val="en-GB"/>
        </w:rPr>
        <w:t xml:space="preserve"> and </w:t>
      </w:r>
      <w:r w:rsidRPr="7597FEAE" w:rsidR="000B0EC7">
        <w:rPr>
          <w:rFonts w:ascii="Calibri" w:hAnsi="Calibri" w:eastAsia="Calibri" w:cs="Arial" w:asciiTheme="minorAscii" w:hAnsiTheme="minorAscii" w:cstheme="minorBidi"/>
          <w:lang w:val="en-GB"/>
        </w:rPr>
        <w:t>Pick up 4*4</w:t>
      </w:r>
      <w:r w:rsidRPr="7597FEAE" w:rsidR="000B0EC7">
        <w:rPr>
          <w:rFonts w:ascii="Calibri" w:hAnsi="Calibri" w:eastAsia="Calibri" w:cs="Arial" w:asciiTheme="minorAscii" w:hAnsiTheme="minorAscii" w:cstheme="minorBidi"/>
          <w:lang w:val="en-GB"/>
        </w:rPr>
        <w:t>)</w:t>
      </w:r>
      <w:r w:rsidRPr="7597FEAE" w:rsidR="284C0590">
        <w:rPr>
          <w:rFonts w:ascii="Calibri" w:hAnsi="Calibri" w:eastAsia="Calibri" w:cs="Arial" w:asciiTheme="minorAscii" w:hAnsiTheme="minorAscii" w:cstheme="minorBidi"/>
          <w:lang w:val="en-GB"/>
        </w:rPr>
        <w:t xml:space="preserve">, </w:t>
      </w:r>
      <w:r w:rsidRPr="7597FEAE" w:rsidR="284C059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under monthly contracts and the bidders </w:t>
      </w:r>
      <w:r w:rsidRPr="7597FEAE" w:rsidR="284C0590">
        <w:rPr>
          <w:rFonts w:ascii="Calibri" w:hAnsi="Calibri" w:eastAsia="Calibri" w:cs="Calibri"/>
          <w:b w:val="0"/>
          <w:bCs w:val="0"/>
          <w:i w:val="0"/>
          <w:iCs w:val="0"/>
          <w:caps w:val="0"/>
          <w:smallCaps w:val="0"/>
          <w:noProof w:val="0"/>
          <w:color w:val="000000" w:themeColor="text1" w:themeTint="FF" w:themeShade="FF"/>
          <w:sz w:val="20"/>
          <w:szCs w:val="20"/>
          <w:lang w:val="en-GB"/>
        </w:rPr>
        <w:t>are required to</w:t>
      </w:r>
      <w:r w:rsidRPr="7597FEAE" w:rsidR="284C059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offer their daily rate too.</w:t>
      </w:r>
    </w:p>
    <w:p w:rsidRPr="00EC7D82" w:rsidR="000B0EC7" w:rsidP="000B0EC7" w:rsidRDefault="000B0EC7" w14:paraId="262ACAA4"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Please note the above quantities are estimates only and are to aid the Bidder in the preparation of their bid. DRC is not committed to rent a fixed number of vehicles and the final number of vehicles rented may fall below or surpass those stated above. </w:t>
      </w:r>
    </w:p>
    <w:p w:rsidRPr="00EC7D82" w:rsidR="000B0EC7" w:rsidP="000B0EC7" w:rsidRDefault="000B0EC7" w14:paraId="52ACBAF6" w14:textId="77777777">
      <w:pPr>
        <w:rPr>
          <w:rFonts w:eastAsia="Calibri" w:asciiTheme="minorHAnsi" w:hAnsiTheme="minorHAnsi" w:cstheme="minorBidi"/>
          <w:lang w:val="en-GB"/>
        </w:rPr>
      </w:pPr>
    </w:p>
    <w:p w:rsidRPr="00EC7D82" w:rsidR="000B0EC7" w:rsidP="000B0EC7" w:rsidRDefault="000B0EC7" w14:paraId="478D50D9"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As stated in the introduction DRC is looking to rent a combination of different types of vehicles. Exact requirements for each type of vehicles are provided in Annex A.1 (Technical Bid Form). The suggested models are not definitive and is meant to be a guide only, Bidders are welcome to provide alternative models. </w:t>
      </w:r>
    </w:p>
    <w:p w:rsidRPr="00EC7D82" w:rsidR="000B0EC7" w:rsidP="000B0EC7" w:rsidRDefault="000B0EC7" w14:paraId="13637ABD" w14:textId="77777777">
      <w:pPr>
        <w:rPr>
          <w:rFonts w:eastAsia="Calibri" w:asciiTheme="minorHAnsi" w:hAnsiTheme="minorHAnsi" w:cstheme="minorBidi"/>
          <w:lang w:val="en-GB"/>
        </w:rPr>
      </w:pPr>
    </w:p>
    <w:p w:rsidR="004A2C56" w:rsidP="7597FEAE" w:rsidRDefault="004A2C56" w14:paraId="69959AA9" w14:textId="553AF4C8">
      <w:pPr>
        <w:rPr>
          <w:rFonts w:ascii="Calibri" w:hAnsi="Calibri" w:eastAsia="Calibri" w:cs="Arial" w:asciiTheme="minorAscii" w:hAnsiTheme="minorAscii" w:cstheme="minorBidi"/>
          <w:lang w:val="en-GB"/>
        </w:rPr>
      </w:pPr>
      <w:r w:rsidRPr="7597FEAE" w:rsidR="000B0EC7">
        <w:rPr>
          <w:rFonts w:ascii="Calibri" w:hAnsi="Calibri" w:eastAsia="Calibri" w:cs="Arial" w:asciiTheme="minorAscii" w:hAnsiTheme="minorAscii" w:cstheme="minorBidi"/>
          <w:lang w:val="en-GB"/>
        </w:rPr>
        <w:t xml:space="preserve">Please fill out the below table, that is detailing our essential required technical criteria (Mandatory to be met) per each </w:t>
      </w:r>
      <w:r w:rsidRPr="7597FEAE" w:rsidR="09AA6A69">
        <w:rPr>
          <w:rFonts w:ascii="Calibri" w:hAnsi="Calibri" w:eastAsia="Calibri" w:cs="Arial" w:asciiTheme="minorAscii" w:hAnsiTheme="minorAscii" w:cstheme="minorBidi"/>
          <w:lang w:val="en-GB"/>
        </w:rPr>
        <w:t>location.</w:t>
      </w:r>
    </w:p>
    <w:p w:rsidRPr="009B2ABB" w:rsidR="00244C0B" w:rsidP="00244C0B" w:rsidRDefault="00244C0B" w14:paraId="5624F832" w14:textId="625CABDF">
      <w:pPr>
        <w:rPr>
          <w:rFonts w:eastAsia="Calibri" w:asciiTheme="minorHAnsi" w:hAnsiTheme="minorHAnsi" w:cstheme="minorHAnsi"/>
          <w:bCs/>
        </w:rPr>
      </w:pPr>
    </w:p>
    <w:p w:rsidRPr="004A2C56" w:rsidR="00244C0B" w:rsidP="002F5031" w:rsidRDefault="00CA598E" w14:paraId="63527B04" w14:textId="3FC02F78">
      <w:pPr>
        <w:tabs>
          <w:tab w:val="left" w:pos="9670"/>
        </w:tabs>
        <w:rPr>
          <w:rFonts w:eastAsia="Calibri" w:asciiTheme="minorHAnsi" w:hAnsiTheme="minorHAnsi" w:cstheme="minorHAnsi"/>
          <w:b/>
          <w:u w:val="single"/>
        </w:rPr>
      </w:pPr>
      <w:r>
        <w:rPr>
          <w:rFonts w:eastAsia="Calibri" w:asciiTheme="minorHAnsi" w:hAnsiTheme="minorHAnsi" w:cstheme="minorHAnsi"/>
          <w:b/>
          <w:u w:val="single"/>
        </w:rPr>
        <w:t>General</w:t>
      </w:r>
      <w:r w:rsidRPr="004A2C56" w:rsidR="00EB63DA">
        <w:rPr>
          <w:rFonts w:eastAsia="Calibri" w:asciiTheme="minorHAnsi" w:hAnsiTheme="minorHAnsi" w:cstheme="minorHAnsi"/>
          <w:b/>
          <w:u w:val="single"/>
        </w:rPr>
        <w:t xml:space="preserve"> </w:t>
      </w:r>
      <w:r w:rsidRPr="004A2C56" w:rsidR="00244C0B">
        <w:rPr>
          <w:rFonts w:eastAsia="Calibri" w:asciiTheme="minorHAnsi" w:hAnsiTheme="minorHAnsi" w:cstheme="minorHAnsi"/>
          <w:b/>
          <w:u w:val="single"/>
        </w:rPr>
        <w:t>Requirements:</w:t>
      </w:r>
      <w:r w:rsidR="002F5031">
        <w:rPr>
          <w:rFonts w:eastAsia="Calibri" w:asciiTheme="minorHAnsi" w:hAnsiTheme="minorHAnsi" w:cstheme="minorHAnsi"/>
          <w:b/>
          <w:u w:val="single"/>
        </w:rPr>
        <w:tab/>
      </w:r>
    </w:p>
    <w:p w:rsidRPr="009B2ABB" w:rsidR="00244C0B" w:rsidP="00244C0B" w:rsidRDefault="00244C0B" w14:paraId="6E463506" w14:textId="77777777">
      <w:pPr>
        <w:rPr>
          <w:rFonts w:eastAsia="Calibri" w:asciiTheme="minorHAnsi" w:hAnsiTheme="minorHAnsi" w:cstheme="minorHAnsi"/>
          <w:bCs/>
        </w:rPr>
      </w:pPr>
    </w:p>
    <w:p w:rsidR="00647137" w:rsidP="00244C0B" w:rsidRDefault="00647137" w14:paraId="66C3350D" w14:textId="3BD70B38">
      <w:pPr>
        <w:rPr>
          <w:rFonts w:eastAsia="Calibri" w:asciiTheme="minorHAnsi" w:hAnsiTheme="minorHAnsi" w:cstheme="minorHAnsi"/>
          <w:b/>
          <w:sz w:val="24"/>
        </w:rPr>
      </w:pPr>
    </w:p>
    <w:tbl>
      <w:tblPr>
        <w:tblStyle w:val="TableGrid"/>
        <w:tblW w:w="0" w:type="auto"/>
        <w:tblLook w:val="04A0" w:firstRow="1" w:lastRow="0" w:firstColumn="1" w:lastColumn="0" w:noHBand="0" w:noVBand="1"/>
      </w:tblPr>
      <w:tblGrid>
        <w:gridCol w:w="580"/>
        <w:gridCol w:w="6900"/>
        <w:gridCol w:w="2500"/>
        <w:gridCol w:w="1800"/>
      </w:tblGrid>
      <w:tr w:rsidRPr="009B2ABB" w:rsidR="009251C1" w:rsidTr="7597FEAE" w14:paraId="60D017F2" w14:textId="77777777">
        <w:trPr>
          <w:trHeight w:val="436"/>
        </w:trPr>
        <w:tc>
          <w:tcPr>
            <w:tcW w:w="11780" w:type="dxa"/>
            <w:gridSpan w:val="4"/>
            <w:shd w:val="clear" w:color="auto" w:fill="D9D9D9" w:themeFill="background1" w:themeFillShade="D9"/>
            <w:noWrap/>
            <w:tcMar/>
            <w:vAlign w:val="center"/>
          </w:tcPr>
          <w:p w:rsidRPr="009B2ABB" w:rsidR="009251C1" w:rsidP="00DB0767" w:rsidRDefault="009251C1" w14:paraId="56785134" w14:textId="4AE9F3D2">
            <w:pPr>
              <w:jc w:val="center"/>
              <w:rPr>
                <w:rFonts w:eastAsia="Calibri" w:asciiTheme="minorHAnsi" w:hAnsiTheme="minorHAnsi" w:cstheme="minorHAnsi"/>
                <w:b/>
                <w:bCs/>
              </w:rPr>
            </w:pPr>
            <w:r w:rsidRPr="008D1548">
              <w:rPr>
                <w:rFonts w:asciiTheme="minorHAnsi" w:hAnsiTheme="minorHAnsi" w:cstheme="minorHAnsi"/>
                <w:bCs/>
                <w:szCs w:val="22"/>
                <w:lang w:val="en-GB"/>
              </w:rPr>
              <w:t>Provision of Vehicle Rent</w:t>
            </w:r>
            <w:r>
              <w:rPr>
                <w:rFonts w:asciiTheme="minorHAnsi" w:hAnsiTheme="minorHAnsi" w:cstheme="minorHAnsi"/>
                <w:bCs/>
                <w:szCs w:val="22"/>
                <w:lang w:val="en-GB"/>
              </w:rPr>
              <w:t>al</w:t>
            </w:r>
            <w:r w:rsidRPr="008D1548">
              <w:rPr>
                <w:rFonts w:asciiTheme="minorHAnsi" w:hAnsiTheme="minorHAnsi" w:cstheme="minorHAnsi"/>
                <w:bCs/>
                <w:szCs w:val="22"/>
                <w:lang w:val="en-GB"/>
              </w:rPr>
              <w:t xml:space="preserve"> Services</w:t>
            </w:r>
            <w:r w:rsidR="008C1FB6">
              <w:rPr>
                <w:rFonts w:asciiTheme="minorHAnsi" w:hAnsiTheme="minorHAnsi" w:cstheme="minorHAnsi"/>
                <w:bCs/>
                <w:szCs w:val="22"/>
                <w:lang w:val="en-GB"/>
              </w:rPr>
              <w:t xml:space="preserve"> </w:t>
            </w:r>
          </w:p>
        </w:tc>
      </w:tr>
      <w:tr w:rsidRPr="009B2ABB" w:rsidR="009251C1" w:rsidTr="7597FEAE" w14:paraId="4C43645C" w14:textId="77777777">
        <w:trPr>
          <w:trHeight w:val="436"/>
        </w:trPr>
        <w:tc>
          <w:tcPr>
            <w:tcW w:w="580" w:type="dxa"/>
            <w:shd w:val="clear" w:color="auto" w:fill="D9D9D9" w:themeFill="background1" w:themeFillShade="D9"/>
            <w:noWrap/>
            <w:tcMar/>
            <w:vAlign w:val="center"/>
            <w:hideMark/>
          </w:tcPr>
          <w:p w:rsidRPr="009B2ABB" w:rsidR="009251C1" w:rsidP="00DB0767" w:rsidRDefault="009251C1" w14:paraId="2A3399DF" w14:textId="77777777">
            <w:pPr>
              <w:jc w:val="center"/>
              <w:rPr>
                <w:rFonts w:eastAsia="Calibri" w:asciiTheme="minorHAnsi" w:hAnsiTheme="minorHAnsi" w:cstheme="minorHAnsi"/>
                <w:b/>
                <w:bCs/>
              </w:rPr>
            </w:pPr>
            <w:r w:rsidRPr="009B2ABB">
              <w:rPr>
                <w:rFonts w:eastAsia="Calibri" w:asciiTheme="minorHAnsi" w:hAnsiTheme="minorHAnsi" w:cstheme="minorHAnsi"/>
                <w:b/>
                <w:bCs/>
              </w:rPr>
              <w:t>1</w:t>
            </w:r>
          </w:p>
        </w:tc>
        <w:tc>
          <w:tcPr>
            <w:tcW w:w="6900" w:type="dxa"/>
            <w:shd w:val="clear" w:color="auto" w:fill="D9D9D9" w:themeFill="background1" w:themeFillShade="D9"/>
            <w:noWrap/>
            <w:tcMar/>
            <w:vAlign w:val="center"/>
            <w:hideMark/>
          </w:tcPr>
          <w:p w:rsidRPr="009B2ABB" w:rsidR="009251C1" w:rsidP="00DB0767" w:rsidRDefault="009251C1" w14:paraId="18A2DCA0" w14:textId="77777777">
            <w:pPr>
              <w:jc w:val="center"/>
              <w:rPr>
                <w:rFonts w:eastAsia="Calibri" w:asciiTheme="minorHAnsi" w:hAnsiTheme="minorHAnsi" w:cstheme="minorHAnsi"/>
                <w:b/>
                <w:bCs/>
              </w:rPr>
            </w:pPr>
            <w:r w:rsidRPr="009B2ABB">
              <w:rPr>
                <w:rFonts w:eastAsia="Calibri" w:asciiTheme="minorHAnsi" w:hAnsiTheme="minorHAnsi" w:cstheme="minorHAnsi"/>
                <w:b/>
                <w:bCs/>
              </w:rPr>
              <w:t>General Requirements</w:t>
            </w:r>
          </w:p>
        </w:tc>
        <w:tc>
          <w:tcPr>
            <w:tcW w:w="2500" w:type="dxa"/>
            <w:shd w:val="clear" w:color="auto" w:fill="D9D9D9" w:themeFill="background1" w:themeFillShade="D9"/>
            <w:noWrap/>
            <w:tcMar/>
            <w:vAlign w:val="center"/>
            <w:hideMark/>
          </w:tcPr>
          <w:p w:rsidRPr="009B2ABB" w:rsidR="009251C1" w:rsidP="00DB0767" w:rsidRDefault="009251C1" w14:paraId="3AF6AD15" w14:textId="77777777">
            <w:pPr>
              <w:jc w:val="center"/>
              <w:rPr>
                <w:rFonts w:eastAsia="Calibri" w:asciiTheme="minorHAnsi" w:hAnsiTheme="minorHAnsi" w:cstheme="minorHAnsi"/>
                <w:b/>
                <w:bCs/>
              </w:rPr>
            </w:pPr>
            <w:r w:rsidRPr="009B2ABB">
              <w:rPr>
                <w:rFonts w:eastAsia="Calibri" w:asciiTheme="minorHAnsi" w:hAnsiTheme="minorHAnsi" w:cstheme="minorHAnsi"/>
                <w:b/>
                <w:bCs/>
              </w:rPr>
              <w:t>Please indicate YES or NO</w:t>
            </w:r>
          </w:p>
        </w:tc>
        <w:tc>
          <w:tcPr>
            <w:tcW w:w="1800" w:type="dxa"/>
            <w:shd w:val="clear" w:color="auto" w:fill="D9D9D9" w:themeFill="background1" w:themeFillShade="D9"/>
            <w:noWrap/>
            <w:tcMar/>
            <w:vAlign w:val="center"/>
            <w:hideMark/>
          </w:tcPr>
          <w:p w:rsidRPr="009B2ABB" w:rsidR="009251C1" w:rsidP="00DB0767" w:rsidRDefault="009251C1" w14:paraId="245AD8FF" w14:textId="77777777">
            <w:pPr>
              <w:jc w:val="center"/>
              <w:rPr>
                <w:rFonts w:eastAsia="Calibri" w:asciiTheme="minorHAnsi" w:hAnsiTheme="minorHAnsi" w:cstheme="minorHAnsi"/>
                <w:b/>
                <w:bCs/>
              </w:rPr>
            </w:pPr>
            <w:r w:rsidRPr="009B2ABB">
              <w:rPr>
                <w:rFonts w:eastAsia="Calibri" w:asciiTheme="minorHAnsi" w:hAnsiTheme="minorHAnsi" w:cstheme="minorHAnsi"/>
                <w:b/>
                <w:bCs/>
              </w:rPr>
              <w:t>Remarks</w:t>
            </w:r>
          </w:p>
        </w:tc>
      </w:tr>
      <w:tr w:rsidRPr="009B2ABB" w:rsidR="009251C1" w:rsidTr="7597FEAE" w14:paraId="51B2E48E" w14:textId="77777777">
        <w:trPr>
          <w:trHeight w:val="616"/>
        </w:trPr>
        <w:tc>
          <w:tcPr>
            <w:tcW w:w="580" w:type="dxa"/>
            <w:noWrap/>
            <w:tcMar/>
            <w:vAlign w:val="center"/>
          </w:tcPr>
          <w:p w:rsidRPr="009B2ABB" w:rsidR="009251C1" w:rsidP="00DB0767" w:rsidRDefault="009251C1" w14:paraId="506E0054" w14:textId="77777777">
            <w:pPr>
              <w:jc w:val="center"/>
              <w:rPr>
                <w:rFonts w:eastAsia="Calibri" w:asciiTheme="minorHAnsi" w:hAnsiTheme="minorHAnsi" w:cstheme="minorHAnsi"/>
                <w:bCs/>
              </w:rPr>
            </w:pPr>
            <w:r>
              <w:rPr>
                <w:rFonts w:eastAsia="Calibri" w:asciiTheme="minorHAnsi" w:hAnsiTheme="minorHAnsi" w:cstheme="minorHAnsi"/>
                <w:bCs/>
              </w:rPr>
              <w:t>1</w:t>
            </w:r>
          </w:p>
        </w:tc>
        <w:tc>
          <w:tcPr>
            <w:tcW w:w="6900" w:type="dxa"/>
            <w:tcMar/>
            <w:vAlign w:val="center"/>
          </w:tcPr>
          <w:p w:rsidRPr="00EF63D6" w:rsidR="009251C1" w:rsidP="00DB0767" w:rsidRDefault="009251C1" w14:paraId="270F675D" w14:textId="77777777">
            <w:pPr>
              <w:rPr>
                <w:rFonts w:eastAsia="Calibri" w:asciiTheme="minorHAnsi" w:hAnsiTheme="minorHAnsi" w:cstheme="minorHAnsi"/>
                <w:b/>
                <w:bCs/>
                <w:lang w:val="nb-NO"/>
              </w:rPr>
            </w:pPr>
            <w:r w:rsidRPr="00D43B8E">
              <w:rPr>
                <w:rFonts w:eastAsia="Calibri" w:asciiTheme="minorHAnsi" w:hAnsiTheme="minorHAnsi" w:cstheme="minorHAnsi"/>
                <w:b/>
                <w:bCs/>
                <w:lang w:val="nb-NO"/>
              </w:rPr>
              <w:t>Minimum Safety Equipment</w:t>
            </w:r>
            <w:r>
              <w:rPr>
                <w:rFonts w:eastAsia="Calibri" w:asciiTheme="minorHAnsi" w:hAnsiTheme="minorHAnsi" w:cstheme="minorHAnsi"/>
                <w:b/>
                <w:bCs/>
                <w:lang w:val="nb-NO"/>
              </w:rPr>
              <w:t>:</w:t>
            </w:r>
          </w:p>
          <w:p w:rsidRPr="009B2ABB" w:rsidR="009251C1" w:rsidP="00DB0767" w:rsidRDefault="009251C1" w14:paraId="14FD3441"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Spare wheel / </w:t>
            </w:r>
            <w:proofErr w:type="gramStart"/>
            <w:r w:rsidRPr="009B2ABB">
              <w:rPr>
                <w:rFonts w:eastAsia="Calibri" w:asciiTheme="minorHAnsi" w:hAnsiTheme="minorHAnsi" w:cstheme="minorHAnsi"/>
              </w:rPr>
              <w:t>tire;</w:t>
            </w:r>
            <w:proofErr w:type="gramEnd"/>
          </w:p>
          <w:p w:rsidRPr="009B2ABB" w:rsidR="009251C1" w:rsidP="00DB0767" w:rsidRDefault="009251C1" w14:paraId="50CA5071"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Jack and tools to </w:t>
            </w:r>
            <w:proofErr w:type="gramStart"/>
            <w:r w:rsidRPr="009B2ABB">
              <w:rPr>
                <w:rFonts w:eastAsia="Calibri" w:asciiTheme="minorHAnsi" w:hAnsiTheme="minorHAnsi" w:cstheme="minorHAnsi"/>
              </w:rPr>
              <w:t>change;</w:t>
            </w:r>
            <w:proofErr w:type="gramEnd"/>
          </w:p>
          <w:p w:rsidRPr="009B2ABB" w:rsidR="009251C1" w:rsidP="00DB0767" w:rsidRDefault="009251C1" w14:paraId="7C7CED0B"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Warning / Hazard </w:t>
            </w:r>
            <w:proofErr w:type="gramStart"/>
            <w:r w:rsidRPr="009B2ABB">
              <w:rPr>
                <w:rFonts w:eastAsia="Calibri" w:asciiTheme="minorHAnsi" w:hAnsiTheme="minorHAnsi" w:cstheme="minorHAnsi"/>
              </w:rPr>
              <w:t>Triangle;</w:t>
            </w:r>
            <w:proofErr w:type="gramEnd"/>
          </w:p>
          <w:p w:rsidRPr="009B2ABB" w:rsidR="009251C1" w:rsidP="00DB0767" w:rsidRDefault="009251C1" w14:paraId="5F9EB1B6"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Tow </w:t>
            </w:r>
            <w:proofErr w:type="gramStart"/>
            <w:r w:rsidRPr="009B2ABB">
              <w:rPr>
                <w:rFonts w:eastAsia="Calibri" w:asciiTheme="minorHAnsi" w:hAnsiTheme="minorHAnsi" w:cstheme="minorHAnsi"/>
              </w:rPr>
              <w:t>rope;</w:t>
            </w:r>
            <w:proofErr w:type="gramEnd"/>
          </w:p>
          <w:p w:rsidRPr="009B2ABB" w:rsidR="009251C1" w:rsidP="00DB0767" w:rsidRDefault="009251C1" w14:paraId="6614708D"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Fire extinguisher;</w:t>
            </w:r>
            <w:r w:rsidRPr="009B2ABB">
              <w:rPr>
                <w:rFonts w:eastAsia="Calibri" w:asciiTheme="minorHAnsi" w:hAnsiTheme="minorHAnsi" w:cstheme="minorHAnsi"/>
                <w:bCs/>
                <w:lang w:val="nb-NO"/>
              </w:rPr>
              <w:t xml:space="preserve"> Dry powder fire extinguishers (1kg),</w:t>
            </w:r>
          </w:p>
          <w:p w:rsidRPr="00775F1C" w:rsidR="009251C1" w:rsidP="00775F1C" w:rsidRDefault="009251C1" w14:paraId="514DD4FD" w14:textId="124D3232">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Small first aid kit. </w:t>
            </w:r>
          </w:p>
          <w:p w:rsidRPr="00476687" w:rsidR="009251C1" w:rsidP="00DB0767" w:rsidRDefault="009251C1" w14:paraId="31F0CE1F" w14:textId="60EAA24F">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bCs/>
                <w:lang w:val="nb-NO"/>
              </w:rPr>
              <w:t>All vehicles must be fully fitted with functioning seat belts.</w:t>
            </w:r>
          </w:p>
          <w:p w:rsidRPr="009B2ABB" w:rsidR="00476687" w:rsidP="00DB0767" w:rsidRDefault="00476687" w14:paraId="24618F69" w14:textId="434E96EE">
            <w:pPr>
              <w:pStyle w:val="ListParagraph"/>
              <w:numPr>
                <w:ilvl w:val="0"/>
                <w:numId w:val="12"/>
              </w:numPr>
              <w:rPr>
                <w:rFonts w:eastAsia="Calibri" w:asciiTheme="minorHAnsi" w:hAnsiTheme="minorHAnsi" w:cstheme="minorHAnsi"/>
              </w:rPr>
            </w:pPr>
            <w:r w:rsidRPr="00476687">
              <w:rPr>
                <w:rFonts w:eastAsia="Calibri" w:asciiTheme="minorHAnsi" w:hAnsiTheme="minorHAnsi" w:cstheme="minorHAnsi"/>
              </w:rPr>
              <w:t xml:space="preserve">Up-to-date full driving </w:t>
            </w:r>
            <w:r w:rsidRPr="00476687" w:rsidR="00533F97">
              <w:rPr>
                <w:rFonts w:eastAsia="Calibri" w:asciiTheme="minorHAnsi" w:hAnsiTheme="minorHAnsi" w:cstheme="minorHAnsi"/>
              </w:rPr>
              <w:t>license.</w:t>
            </w:r>
          </w:p>
          <w:p w:rsidRPr="00EF63D6" w:rsidR="009251C1" w:rsidP="00DB0767" w:rsidRDefault="009251C1" w14:paraId="7E20376D" w14:textId="534A3546">
            <w:pPr>
              <w:rPr>
                <w:rFonts w:eastAsia="Calibri" w:asciiTheme="minorHAnsi" w:hAnsiTheme="minorHAnsi" w:cstheme="minorHAnsi"/>
                <w:b/>
                <w:bCs/>
              </w:rPr>
            </w:pPr>
          </w:p>
        </w:tc>
        <w:tc>
          <w:tcPr>
            <w:tcW w:w="2500" w:type="dxa"/>
            <w:noWrap/>
            <w:tcMar/>
          </w:tcPr>
          <w:p w:rsidRPr="009B2ABB" w:rsidR="009251C1" w:rsidP="00DB0767" w:rsidRDefault="009251C1" w14:paraId="34FB4B55" w14:textId="77777777">
            <w:pPr>
              <w:rPr>
                <w:rFonts w:eastAsia="Calibri" w:asciiTheme="minorHAnsi" w:hAnsiTheme="minorHAnsi" w:cstheme="minorHAnsi"/>
                <w:bCs/>
              </w:rPr>
            </w:pPr>
          </w:p>
        </w:tc>
        <w:tc>
          <w:tcPr>
            <w:tcW w:w="1800" w:type="dxa"/>
            <w:noWrap/>
            <w:tcMar/>
          </w:tcPr>
          <w:p w:rsidRPr="009B2ABB" w:rsidR="009251C1" w:rsidP="00DB0767" w:rsidRDefault="009251C1" w14:paraId="2785C3BD" w14:textId="77777777">
            <w:pPr>
              <w:rPr>
                <w:rFonts w:eastAsia="Calibri" w:asciiTheme="minorHAnsi" w:hAnsiTheme="minorHAnsi" w:cstheme="minorHAnsi"/>
                <w:bCs/>
              </w:rPr>
            </w:pPr>
          </w:p>
        </w:tc>
      </w:tr>
      <w:tr w:rsidRPr="009B2ABB" w:rsidR="009251C1" w:rsidTr="7597FEAE" w14:paraId="2191628B" w14:textId="77777777">
        <w:trPr>
          <w:trHeight w:val="855"/>
        </w:trPr>
        <w:tc>
          <w:tcPr>
            <w:tcW w:w="580" w:type="dxa"/>
            <w:tcBorders>
              <w:bottom w:val="single" w:color="auto" w:sz="4" w:space="0"/>
            </w:tcBorders>
            <w:noWrap/>
            <w:tcMar/>
            <w:vAlign w:val="center"/>
            <w:hideMark/>
          </w:tcPr>
          <w:p w:rsidRPr="009B2ABB" w:rsidR="009251C1" w:rsidP="00DB0767" w:rsidRDefault="00A04077" w14:paraId="5A2C5FF4" w14:textId="3810B550">
            <w:pPr>
              <w:jc w:val="center"/>
              <w:rPr>
                <w:rFonts w:eastAsia="Calibri" w:asciiTheme="minorHAnsi" w:hAnsiTheme="minorHAnsi" w:cstheme="minorHAnsi"/>
                <w:bCs/>
              </w:rPr>
            </w:pPr>
            <w:r>
              <w:rPr>
                <w:rFonts w:eastAsia="Calibri" w:asciiTheme="minorHAnsi" w:hAnsiTheme="minorHAnsi" w:cstheme="minorHAnsi"/>
                <w:bCs/>
              </w:rPr>
              <w:t>1.1</w:t>
            </w:r>
          </w:p>
        </w:tc>
        <w:tc>
          <w:tcPr>
            <w:tcW w:w="6900" w:type="dxa"/>
            <w:tcBorders>
              <w:bottom w:val="single" w:color="auto" w:sz="4" w:space="0"/>
            </w:tcBorders>
            <w:tcMar/>
            <w:vAlign w:val="center"/>
            <w:hideMark/>
          </w:tcPr>
          <w:p w:rsidRPr="00DB0767" w:rsidR="00DB0767" w:rsidP="00DB0767" w:rsidRDefault="00DB0767" w14:paraId="6A83D48D" w14:textId="77777777">
            <w:pPr>
              <w:pStyle w:val="ListParagraph"/>
              <w:numPr>
                <w:ilvl w:val="0"/>
                <w:numId w:val="23"/>
              </w:numPr>
              <w:rPr>
                <w:rFonts w:eastAsia="Calibri" w:asciiTheme="minorHAnsi" w:hAnsiTheme="minorHAnsi" w:cstheme="minorHAnsi"/>
                <w:bCs/>
                <w:lang w:val="nb-NO"/>
              </w:rPr>
            </w:pPr>
            <w:r w:rsidRPr="00777313">
              <w:rPr>
                <w:rFonts w:eastAsia="Calibri" w:asciiTheme="minorHAnsi" w:hAnsiTheme="minorHAnsi" w:cstheme="minorHAnsi"/>
                <w:bCs/>
                <w:lang w:val="nb-NO"/>
              </w:rPr>
              <w:t xml:space="preserve">The service provider guarantees to do all the routine services and maintenances without any extra cost including but not limited to all fluids, windows wipers, worn out tires, faulty or burnt </w:t>
            </w:r>
            <w:r>
              <w:rPr>
                <w:rFonts w:eastAsia="Calibri" w:asciiTheme="minorHAnsi" w:hAnsiTheme="minorHAnsi" w:cstheme="minorHAnsi"/>
                <w:bCs/>
                <w:lang w:val="nb-NO"/>
              </w:rPr>
              <w:t xml:space="preserve">out headlights, lights signals, </w:t>
            </w:r>
            <w:r w:rsidRPr="00777313">
              <w:rPr>
                <w:rFonts w:eastAsia="Calibri" w:asciiTheme="minorHAnsi" w:hAnsiTheme="minorHAnsi" w:cstheme="minorHAnsi"/>
              </w:rPr>
              <w:t xml:space="preserve">full technical service with regular change of air filters, oil change, and any other spare part replacement on demand.  </w:t>
            </w:r>
          </w:p>
          <w:p w:rsidRPr="00DB0767" w:rsidR="009251C1" w:rsidP="00DB0767" w:rsidRDefault="00DB0767" w14:paraId="7369FDA9" w14:textId="057EBF76">
            <w:pPr>
              <w:pStyle w:val="ListParagraph"/>
              <w:numPr>
                <w:ilvl w:val="0"/>
                <w:numId w:val="23"/>
              </w:numPr>
              <w:rPr>
                <w:rFonts w:eastAsia="Calibri" w:asciiTheme="minorHAnsi" w:hAnsiTheme="minorHAnsi" w:cstheme="minorHAnsi"/>
                <w:bCs/>
                <w:lang w:val="nb-NO"/>
              </w:rPr>
            </w:pPr>
            <w:r w:rsidRPr="00DB0767">
              <w:rPr>
                <w:rFonts w:eastAsia="Calibri" w:asciiTheme="minorHAnsi" w:hAnsiTheme="minorHAnsi" w:cstheme="minorHAnsi"/>
              </w:rPr>
              <w:t xml:space="preserve">Selected bidder/s </w:t>
            </w:r>
            <w:proofErr w:type="gramStart"/>
            <w:r w:rsidRPr="00DB0767">
              <w:rPr>
                <w:rFonts w:eastAsia="Calibri" w:asciiTheme="minorHAnsi" w:hAnsiTheme="minorHAnsi" w:cstheme="minorHAnsi"/>
              </w:rPr>
              <w:t>has to</w:t>
            </w:r>
            <w:proofErr w:type="gramEnd"/>
            <w:r w:rsidRPr="00DB0767">
              <w:rPr>
                <w:rFonts w:eastAsia="Calibri" w:asciiTheme="minorHAnsi" w:hAnsiTheme="minorHAnsi" w:cstheme="minorHAnsi"/>
              </w:rPr>
              <w:t xml:space="preserve"> provide fuel for type of vehicle as stated in the specifications.</w:t>
            </w:r>
          </w:p>
        </w:tc>
        <w:tc>
          <w:tcPr>
            <w:tcW w:w="2500" w:type="dxa"/>
            <w:tcBorders>
              <w:bottom w:val="single" w:color="auto" w:sz="4" w:space="0"/>
            </w:tcBorders>
            <w:noWrap/>
            <w:tcMar/>
            <w:hideMark/>
          </w:tcPr>
          <w:p w:rsidRPr="009B2ABB" w:rsidR="009251C1" w:rsidP="00DB0767" w:rsidRDefault="009251C1" w14:paraId="44353D6C"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tcBorders>
              <w:bottom w:val="single" w:color="auto" w:sz="4" w:space="0"/>
            </w:tcBorders>
            <w:noWrap/>
            <w:tcMar/>
            <w:hideMark/>
          </w:tcPr>
          <w:p w:rsidRPr="009B2ABB" w:rsidR="009251C1" w:rsidP="00DB0767" w:rsidRDefault="009251C1" w14:paraId="498229FB"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7597FEAE" w14:paraId="460CAC8F" w14:textId="77777777">
        <w:trPr>
          <w:trHeight w:val="855"/>
        </w:trPr>
        <w:tc>
          <w:tcPr>
            <w:tcW w:w="580" w:type="dxa"/>
            <w:tcBorders>
              <w:top w:val="single" w:color="auto" w:sz="4" w:space="0"/>
            </w:tcBorders>
            <w:noWrap/>
            <w:tcMar/>
            <w:vAlign w:val="center"/>
            <w:hideMark/>
          </w:tcPr>
          <w:p w:rsidRPr="009B2ABB" w:rsidR="009251C1" w:rsidP="00DB0767" w:rsidRDefault="00A04077" w14:paraId="6E9C4EE9" w14:textId="26E6259F">
            <w:pPr>
              <w:jc w:val="center"/>
              <w:rPr>
                <w:rFonts w:eastAsia="Calibri" w:asciiTheme="minorHAnsi" w:hAnsiTheme="minorHAnsi" w:cstheme="minorHAnsi"/>
                <w:bCs/>
              </w:rPr>
            </w:pPr>
            <w:r>
              <w:rPr>
                <w:rFonts w:eastAsia="Calibri" w:asciiTheme="minorHAnsi" w:hAnsiTheme="minorHAnsi" w:cstheme="minorHAnsi"/>
                <w:bCs/>
              </w:rPr>
              <w:t>1.2</w:t>
            </w:r>
          </w:p>
        </w:tc>
        <w:tc>
          <w:tcPr>
            <w:tcW w:w="6900" w:type="dxa"/>
            <w:tcBorders>
              <w:top w:val="single" w:color="auto" w:sz="4" w:space="0"/>
            </w:tcBorders>
            <w:tcMar/>
            <w:vAlign w:val="center"/>
            <w:hideMark/>
          </w:tcPr>
          <w:p w:rsidRPr="009B2ABB" w:rsidR="009251C1" w:rsidP="00DB0767" w:rsidRDefault="0011548E" w14:paraId="7D8C3CB9" w14:textId="59CA2EB6">
            <w:pPr>
              <w:rPr>
                <w:rFonts w:eastAsia="Calibri" w:asciiTheme="minorHAnsi" w:hAnsiTheme="minorHAnsi" w:cstheme="minorHAnsi"/>
                <w:bCs/>
              </w:rPr>
            </w:pPr>
            <w:r w:rsidRPr="009B2ABB">
              <w:rPr>
                <w:rFonts w:eastAsia="Calibri" w:asciiTheme="minorHAnsi" w:hAnsiTheme="minorHAnsi" w:cstheme="minorHAnsi"/>
                <w:bCs/>
              </w:rPr>
              <w:t xml:space="preserve">Each vehicle </w:t>
            </w:r>
            <w:r w:rsidRPr="009B2ABB" w:rsidR="00E142EA">
              <w:rPr>
                <w:rFonts w:eastAsia="Calibri" w:asciiTheme="minorHAnsi" w:hAnsiTheme="minorHAnsi" w:cstheme="minorHAnsi"/>
                <w:bCs/>
              </w:rPr>
              <w:t>must</w:t>
            </w:r>
            <w:r w:rsidRPr="009B2ABB">
              <w:rPr>
                <w:rFonts w:eastAsia="Calibri" w:asciiTheme="minorHAnsi" w:hAnsiTheme="minorHAnsi" w:cstheme="minorHAnsi"/>
                <w:bCs/>
              </w:rPr>
              <w:t xml:space="preserve"> be in basic seen, no customization is accepted.</w:t>
            </w:r>
          </w:p>
        </w:tc>
        <w:tc>
          <w:tcPr>
            <w:tcW w:w="2500" w:type="dxa"/>
            <w:tcBorders>
              <w:top w:val="single" w:color="auto" w:sz="4" w:space="0"/>
            </w:tcBorders>
            <w:noWrap/>
            <w:tcMar/>
            <w:hideMark/>
          </w:tcPr>
          <w:p w:rsidRPr="009B2ABB" w:rsidR="009251C1" w:rsidP="00DB0767" w:rsidRDefault="009251C1" w14:paraId="08027D9F"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tcBorders>
              <w:top w:val="single" w:color="auto" w:sz="4" w:space="0"/>
            </w:tcBorders>
            <w:noWrap/>
            <w:tcMar/>
            <w:hideMark/>
          </w:tcPr>
          <w:p w:rsidRPr="009B2ABB" w:rsidR="009251C1" w:rsidP="00DB0767" w:rsidRDefault="009251C1" w14:paraId="6299EC57"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7597FEAE" w14:paraId="08F3BEAC" w14:textId="77777777">
        <w:trPr>
          <w:trHeight w:val="598"/>
        </w:trPr>
        <w:tc>
          <w:tcPr>
            <w:tcW w:w="580" w:type="dxa"/>
            <w:noWrap/>
            <w:tcMar/>
            <w:vAlign w:val="center"/>
            <w:hideMark/>
          </w:tcPr>
          <w:p w:rsidRPr="009B2ABB" w:rsidR="009251C1" w:rsidP="00DB0767" w:rsidRDefault="00A04077" w14:paraId="16049569" w14:textId="2B59C70B">
            <w:pPr>
              <w:jc w:val="center"/>
              <w:rPr>
                <w:rFonts w:eastAsia="Calibri" w:asciiTheme="minorHAnsi" w:hAnsiTheme="minorHAnsi" w:cstheme="minorHAnsi"/>
                <w:bCs/>
              </w:rPr>
            </w:pPr>
            <w:r>
              <w:rPr>
                <w:rFonts w:eastAsia="Calibri" w:asciiTheme="minorHAnsi" w:hAnsiTheme="minorHAnsi" w:cstheme="minorHAnsi"/>
                <w:bCs/>
              </w:rPr>
              <w:t>1.3</w:t>
            </w:r>
          </w:p>
        </w:tc>
        <w:tc>
          <w:tcPr>
            <w:tcW w:w="6900" w:type="dxa"/>
            <w:tcMar/>
            <w:vAlign w:val="center"/>
            <w:hideMark/>
          </w:tcPr>
          <w:p w:rsidRPr="009B2ABB" w:rsidR="009251C1" w:rsidP="00DB0767" w:rsidRDefault="009251C1" w14:paraId="48E4A54D" w14:textId="73A5D0EC">
            <w:pPr>
              <w:rPr>
                <w:rFonts w:eastAsia="Calibri" w:asciiTheme="minorHAnsi" w:hAnsiTheme="minorHAnsi" w:cstheme="minorHAnsi"/>
                <w:bCs/>
              </w:rPr>
            </w:pPr>
            <w:r w:rsidRPr="009B2ABB">
              <w:rPr>
                <w:rFonts w:eastAsia="Calibri" w:asciiTheme="minorHAnsi" w:hAnsiTheme="minorHAnsi" w:cstheme="minorHAnsi"/>
                <w:bCs/>
              </w:rPr>
              <w:t xml:space="preserve">The service provider </w:t>
            </w:r>
            <w:r w:rsidRPr="009B2ABB" w:rsidR="00E142EA">
              <w:rPr>
                <w:rFonts w:eastAsia="Calibri" w:asciiTheme="minorHAnsi" w:hAnsiTheme="minorHAnsi" w:cstheme="minorHAnsi"/>
                <w:bCs/>
              </w:rPr>
              <w:t>must</w:t>
            </w:r>
            <w:r w:rsidRPr="009B2ABB">
              <w:rPr>
                <w:rFonts w:eastAsia="Calibri" w:asciiTheme="minorHAnsi" w:hAnsiTheme="minorHAnsi" w:cstheme="minorHAnsi"/>
                <w:bCs/>
              </w:rPr>
              <w:t xml:space="preserve"> provide vehicles in clean outseen must be in good shape and in a safe mechanical operating condition.</w:t>
            </w:r>
          </w:p>
        </w:tc>
        <w:tc>
          <w:tcPr>
            <w:tcW w:w="2500" w:type="dxa"/>
            <w:noWrap/>
            <w:tcMar/>
            <w:hideMark/>
          </w:tcPr>
          <w:p w:rsidRPr="009B2ABB" w:rsidR="009251C1" w:rsidP="00DB0767" w:rsidRDefault="009251C1" w14:paraId="06A651BE"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noWrap/>
            <w:tcMar/>
            <w:hideMark/>
          </w:tcPr>
          <w:p w:rsidRPr="009B2ABB" w:rsidR="009251C1" w:rsidP="00DB0767" w:rsidRDefault="009251C1" w14:paraId="359AA68A"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7597FEAE" w14:paraId="6C41807D" w14:textId="77777777">
        <w:trPr>
          <w:trHeight w:val="598"/>
        </w:trPr>
        <w:tc>
          <w:tcPr>
            <w:tcW w:w="580" w:type="dxa"/>
            <w:noWrap/>
            <w:tcMar/>
            <w:vAlign w:val="center"/>
          </w:tcPr>
          <w:p w:rsidRPr="009B2ABB" w:rsidR="009251C1" w:rsidP="00DB0767" w:rsidRDefault="00A04077" w14:paraId="09E68B5A" w14:textId="5F2861F1">
            <w:pPr>
              <w:jc w:val="center"/>
              <w:rPr>
                <w:rFonts w:eastAsia="Calibri" w:asciiTheme="minorHAnsi" w:hAnsiTheme="minorHAnsi" w:cstheme="minorHAnsi"/>
                <w:bCs/>
              </w:rPr>
            </w:pPr>
            <w:r>
              <w:rPr>
                <w:rFonts w:eastAsia="Calibri" w:asciiTheme="minorHAnsi" w:hAnsiTheme="minorHAnsi" w:cstheme="minorHAnsi"/>
                <w:bCs/>
              </w:rPr>
              <w:t>1.4</w:t>
            </w:r>
          </w:p>
        </w:tc>
        <w:tc>
          <w:tcPr>
            <w:tcW w:w="6900" w:type="dxa"/>
            <w:tcMar/>
            <w:vAlign w:val="center"/>
          </w:tcPr>
          <w:p w:rsidRPr="009B2ABB" w:rsidR="009251C1" w:rsidP="00DB0767" w:rsidRDefault="009251C1" w14:paraId="6C7CBE61" w14:textId="22E7FA31">
            <w:pPr>
              <w:rPr>
                <w:rFonts w:eastAsia="Calibri" w:asciiTheme="minorHAnsi" w:hAnsiTheme="minorHAnsi" w:cstheme="minorHAnsi"/>
                <w:bCs/>
              </w:rPr>
            </w:pPr>
            <w:r>
              <w:rPr>
                <w:rFonts w:eastAsia="Calibri" w:asciiTheme="minorHAnsi" w:hAnsiTheme="minorHAnsi" w:cstheme="minorHAnsi"/>
                <w:bCs/>
              </w:rPr>
              <w:t>A</w:t>
            </w:r>
            <w:r w:rsidRPr="00EC0012">
              <w:rPr>
                <w:rFonts w:eastAsia="Calibri" w:asciiTheme="minorHAnsi" w:hAnsiTheme="minorHAnsi" w:cstheme="minorHAnsi"/>
                <w:bCs/>
              </w:rPr>
              <w:t>ccessories like seat belt, functional AC, first aid kit, emergency tools, spare t</w:t>
            </w:r>
            <w:r w:rsidR="0011548E">
              <w:rPr>
                <w:rFonts w:eastAsia="Calibri" w:asciiTheme="minorHAnsi" w:hAnsiTheme="minorHAnsi" w:cstheme="minorHAnsi"/>
                <w:bCs/>
              </w:rPr>
              <w:t>i</w:t>
            </w:r>
            <w:r w:rsidRPr="00EC0012">
              <w:rPr>
                <w:rFonts w:eastAsia="Calibri" w:asciiTheme="minorHAnsi" w:hAnsiTheme="minorHAnsi" w:cstheme="minorHAnsi"/>
                <w:bCs/>
              </w:rPr>
              <w:t>re, lift jack and emergency triangle wit</w:t>
            </w:r>
          </w:p>
        </w:tc>
        <w:tc>
          <w:tcPr>
            <w:tcW w:w="2500" w:type="dxa"/>
            <w:noWrap/>
            <w:tcMar/>
          </w:tcPr>
          <w:p w:rsidRPr="009B2ABB" w:rsidR="009251C1" w:rsidP="00DB0767" w:rsidRDefault="009251C1" w14:paraId="08A08268" w14:textId="77777777">
            <w:pPr>
              <w:rPr>
                <w:rFonts w:eastAsia="Calibri" w:asciiTheme="minorHAnsi" w:hAnsiTheme="minorHAnsi" w:cstheme="minorHAnsi"/>
                <w:bCs/>
              </w:rPr>
            </w:pPr>
          </w:p>
        </w:tc>
        <w:tc>
          <w:tcPr>
            <w:tcW w:w="1800" w:type="dxa"/>
            <w:noWrap/>
            <w:tcMar/>
          </w:tcPr>
          <w:p w:rsidRPr="009B2ABB" w:rsidR="009251C1" w:rsidP="00DB0767" w:rsidRDefault="009251C1" w14:paraId="10B78A4E" w14:textId="77777777">
            <w:pPr>
              <w:rPr>
                <w:rFonts w:eastAsia="Calibri" w:asciiTheme="minorHAnsi" w:hAnsiTheme="minorHAnsi" w:cstheme="minorHAnsi"/>
                <w:bCs/>
              </w:rPr>
            </w:pPr>
          </w:p>
        </w:tc>
      </w:tr>
      <w:tr w:rsidRPr="009B2ABB" w:rsidR="009251C1" w:rsidTr="7597FEAE" w14:paraId="4447FA23" w14:textId="77777777">
        <w:trPr>
          <w:trHeight w:val="481"/>
        </w:trPr>
        <w:tc>
          <w:tcPr>
            <w:tcW w:w="580" w:type="dxa"/>
            <w:noWrap/>
            <w:tcMar/>
            <w:vAlign w:val="center"/>
            <w:hideMark/>
          </w:tcPr>
          <w:p w:rsidRPr="009B2ABB" w:rsidR="009251C1" w:rsidP="00DB0767" w:rsidRDefault="009251C1" w14:paraId="27EB376B" w14:textId="77777777">
            <w:pPr>
              <w:jc w:val="center"/>
              <w:rPr>
                <w:rFonts w:eastAsia="Calibri" w:asciiTheme="minorHAnsi" w:hAnsiTheme="minorHAnsi" w:cstheme="minorHAnsi"/>
                <w:b/>
                <w:bCs/>
              </w:rPr>
            </w:pPr>
            <w:r w:rsidRPr="009B2ABB">
              <w:rPr>
                <w:rFonts w:eastAsia="Calibri" w:asciiTheme="minorHAnsi" w:hAnsiTheme="minorHAnsi" w:cstheme="minorHAnsi"/>
                <w:b/>
                <w:bCs/>
              </w:rPr>
              <w:t>2</w:t>
            </w:r>
          </w:p>
        </w:tc>
        <w:tc>
          <w:tcPr>
            <w:tcW w:w="11200" w:type="dxa"/>
            <w:gridSpan w:val="3"/>
            <w:noWrap/>
            <w:tcMar/>
            <w:vAlign w:val="center"/>
            <w:hideMark/>
          </w:tcPr>
          <w:p w:rsidRPr="009B2ABB" w:rsidR="009251C1" w:rsidP="00DB0767" w:rsidRDefault="009251C1" w14:paraId="05B9CF07" w14:textId="0EB8DA74">
            <w:pPr>
              <w:rPr>
                <w:rFonts w:eastAsia="Calibri" w:asciiTheme="minorHAnsi" w:hAnsiTheme="minorHAnsi" w:cstheme="minorHAnsi"/>
                <w:b/>
                <w:bCs/>
              </w:rPr>
            </w:pPr>
            <w:r w:rsidRPr="009B2ABB">
              <w:rPr>
                <w:rFonts w:eastAsia="Calibri" w:asciiTheme="minorHAnsi" w:hAnsiTheme="minorHAnsi" w:cstheme="minorHAnsi"/>
                <w:b/>
                <w:bCs/>
              </w:rPr>
              <w:t>Insurance (</w:t>
            </w:r>
            <w:r w:rsidR="00CA55FC">
              <w:rPr>
                <w:rFonts w:eastAsia="Calibri" w:asciiTheme="minorHAnsi" w:hAnsiTheme="minorHAnsi" w:cstheme="minorHAnsi"/>
                <w:b/>
                <w:bCs/>
              </w:rPr>
              <w:t>After selection pro</w:t>
            </w:r>
            <w:r w:rsidR="00280944">
              <w:rPr>
                <w:rFonts w:eastAsia="Calibri" w:asciiTheme="minorHAnsi" w:hAnsiTheme="minorHAnsi" w:cstheme="minorHAnsi"/>
                <w:b/>
                <w:bCs/>
              </w:rPr>
              <w:t xml:space="preserve">cess </w:t>
            </w:r>
            <w:r w:rsidR="00CA55FC">
              <w:rPr>
                <w:rFonts w:eastAsia="Calibri" w:asciiTheme="minorHAnsi" w:hAnsiTheme="minorHAnsi" w:cstheme="minorHAnsi"/>
                <w:b/>
                <w:bCs/>
              </w:rPr>
              <w:t>e</w:t>
            </w:r>
            <w:r w:rsidRPr="009B2ABB">
              <w:rPr>
                <w:rFonts w:eastAsia="Calibri" w:asciiTheme="minorHAnsi" w:hAnsiTheme="minorHAnsi" w:cstheme="minorHAnsi"/>
                <w:b/>
                <w:bCs/>
              </w:rPr>
              <w:t>ach car should be insured with a full coverage which includes the following minimum requirements)</w:t>
            </w:r>
          </w:p>
        </w:tc>
      </w:tr>
      <w:tr w:rsidRPr="009B2ABB" w:rsidR="009251C1" w:rsidTr="7597FEAE" w14:paraId="610E6F34" w14:textId="77777777">
        <w:trPr>
          <w:trHeight w:val="409"/>
        </w:trPr>
        <w:tc>
          <w:tcPr>
            <w:tcW w:w="580" w:type="dxa"/>
            <w:noWrap/>
            <w:tcMar/>
            <w:vAlign w:val="center"/>
            <w:hideMark/>
          </w:tcPr>
          <w:p w:rsidRPr="009B2ABB" w:rsidR="009251C1" w:rsidP="00DB0767" w:rsidRDefault="009251C1" w14:paraId="486F71FC" w14:textId="5E268B1F">
            <w:pPr>
              <w:jc w:val="center"/>
              <w:rPr>
                <w:rFonts w:eastAsia="Calibri" w:asciiTheme="minorHAnsi" w:hAnsiTheme="minorHAnsi" w:cstheme="minorHAnsi"/>
                <w:bCs/>
              </w:rPr>
            </w:pPr>
            <w:r w:rsidRPr="009B2ABB">
              <w:rPr>
                <w:rFonts w:eastAsia="Calibri" w:asciiTheme="minorHAnsi" w:hAnsiTheme="minorHAnsi" w:cstheme="minorHAnsi"/>
                <w:bCs/>
              </w:rPr>
              <w:t>2.</w:t>
            </w:r>
            <w:r w:rsidR="003376F5">
              <w:rPr>
                <w:rFonts w:eastAsia="Calibri" w:asciiTheme="minorHAnsi" w:hAnsiTheme="minorHAnsi" w:cstheme="minorHAnsi"/>
                <w:bCs/>
              </w:rPr>
              <w:t>1</w:t>
            </w:r>
          </w:p>
        </w:tc>
        <w:tc>
          <w:tcPr>
            <w:tcW w:w="6900" w:type="dxa"/>
            <w:tcMar/>
            <w:vAlign w:val="center"/>
            <w:hideMark/>
          </w:tcPr>
          <w:p w:rsidR="003376F5" w:rsidP="003376F5" w:rsidRDefault="003376F5" w14:paraId="47221C97" w14:textId="77777777">
            <w:pPr>
              <w:pStyle w:val="pf0"/>
              <w:rPr>
                <w:rFonts w:ascii="Arial" w:hAnsi="Arial" w:cs="Arial"/>
                <w:sz w:val="20"/>
                <w:szCs w:val="20"/>
              </w:rPr>
            </w:pPr>
            <w:r>
              <w:rPr>
                <w:rStyle w:val="cf01"/>
                <w:rFonts w:eastAsiaTheme="minorEastAsia"/>
              </w:rPr>
              <w:t>Full comprehensive coverage (Full liability coverage, Property damage liability coverage, coverage including 3rd party vehicles; and Full Personal Injury protection for driver and passengers).</w:t>
            </w:r>
          </w:p>
          <w:p w:rsidRPr="009B2ABB" w:rsidR="009251C1" w:rsidP="00DB0767" w:rsidRDefault="009251C1" w14:paraId="7674B326" w14:textId="67B5DE68">
            <w:pPr>
              <w:rPr>
                <w:rFonts w:eastAsia="Calibri" w:asciiTheme="minorHAnsi" w:hAnsiTheme="minorHAnsi" w:cstheme="minorHAnsi"/>
                <w:bCs/>
              </w:rPr>
            </w:pPr>
          </w:p>
        </w:tc>
        <w:tc>
          <w:tcPr>
            <w:tcW w:w="2500" w:type="dxa"/>
            <w:noWrap/>
            <w:tcMar/>
            <w:hideMark/>
          </w:tcPr>
          <w:p w:rsidRPr="009B2ABB" w:rsidR="009251C1" w:rsidP="00DB0767" w:rsidRDefault="009251C1" w14:paraId="7609BA81"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noWrap/>
            <w:tcMar/>
            <w:hideMark/>
          </w:tcPr>
          <w:p w:rsidRPr="009B2ABB" w:rsidR="009251C1" w:rsidP="00DB0767" w:rsidRDefault="009251C1" w14:paraId="6E44D0E2"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7597FEAE" w14:paraId="29C67F74" w14:textId="77777777">
        <w:trPr>
          <w:trHeight w:val="517"/>
        </w:trPr>
        <w:tc>
          <w:tcPr>
            <w:tcW w:w="580" w:type="dxa"/>
            <w:noWrap/>
            <w:tcMar/>
            <w:vAlign w:val="center"/>
          </w:tcPr>
          <w:p w:rsidRPr="009B2ABB" w:rsidR="009251C1" w:rsidP="00DB0767" w:rsidRDefault="009251C1" w14:paraId="01CCF689" w14:textId="77777777">
            <w:pPr>
              <w:jc w:val="center"/>
              <w:rPr>
                <w:rFonts w:eastAsia="Calibri" w:asciiTheme="minorHAnsi" w:hAnsiTheme="minorHAnsi" w:cstheme="minorHAnsi"/>
                <w:b/>
                <w:bCs/>
              </w:rPr>
            </w:pPr>
            <w:r w:rsidRPr="009B2ABB">
              <w:rPr>
                <w:rFonts w:eastAsia="Calibri" w:asciiTheme="minorHAnsi" w:hAnsiTheme="minorHAnsi" w:cstheme="minorHAnsi"/>
                <w:b/>
                <w:bCs/>
              </w:rPr>
              <w:t>3</w:t>
            </w:r>
          </w:p>
        </w:tc>
        <w:tc>
          <w:tcPr>
            <w:tcW w:w="11200" w:type="dxa"/>
            <w:gridSpan w:val="3"/>
            <w:tcMar/>
            <w:vAlign w:val="center"/>
          </w:tcPr>
          <w:p w:rsidRPr="009B2ABB" w:rsidR="009251C1" w:rsidP="00DB0767" w:rsidRDefault="003376F5" w14:paraId="2F1A94AD" w14:textId="49D119A5">
            <w:pPr>
              <w:rPr>
                <w:rFonts w:eastAsia="Calibri" w:asciiTheme="minorHAnsi" w:hAnsiTheme="minorHAnsi" w:cstheme="minorHAnsi"/>
                <w:bCs/>
              </w:rPr>
            </w:pPr>
            <w:r w:rsidRPr="00D43B8E">
              <w:rPr>
                <w:rFonts w:eastAsia="Calibri" w:asciiTheme="minorHAnsi" w:hAnsiTheme="minorHAnsi" w:cstheme="minorHAnsi"/>
                <w:b/>
                <w:bCs/>
              </w:rPr>
              <w:t>Areas of Operation</w:t>
            </w:r>
          </w:p>
        </w:tc>
      </w:tr>
      <w:tr w:rsidRPr="009B2ABB" w:rsidR="009251C1" w:rsidTr="7597FEAE" w14:paraId="529AAC42" w14:textId="77777777">
        <w:trPr>
          <w:trHeight w:val="600"/>
        </w:trPr>
        <w:tc>
          <w:tcPr>
            <w:tcW w:w="580" w:type="dxa"/>
            <w:noWrap/>
            <w:tcMar/>
            <w:vAlign w:val="center"/>
          </w:tcPr>
          <w:p w:rsidRPr="009B2ABB" w:rsidR="009251C1" w:rsidP="00DB0767" w:rsidRDefault="009251C1" w14:paraId="3F143E03" w14:textId="77777777">
            <w:pPr>
              <w:jc w:val="center"/>
              <w:rPr>
                <w:rFonts w:eastAsia="Calibri" w:asciiTheme="minorHAnsi" w:hAnsiTheme="minorHAnsi" w:cstheme="minorHAnsi"/>
                <w:bCs/>
              </w:rPr>
            </w:pPr>
            <w:r w:rsidRPr="009B2ABB">
              <w:rPr>
                <w:rFonts w:eastAsia="Calibri" w:asciiTheme="minorHAnsi" w:hAnsiTheme="minorHAnsi" w:cstheme="minorHAnsi"/>
                <w:bCs/>
              </w:rPr>
              <w:t>3.1</w:t>
            </w:r>
          </w:p>
        </w:tc>
        <w:tc>
          <w:tcPr>
            <w:tcW w:w="6900" w:type="dxa"/>
            <w:tcMar/>
            <w:vAlign w:val="center"/>
          </w:tcPr>
          <w:p w:rsidRPr="009B2ABB" w:rsidR="009251C1" w:rsidP="7597FEAE" w:rsidRDefault="003376F5" w14:paraId="069BCDC3" w14:textId="034C1FEC">
            <w:pPr>
              <w:rPr>
                <w:rFonts w:ascii="Calibri" w:hAnsi="Calibri" w:eastAsia="Calibri" w:cs="Calibri"/>
                <w:noProof w:val="0"/>
                <w:sz w:val="20"/>
                <w:szCs w:val="20"/>
                <w:lang w:val="en-US"/>
              </w:rPr>
            </w:pPr>
            <w:r w:rsidRPr="7597FEAE" w:rsidR="454966D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w:t>
            </w:r>
            <w:r w:rsidRPr="7597FEAE" w:rsidR="454966DF">
              <w:rPr>
                <w:rFonts w:ascii="Calibri" w:hAnsi="Calibri" w:eastAsia="Calibri" w:cs="Arial" w:asciiTheme="minorAscii" w:hAnsiTheme="minorAscii" w:cstheme="minorBidi"/>
                <w:noProof w:val="0"/>
                <w:color w:val="auto"/>
                <w:lang w:val="en-US" w:eastAsia="en-US" w:bidi="ar-SA"/>
              </w:rPr>
              <w:t>driver must be from Tal-Afar district.</w:t>
            </w:r>
          </w:p>
        </w:tc>
        <w:tc>
          <w:tcPr>
            <w:tcW w:w="2500" w:type="dxa"/>
            <w:noWrap/>
            <w:tcMar/>
          </w:tcPr>
          <w:p w:rsidRPr="009B2ABB" w:rsidR="009251C1" w:rsidP="00DB0767" w:rsidRDefault="009251C1" w14:paraId="22316F0F" w14:textId="77777777">
            <w:pPr>
              <w:rPr>
                <w:rFonts w:eastAsia="Calibri" w:asciiTheme="minorHAnsi" w:hAnsiTheme="minorHAnsi" w:cstheme="minorHAnsi"/>
                <w:bCs/>
              </w:rPr>
            </w:pPr>
          </w:p>
        </w:tc>
        <w:tc>
          <w:tcPr>
            <w:tcW w:w="1800" w:type="dxa"/>
            <w:noWrap/>
            <w:tcMar/>
          </w:tcPr>
          <w:p w:rsidRPr="009B2ABB" w:rsidR="009251C1" w:rsidP="00DB0767" w:rsidRDefault="009251C1" w14:paraId="5D7E5549" w14:textId="77777777">
            <w:pPr>
              <w:rPr>
                <w:rFonts w:eastAsia="Calibri" w:asciiTheme="minorHAnsi" w:hAnsiTheme="minorHAnsi" w:cstheme="minorHAnsi"/>
                <w:bCs/>
              </w:rPr>
            </w:pPr>
          </w:p>
        </w:tc>
      </w:tr>
      <w:tr w:rsidRPr="009B2ABB" w:rsidR="009251C1" w:rsidTr="7597FEAE" w14:paraId="40893F10" w14:textId="77777777">
        <w:trPr>
          <w:trHeight w:val="600"/>
        </w:trPr>
        <w:tc>
          <w:tcPr>
            <w:tcW w:w="580" w:type="dxa"/>
            <w:noWrap/>
            <w:tcMar/>
            <w:vAlign w:val="center"/>
          </w:tcPr>
          <w:p w:rsidRPr="009B2ABB" w:rsidR="009251C1" w:rsidP="00DB0767" w:rsidRDefault="003376F5" w14:paraId="5496513C" w14:textId="69C93343">
            <w:pPr>
              <w:jc w:val="center"/>
              <w:rPr>
                <w:rFonts w:eastAsia="Calibri" w:asciiTheme="minorHAnsi" w:hAnsiTheme="minorHAnsi" w:cstheme="minorHAnsi"/>
                <w:bCs/>
              </w:rPr>
            </w:pPr>
            <w:r>
              <w:rPr>
                <w:rFonts w:eastAsia="Calibri" w:asciiTheme="minorHAnsi" w:hAnsiTheme="minorHAnsi" w:cstheme="minorHAnsi"/>
                <w:bCs/>
              </w:rPr>
              <w:t>3.2</w:t>
            </w:r>
          </w:p>
        </w:tc>
        <w:tc>
          <w:tcPr>
            <w:tcW w:w="6900" w:type="dxa"/>
            <w:tcMar/>
            <w:vAlign w:val="center"/>
          </w:tcPr>
          <w:p w:rsidRPr="009B2ABB" w:rsidR="00DC2979" w:rsidP="783D8B4B" w:rsidRDefault="00FD49FA" w14:paraId="53CE264B" w14:textId="6D34832D">
            <w:pPr>
              <w:rPr>
                <w:rFonts w:eastAsia="Calibri" w:asciiTheme="minorHAnsi" w:hAnsiTheme="minorHAnsi" w:cstheme="minorBidi"/>
              </w:rPr>
            </w:pPr>
            <w:r w:rsidRPr="783D8B4B">
              <w:rPr>
                <w:rFonts w:eastAsia="Calibri" w:asciiTheme="minorHAnsi" w:hAnsiTheme="minorHAnsi" w:cstheme="minorBidi"/>
              </w:rPr>
              <w:t xml:space="preserve">Operating in </w:t>
            </w:r>
            <w:r w:rsidRPr="783D8B4B" w:rsidR="004A6898">
              <w:rPr>
                <w:rFonts w:eastAsia="Calibri" w:asciiTheme="minorHAnsi" w:hAnsiTheme="minorHAnsi" w:cstheme="minorBidi"/>
              </w:rPr>
              <w:t>Ninawa</w:t>
            </w:r>
            <w:r w:rsidRPr="783D8B4B">
              <w:rPr>
                <w:rFonts w:eastAsia="Calibri" w:asciiTheme="minorHAnsi" w:hAnsiTheme="minorHAnsi" w:cstheme="minorBidi"/>
              </w:rPr>
              <w:t xml:space="preserve"> </w:t>
            </w:r>
            <w:r w:rsidRPr="783D8B4B" w:rsidR="001F67B8">
              <w:rPr>
                <w:rFonts w:eastAsia="Calibri" w:asciiTheme="minorHAnsi" w:hAnsiTheme="minorHAnsi" w:cstheme="minorBidi"/>
              </w:rPr>
              <w:t xml:space="preserve">governorate </w:t>
            </w:r>
            <w:r w:rsidRPr="783D8B4B" w:rsidR="00574193">
              <w:rPr>
                <w:rFonts w:eastAsia="Calibri" w:asciiTheme="minorHAnsi" w:hAnsiTheme="minorHAnsi" w:cstheme="minorBidi"/>
              </w:rPr>
              <w:t>Area and</w:t>
            </w:r>
            <w:r w:rsidRPr="783D8B4B" w:rsidR="004A6898">
              <w:rPr>
                <w:rFonts w:eastAsia="Calibri" w:asciiTheme="minorHAnsi" w:hAnsiTheme="minorHAnsi" w:cstheme="minorBidi"/>
              </w:rPr>
              <w:t xml:space="preserve"> </w:t>
            </w:r>
            <w:r w:rsidR="00A81C2F">
              <w:rPr>
                <w:rFonts w:eastAsia="Calibri" w:asciiTheme="minorHAnsi" w:hAnsiTheme="minorHAnsi" w:cstheme="minorBidi"/>
              </w:rPr>
              <w:t>Baaj</w:t>
            </w:r>
            <w:r w:rsidRPr="783D8B4B" w:rsidR="004A6898">
              <w:rPr>
                <w:rFonts w:eastAsia="Calibri" w:asciiTheme="minorHAnsi" w:hAnsiTheme="minorHAnsi" w:cstheme="minorBidi"/>
              </w:rPr>
              <w:t xml:space="preserve"> in </w:t>
            </w:r>
            <w:r w:rsidRPr="783D8B4B" w:rsidR="00574193">
              <w:rPr>
                <w:rFonts w:eastAsia="Calibri" w:asciiTheme="minorHAnsi" w:hAnsiTheme="minorHAnsi" w:cstheme="minorBidi"/>
              </w:rPr>
              <w:t>Mosul</w:t>
            </w:r>
            <w:r w:rsidRPr="783D8B4B" w:rsidR="004A6898">
              <w:rPr>
                <w:rFonts w:eastAsia="Calibri" w:asciiTheme="minorHAnsi" w:hAnsiTheme="minorHAnsi" w:cstheme="minorBidi"/>
              </w:rPr>
              <w:t xml:space="preserve"> </w:t>
            </w:r>
            <w:r w:rsidRPr="783D8B4B" w:rsidR="00996CDB">
              <w:rPr>
                <w:rFonts w:eastAsia="Calibri" w:asciiTheme="minorHAnsi" w:hAnsiTheme="minorHAnsi" w:cstheme="minorBidi"/>
              </w:rPr>
              <w:t>and cover travels to All Nin</w:t>
            </w:r>
            <w:r w:rsidR="00A81C2F">
              <w:rPr>
                <w:rFonts w:eastAsia="Calibri" w:asciiTheme="minorHAnsi" w:hAnsiTheme="minorHAnsi" w:cstheme="minorBidi"/>
              </w:rPr>
              <w:t>a</w:t>
            </w:r>
            <w:r w:rsidRPr="783D8B4B" w:rsidR="00996CDB">
              <w:rPr>
                <w:rFonts w:eastAsia="Calibri" w:asciiTheme="minorHAnsi" w:hAnsiTheme="minorHAnsi" w:cstheme="minorBidi"/>
              </w:rPr>
              <w:t xml:space="preserve">wa when needed </w:t>
            </w:r>
            <w:r w:rsidRPr="783D8B4B">
              <w:rPr>
                <w:rFonts w:eastAsia="Calibri" w:asciiTheme="minorHAnsi" w:hAnsiTheme="minorHAnsi" w:cstheme="minorBidi"/>
              </w:rPr>
              <w:t xml:space="preserve">work during daytime, </w:t>
            </w:r>
            <w:r w:rsidRPr="783D8B4B" w:rsidR="00DE039D">
              <w:rPr>
                <w:rFonts w:eastAsia="Calibri" w:asciiTheme="minorHAnsi" w:hAnsiTheme="minorHAnsi" w:cstheme="minorBidi"/>
              </w:rPr>
              <w:t xml:space="preserve">as when needed. </w:t>
            </w:r>
          </w:p>
          <w:p w:rsidRPr="009B2ABB" w:rsidR="009251C1" w:rsidP="00DB0767" w:rsidRDefault="009251C1" w14:paraId="25B74C21" w14:textId="26F837AF">
            <w:pPr>
              <w:rPr>
                <w:rFonts w:eastAsia="Calibri" w:asciiTheme="minorHAnsi" w:hAnsiTheme="minorHAnsi" w:cstheme="minorHAnsi"/>
                <w:bCs/>
              </w:rPr>
            </w:pPr>
          </w:p>
        </w:tc>
        <w:tc>
          <w:tcPr>
            <w:tcW w:w="2500" w:type="dxa"/>
            <w:noWrap/>
            <w:tcMar/>
          </w:tcPr>
          <w:p w:rsidRPr="009B2ABB" w:rsidR="009251C1" w:rsidP="00DB0767" w:rsidRDefault="009251C1" w14:paraId="03F065F5" w14:textId="77777777">
            <w:pPr>
              <w:rPr>
                <w:rFonts w:eastAsia="Calibri" w:asciiTheme="minorHAnsi" w:hAnsiTheme="minorHAnsi" w:cstheme="minorHAnsi"/>
                <w:bCs/>
              </w:rPr>
            </w:pPr>
          </w:p>
        </w:tc>
        <w:tc>
          <w:tcPr>
            <w:tcW w:w="1800" w:type="dxa"/>
            <w:noWrap/>
            <w:tcMar/>
          </w:tcPr>
          <w:p w:rsidRPr="009B2ABB" w:rsidR="009251C1" w:rsidP="00DB0767" w:rsidRDefault="009251C1" w14:paraId="388424EC" w14:textId="77777777">
            <w:pPr>
              <w:rPr>
                <w:rFonts w:eastAsia="Calibri" w:asciiTheme="minorHAnsi" w:hAnsiTheme="minorHAnsi" w:cstheme="minorHAnsi"/>
                <w:bCs/>
              </w:rPr>
            </w:pPr>
          </w:p>
        </w:tc>
      </w:tr>
      <w:tr w:rsidRPr="009B2ABB" w:rsidR="009251C1" w:rsidTr="7597FEAE" w14:paraId="554A3FED" w14:textId="77777777">
        <w:trPr>
          <w:trHeight w:val="600"/>
        </w:trPr>
        <w:tc>
          <w:tcPr>
            <w:tcW w:w="580" w:type="dxa"/>
            <w:noWrap/>
            <w:tcMar/>
            <w:vAlign w:val="center"/>
          </w:tcPr>
          <w:p w:rsidR="009251C1" w:rsidP="00DB0767" w:rsidRDefault="003376F5" w14:paraId="3971DAE6" w14:textId="68488E1E">
            <w:pPr>
              <w:jc w:val="center"/>
              <w:rPr>
                <w:rFonts w:eastAsia="Calibri" w:asciiTheme="minorHAnsi" w:hAnsiTheme="minorHAnsi" w:cstheme="minorHAnsi"/>
                <w:bCs/>
              </w:rPr>
            </w:pPr>
            <w:r>
              <w:rPr>
                <w:rFonts w:eastAsia="Calibri" w:asciiTheme="minorHAnsi" w:hAnsiTheme="minorHAnsi" w:cstheme="minorHAnsi"/>
                <w:bCs/>
              </w:rPr>
              <w:t>3.3</w:t>
            </w:r>
          </w:p>
        </w:tc>
        <w:tc>
          <w:tcPr>
            <w:tcW w:w="6900" w:type="dxa"/>
            <w:tcMar/>
            <w:vAlign w:val="center"/>
          </w:tcPr>
          <w:p w:rsidRPr="008D1548" w:rsidR="009251C1" w:rsidP="00DB0767" w:rsidRDefault="009251C1" w14:paraId="5FE78797" w14:textId="51886B5E">
            <w:pPr>
              <w:rPr>
                <w:rFonts w:asciiTheme="minorHAnsi" w:hAnsiTheme="minorHAnsi" w:cstheme="minorHAnsi"/>
                <w:bCs/>
                <w:szCs w:val="22"/>
                <w:lang w:val="en-GB"/>
              </w:rPr>
            </w:pPr>
            <w:r>
              <w:rPr>
                <w:rFonts w:asciiTheme="minorHAnsi" w:hAnsiTheme="minorHAnsi" w:cstheme="minorHAnsi"/>
                <w:bCs/>
                <w:szCs w:val="22"/>
                <w:lang w:val="en-GB"/>
              </w:rPr>
              <w:t>Do you</w:t>
            </w:r>
            <w:r w:rsidRPr="008D1548">
              <w:rPr>
                <w:rFonts w:asciiTheme="minorHAnsi" w:hAnsiTheme="minorHAnsi" w:cstheme="minorHAnsi"/>
                <w:bCs/>
                <w:szCs w:val="22"/>
                <w:lang w:val="en-GB"/>
              </w:rPr>
              <w:t xml:space="preserve"> own the vehicles, to be dedicated for this service?</w:t>
            </w:r>
            <w:r>
              <w:rPr>
                <w:rFonts w:asciiTheme="minorHAnsi" w:hAnsiTheme="minorHAnsi" w:cstheme="minorHAnsi"/>
                <w:bCs/>
                <w:szCs w:val="22"/>
                <w:lang w:val="en-GB"/>
              </w:rPr>
              <w:t xml:space="preserve"> Or have Power of Attorney?</w:t>
            </w:r>
          </w:p>
        </w:tc>
        <w:tc>
          <w:tcPr>
            <w:tcW w:w="2500" w:type="dxa"/>
            <w:noWrap/>
            <w:tcMar/>
          </w:tcPr>
          <w:p w:rsidRPr="009B2ABB" w:rsidR="009251C1" w:rsidP="00DB0767" w:rsidRDefault="009251C1" w14:paraId="5049841F" w14:textId="77777777">
            <w:pPr>
              <w:rPr>
                <w:rFonts w:eastAsia="Calibri" w:asciiTheme="minorHAnsi" w:hAnsiTheme="minorHAnsi" w:cstheme="minorHAnsi"/>
                <w:bCs/>
              </w:rPr>
            </w:pPr>
          </w:p>
        </w:tc>
        <w:tc>
          <w:tcPr>
            <w:tcW w:w="1800" w:type="dxa"/>
            <w:noWrap/>
            <w:tcMar/>
          </w:tcPr>
          <w:p w:rsidRPr="009B2ABB" w:rsidR="009251C1" w:rsidP="00DB0767" w:rsidRDefault="009251C1" w14:paraId="2F5E720E" w14:textId="77777777">
            <w:pPr>
              <w:rPr>
                <w:rFonts w:eastAsia="Calibri" w:asciiTheme="minorHAnsi" w:hAnsiTheme="minorHAnsi" w:cstheme="minorHAnsi"/>
                <w:bCs/>
              </w:rPr>
            </w:pPr>
          </w:p>
        </w:tc>
      </w:tr>
    </w:tbl>
    <w:p w:rsidR="00827043" w:rsidP="00DB133B" w:rsidRDefault="00827043" w14:paraId="585AD33A" w14:textId="77777777">
      <w:pPr>
        <w:rPr>
          <w:rFonts w:eastAsia="Calibri" w:asciiTheme="minorHAnsi" w:hAnsiTheme="minorHAnsi" w:cstheme="minorHAnsi"/>
        </w:rPr>
      </w:pPr>
    </w:p>
    <w:p w:rsidR="00827043" w:rsidP="00EC0012" w:rsidRDefault="00827043" w14:paraId="2F663283" w14:textId="77777777">
      <w:pPr>
        <w:jc w:val="center"/>
        <w:rPr>
          <w:rFonts w:eastAsia="Calibri" w:asciiTheme="minorHAnsi" w:hAnsiTheme="minorHAnsi" w:cstheme="minorHAnsi"/>
        </w:rPr>
      </w:pPr>
    </w:p>
    <w:p w:rsidR="00827043" w:rsidP="00EC0012" w:rsidRDefault="00827043" w14:paraId="7EAC8847" w14:textId="77777777">
      <w:pPr>
        <w:jc w:val="center"/>
        <w:rPr>
          <w:rFonts w:eastAsia="Calibri" w:asciiTheme="minorHAnsi" w:hAnsiTheme="minorHAnsi" w:cstheme="minorHAnsi"/>
        </w:rPr>
      </w:pPr>
    </w:p>
    <w:p w:rsidR="00D01D3C" w:rsidP="00EC0012" w:rsidRDefault="00D01D3C" w14:paraId="5D575BC2" w14:textId="77777777">
      <w:pPr>
        <w:jc w:val="center"/>
        <w:rPr>
          <w:rFonts w:eastAsia="Calibri" w:asciiTheme="minorHAnsi" w:hAnsiTheme="minorHAnsi" w:cstheme="minorHAnsi"/>
        </w:rPr>
      </w:pPr>
    </w:p>
    <w:p w:rsidR="00D01D3C" w:rsidP="00EC0012" w:rsidRDefault="00D01D3C" w14:paraId="625A1EFB" w14:textId="77777777">
      <w:pPr>
        <w:jc w:val="center"/>
        <w:rPr>
          <w:rFonts w:eastAsia="Calibri" w:asciiTheme="minorHAnsi" w:hAnsiTheme="minorHAnsi" w:cstheme="minorHAnsi"/>
        </w:rPr>
      </w:pPr>
    </w:p>
    <w:p w:rsidR="00D01D3C" w:rsidP="00EC0012" w:rsidRDefault="00D01D3C" w14:paraId="1DE03640" w14:textId="77777777">
      <w:pPr>
        <w:jc w:val="center"/>
        <w:rPr>
          <w:rFonts w:eastAsia="Calibri" w:asciiTheme="minorHAnsi" w:hAnsiTheme="minorHAnsi" w:cstheme="minorHAnsi"/>
        </w:rPr>
      </w:pPr>
    </w:p>
    <w:p w:rsidR="003376F5" w:rsidP="00EC0012" w:rsidRDefault="003376F5" w14:paraId="3B886F9B" w14:textId="77777777">
      <w:pPr>
        <w:jc w:val="center"/>
        <w:rPr>
          <w:rFonts w:eastAsia="Calibri" w:asciiTheme="minorHAnsi" w:hAnsiTheme="minorHAnsi" w:cstheme="minorHAnsi"/>
        </w:rPr>
      </w:pPr>
    </w:p>
    <w:p w:rsidR="003376F5" w:rsidP="00EC0012" w:rsidRDefault="003376F5" w14:paraId="1B65EC69" w14:textId="77777777">
      <w:pPr>
        <w:jc w:val="center"/>
        <w:rPr>
          <w:rFonts w:eastAsia="Calibri" w:asciiTheme="minorHAnsi" w:hAnsiTheme="minorHAnsi" w:cstheme="minorHAnsi"/>
        </w:rPr>
      </w:pPr>
    </w:p>
    <w:p w:rsidRPr="009B2ABB" w:rsidR="003376F5" w:rsidP="00EC0012" w:rsidRDefault="003376F5" w14:paraId="04C7B255" w14:textId="77777777">
      <w:pPr>
        <w:jc w:val="center"/>
        <w:rPr>
          <w:rFonts w:eastAsia="Calibri" w:asciiTheme="minorHAnsi" w:hAnsiTheme="minorHAnsi" w:cstheme="minorHAnsi"/>
        </w:rPr>
      </w:pPr>
    </w:p>
    <w:p w:rsidR="00647137" w:rsidP="00647137" w:rsidRDefault="00FD49FA" w14:paraId="2EDF4E00" w14:textId="16F4DD14">
      <w:pPr>
        <w:rPr>
          <w:rFonts w:eastAsia="Calibri" w:asciiTheme="minorHAnsi" w:hAnsiTheme="minorHAnsi" w:cstheme="minorHAnsi"/>
          <w:i/>
        </w:rPr>
      </w:pPr>
      <w:r w:rsidRPr="00FD49FA">
        <w:rPr>
          <w:rFonts w:asciiTheme="minorHAnsi" w:hAnsiTheme="minorHAnsi" w:cstheme="minorHAnsi"/>
          <w:b/>
          <w:sz w:val="24"/>
        </w:rPr>
        <w:t>MEDIUM VEHICLE RENTAL SERVICE</w:t>
      </w:r>
    </w:p>
    <w:p w:rsidRPr="009B2ABB" w:rsidR="00647137" w:rsidP="000D2828" w:rsidRDefault="00B26CD5" w14:paraId="1FD5E6FF" w14:textId="6414071D">
      <w:pPr>
        <w:rPr>
          <w:rFonts w:asciiTheme="minorHAnsi" w:hAnsiTheme="minorHAnsi" w:cstheme="minorHAnsi"/>
          <w:b/>
          <w:sz w:val="24"/>
        </w:rPr>
      </w:pPr>
      <w:r w:rsidRPr="00B26CD5">
        <w:rPr>
          <w:rFonts w:asciiTheme="minorHAnsi" w:hAnsiTheme="minorHAnsi" w:cstheme="minorHAnsi"/>
          <w:b/>
          <w:sz w:val="24"/>
        </w:rPr>
        <w:t xml:space="preserve"> </w:t>
      </w:r>
      <w:r w:rsidR="003376F5">
        <w:rPr>
          <w:rFonts w:asciiTheme="minorHAnsi" w:hAnsiTheme="minorHAnsi" w:cstheme="minorHAnsi"/>
          <w:b/>
          <w:sz w:val="24"/>
        </w:rPr>
        <w:t xml:space="preserve">Option </w:t>
      </w:r>
      <w:r w:rsidRPr="00B26CD5">
        <w:rPr>
          <w:rFonts w:asciiTheme="minorHAnsi" w:hAnsiTheme="minorHAnsi" w:cstheme="minorHAnsi"/>
          <w:b/>
          <w:sz w:val="24"/>
        </w:rPr>
        <w:t>2</w:t>
      </w:r>
      <w:r w:rsidR="008B7DB7">
        <w:rPr>
          <w:rFonts w:asciiTheme="minorHAnsi" w:hAnsiTheme="minorHAnsi" w:cstheme="minorHAnsi"/>
          <w:b/>
          <w:sz w:val="24"/>
        </w:rPr>
        <w:t>.1</w:t>
      </w:r>
      <w:r w:rsidRPr="00B26CD5">
        <w:rPr>
          <w:rFonts w:asciiTheme="minorHAnsi" w:hAnsiTheme="minorHAnsi" w:cstheme="minorHAnsi"/>
          <w:b/>
          <w:sz w:val="24"/>
        </w:rPr>
        <w:t xml:space="preserve"> BAAJ- SUV</w:t>
      </w:r>
    </w:p>
    <w:tbl>
      <w:tblPr>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25"/>
        <w:gridCol w:w="194"/>
        <w:gridCol w:w="1235"/>
        <w:gridCol w:w="3201"/>
        <w:gridCol w:w="851"/>
        <w:gridCol w:w="819"/>
        <w:gridCol w:w="819"/>
        <w:gridCol w:w="1260"/>
        <w:gridCol w:w="6111"/>
      </w:tblGrid>
      <w:tr w:rsidRPr="009B2ABB" w:rsidR="00FE0005" w:rsidTr="7597FEAE" w14:paraId="597BC188" w14:textId="77777777">
        <w:trPr>
          <w:trHeight w:val="67"/>
          <w:jc w:val="center"/>
        </w:trPr>
        <w:tc>
          <w:tcPr>
            <w:tcW w:w="819" w:type="dxa"/>
            <w:gridSpan w:val="2"/>
            <w:shd w:val="clear" w:color="auto" w:fill="D9D9D9" w:themeFill="background1" w:themeFillShade="D9"/>
            <w:tcMar/>
          </w:tcPr>
          <w:p w:rsidRPr="00647137" w:rsidR="00FE0005" w:rsidP="00827043" w:rsidRDefault="00FE0005" w14:paraId="73F53E9F" w14:textId="77777777">
            <w:pPr>
              <w:jc w:val="center"/>
              <w:rPr>
                <w:rFonts w:eastAsia="Calibri" w:asciiTheme="minorHAnsi" w:hAnsiTheme="minorHAnsi" w:cstheme="minorHAnsi"/>
                <w:b/>
                <w:bCs/>
                <w:i/>
                <w:iCs/>
              </w:rPr>
            </w:pPr>
          </w:p>
        </w:tc>
        <w:tc>
          <w:tcPr>
            <w:tcW w:w="6925" w:type="dxa"/>
            <w:gridSpan w:val="5"/>
            <w:shd w:val="clear" w:color="auto" w:fill="D9D9D9" w:themeFill="background1" w:themeFillShade="D9"/>
            <w:tcMar/>
            <w:vAlign w:val="center"/>
          </w:tcPr>
          <w:p w:rsidRPr="00647137" w:rsidR="00FE0005" w:rsidP="00827043" w:rsidRDefault="00FE0005" w14:paraId="57E09E6E" w14:textId="6B4FEAF2">
            <w:pPr>
              <w:jc w:val="center"/>
              <w:rPr>
                <w:rFonts w:eastAsia="Calibri" w:asciiTheme="minorHAnsi" w:hAnsiTheme="minorHAnsi" w:cstheme="minorHAnsi"/>
                <w:b/>
                <w:bCs/>
                <w:i/>
                <w:iCs/>
              </w:rPr>
            </w:pPr>
            <w:r w:rsidRPr="00647137">
              <w:rPr>
                <w:rFonts w:eastAsia="Calibri" w:asciiTheme="minorHAnsi" w:hAnsiTheme="minorHAnsi" w:cstheme="minorHAnsi"/>
                <w:b/>
                <w:bCs/>
                <w:i/>
                <w:iCs/>
              </w:rPr>
              <w:t>DRC to complete</w:t>
            </w:r>
          </w:p>
        </w:tc>
        <w:tc>
          <w:tcPr>
            <w:tcW w:w="7371" w:type="dxa"/>
            <w:gridSpan w:val="2"/>
            <w:shd w:val="clear" w:color="auto" w:fill="D9D9D9" w:themeFill="background1" w:themeFillShade="D9"/>
            <w:tcMar/>
            <w:vAlign w:val="center"/>
          </w:tcPr>
          <w:p w:rsidRPr="009B2ABB" w:rsidR="00FE0005" w:rsidP="00827043" w:rsidRDefault="00FE0005" w14:paraId="00D3D414" w14:textId="5FB1904A">
            <w:pPr>
              <w:jc w:val="center"/>
              <w:rPr>
                <w:rFonts w:eastAsia="Calibri" w:asciiTheme="minorHAnsi" w:hAnsiTheme="minorHAnsi" w:cstheme="minorHAnsi"/>
                <w:b/>
              </w:rPr>
            </w:pPr>
            <w:r w:rsidRPr="00647137">
              <w:rPr>
                <w:rFonts w:eastAsia="Calibri" w:asciiTheme="minorHAnsi" w:hAnsiTheme="minorHAnsi" w:cstheme="minorHAnsi"/>
                <w:b/>
                <w:bCs/>
                <w:i/>
                <w:iCs/>
              </w:rPr>
              <w:t>Bidder to complete</w:t>
            </w:r>
          </w:p>
        </w:tc>
      </w:tr>
      <w:tr w:rsidRPr="009B2ABB" w:rsidR="00FE0005" w:rsidTr="7597FEAE" w14:paraId="7C64D750" w14:textId="77777777">
        <w:trPr>
          <w:trHeight w:val="67"/>
          <w:jc w:val="center"/>
        </w:trPr>
        <w:tc>
          <w:tcPr>
            <w:tcW w:w="625" w:type="dxa"/>
            <w:shd w:val="clear" w:color="auto" w:fill="D9D9D9" w:themeFill="background1" w:themeFillShade="D9"/>
            <w:tcMar/>
            <w:vAlign w:val="center"/>
          </w:tcPr>
          <w:p w:rsidRPr="009B2ABB" w:rsidR="00FE0005" w:rsidP="7597FEAE" w:rsidRDefault="00FE0005" w14:paraId="5DE3F20E" w14:textId="50DBABC5">
            <w:pPr>
              <w:pStyle w:val="Normal"/>
              <w:suppressLineNumbers w:val="0"/>
              <w:bidi w:val="0"/>
              <w:spacing w:before="0" w:beforeAutospacing="off" w:after="0" w:afterAutospacing="off" w:line="259" w:lineRule="auto"/>
              <w:ind w:left="0" w:right="0"/>
              <w:jc w:val="center"/>
            </w:pPr>
            <w:r w:rsidRPr="7597FEAE" w:rsidR="72349D17">
              <w:rPr>
                <w:rFonts w:ascii="Calibri" w:hAnsi="Calibri" w:eastAsia="Calibri" w:cs="Calibri" w:asciiTheme="minorAscii" w:hAnsiTheme="minorAscii" w:cstheme="minorAscii"/>
                <w:b w:val="1"/>
                <w:bCs w:val="1"/>
              </w:rPr>
              <w:t>#</w:t>
            </w:r>
          </w:p>
        </w:tc>
        <w:tc>
          <w:tcPr>
            <w:tcW w:w="1429" w:type="dxa"/>
            <w:gridSpan w:val="2"/>
            <w:shd w:val="clear" w:color="auto" w:fill="D9D9D9" w:themeFill="background1" w:themeFillShade="D9"/>
            <w:tcMar/>
            <w:vAlign w:val="center"/>
          </w:tcPr>
          <w:p w:rsidRPr="009B2ABB" w:rsidR="00FE0005" w:rsidP="00AF34B0" w:rsidRDefault="00FE0005" w14:paraId="0CC9EE03" w14:textId="77777777">
            <w:pPr>
              <w:jc w:val="center"/>
              <w:rPr>
                <w:rFonts w:eastAsia="Calibri" w:asciiTheme="minorHAnsi" w:hAnsiTheme="minorHAnsi" w:cstheme="minorHAnsi"/>
                <w:b/>
              </w:rPr>
            </w:pPr>
            <w:r w:rsidRPr="009B2ABB">
              <w:rPr>
                <w:rFonts w:eastAsia="Calibri" w:asciiTheme="minorHAnsi" w:hAnsiTheme="minorHAnsi" w:cstheme="minorHAnsi"/>
                <w:b/>
              </w:rPr>
              <w:t>Item Required</w:t>
            </w:r>
          </w:p>
        </w:tc>
        <w:tc>
          <w:tcPr>
            <w:tcW w:w="3201" w:type="dxa"/>
            <w:shd w:val="clear" w:color="auto" w:fill="D9D9D9" w:themeFill="background1" w:themeFillShade="D9"/>
            <w:tcMar/>
            <w:vAlign w:val="center"/>
          </w:tcPr>
          <w:p w:rsidRPr="009B2ABB" w:rsidR="00FE0005" w:rsidP="00AF34B0" w:rsidRDefault="00FE0005" w14:paraId="39BCA449" w14:textId="77777777">
            <w:pPr>
              <w:jc w:val="center"/>
              <w:rPr>
                <w:rFonts w:eastAsia="Calibri" w:asciiTheme="minorHAnsi" w:hAnsiTheme="minorHAnsi" w:cstheme="minorHAnsi"/>
                <w:b/>
              </w:rPr>
            </w:pPr>
            <w:r w:rsidRPr="009B2ABB">
              <w:rPr>
                <w:rFonts w:eastAsia="Calibri" w:asciiTheme="minorHAnsi" w:hAnsiTheme="minorHAnsi" w:cstheme="minorHAnsi"/>
                <w:b/>
              </w:rPr>
              <w:t>Specification</w:t>
            </w:r>
          </w:p>
        </w:tc>
        <w:tc>
          <w:tcPr>
            <w:tcW w:w="851" w:type="dxa"/>
            <w:shd w:val="clear" w:color="auto" w:fill="D9D9D9" w:themeFill="background1" w:themeFillShade="D9"/>
            <w:tcMar/>
            <w:vAlign w:val="center"/>
          </w:tcPr>
          <w:p w:rsidRPr="009B2ABB" w:rsidR="00FE0005" w:rsidP="002F521C" w:rsidRDefault="00FE0005" w14:paraId="5DA6C29D" w14:textId="3F9F6285">
            <w:pPr>
              <w:rPr>
                <w:rFonts w:eastAsia="Calibri" w:asciiTheme="minorHAnsi" w:hAnsiTheme="minorHAnsi" w:cstheme="minorHAnsi"/>
                <w:b/>
              </w:rPr>
            </w:pPr>
            <w:r>
              <w:rPr>
                <w:rFonts w:eastAsia="Calibri" w:asciiTheme="minorHAnsi" w:hAnsiTheme="minorHAnsi" w:cstheme="minorHAnsi"/>
                <w:b/>
              </w:rPr>
              <w:t xml:space="preserve">      </w:t>
            </w:r>
            <w:r w:rsidRPr="009B2ABB">
              <w:rPr>
                <w:rFonts w:eastAsia="Calibri" w:asciiTheme="minorHAnsi" w:hAnsiTheme="minorHAnsi" w:cstheme="minorHAnsi"/>
                <w:b/>
              </w:rPr>
              <w:t>Qty</w:t>
            </w:r>
          </w:p>
        </w:tc>
        <w:tc>
          <w:tcPr>
            <w:tcW w:w="819" w:type="dxa"/>
            <w:shd w:val="clear" w:color="auto" w:fill="D9D9D9" w:themeFill="background1" w:themeFillShade="D9"/>
            <w:tcMar/>
            <w:vAlign w:val="center"/>
          </w:tcPr>
          <w:p w:rsidRPr="009B2ABB" w:rsidR="00FE0005" w:rsidP="00AF34B0" w:rsidRDefault="00FE0005" w14:paraId="4910434F" w14:textId="3D3F0C05">
            <w:pPr>
              <w:jc w:val="center"/>
              <w:rPr>
                <w:rFonts w:eastAsia="Calibri" w:asciiTheme="minorHAnsi" w:hAnsiTheme="minorHAnsi" w:cstheme="minorHAnsi"/>
                <w:b/>
              </w:rPr>
            </w:pPr>
            <w:r w:rsidRPr="009B2ABB">
              <w:rPr>
                <w:rFonts w:eastAsia="Calibri" w:asciiTheme="minorHAnsi" w:hAnsiTheme="minorHAnsi" w:cstheme="minorHAnsi"/>
                <w:b/>
              </w:rPr>
              <w:t>Unit</w:t>
            </w:r>
          </w:p>
        </w:tc>
        <w:tc>
          <w:tcPr>
            <w:tcW w:w="819" w:type="dxa"/>
            <w:shd w:val="clear" w:color="auto" w:fill="D9D9D9" w:themeFill="background1" w:themeFillShade="D9"/>
            <w:tcMar/>
            <w:vAlign w:val="center"/>
          </w:tcPr>
          <w:p w:rsidRPr="009B2ABB" w:rsidR="00FE0005" w:rsidP="00AF34B0" w:rsidRDefault="00CA598E" w14:paraId="14F74B08" w14:textId="42253DE3">
            <w:pPr>
              <w:jc w:val="center"/>
              <w:rPr>
                <w:rFonts w:eastAsia="Calibri" w:asciiTheme="minorHAnsi" w:hAnsiTheme="minorHAnsi" w:cstheme="minorHAnsi"/>
                <w:b/>
              </w:rPr>
            </w:pPr>
            <w:r>
              <w:rPr>
                <w:rFonts w:eastAsia="Calibri" w:asciiTheme="minorHAnsi" w:hAnsiTheme="minorHAnsi" w:cstheme="minorHAnsi"/>
                <w:b/>
              </w:rPr>
              <w:t>Location</w:t>
            </w:r>
          </w:p>
        </w:tc>
        <w:tc>
          <w:tcPr>
            <w:tcW w:w="1260" w:type="dxa"/>
            <w:shd w:val="clear" w:color="auto" w:fill="D9D9D9" w:themeFill="background1" w:themeFillShade="D9"/>
            <w:tcMar/>
          </w:tcPr>
          <w:p w:rsidRPr="009B2ABB" w:rsidR="00FE0005" w:rsidP="00827043" w:rsidRDefault="00FE0005" w14:paraId="0941ED4F" w14:textId="544F6A42">
            <w:pPr>
              <w:jc w:val="center"/>
              <w:rPr>
                <w:rFonts w:eastAsia="Calibri" w:asciiTheme="minorHAnsi" w:hAnsiTheme="minorHAnsi" w:cstheme="minorHAnsi"/>
                <w:b/>
              </w:rPr>
            </w:pPr>
            <w:r w:rsidRPr="003D11FE">
              <w:rPr>
                <w:rFonts w:eastAsia="Calibri" w:asciiTheme="minorHAnsi" w:hAnsiTheme="minorHAnsi" w:cstheme="minorHAnsi"/>
                <w:b/>
              </w:rPr>
              <w:t>Quantity offered</w:t>
            </w:r>
          </w:p>
        </w:tc>
        <w:tc>
          <w:tcPr>
            <w:tcW w:w="6111" w:type="dxa"/>
            <w:shd w:val="clear" w:color="auto" w:fill="D9D9D9" w:themeFill="background1" w:themeFillShade="D9"/>
            <w:tcMar/>
            <w:vAlign w:val="center"/>
          </w:tcPr>
          <w:p w:rsidRPr="009B2ABB" w:rsidR="00FE0005" w:rsidP="00827043" w:rsidRDefault="00FE0005" w14:paraId="6E062275" w14:textId="43864FAE">
            <w:pPr>
              <w:jc w:val="center"/>
              <w:rPr>
                <w:rFonts w:eastAsia="Calibri" w:asciiTheme="minorHAnsi" w:hAnsiTheme="minorHAnsi" w:cstheme="minorHAnsi"/>
                <w:b/>
              </w:rPr>
            </w:pPr>
            <w:r w:rsidRPr="009B2ABB">
              <w:rPr>
                <w:rFonts w:eastAsia="Calibri" w:asciiTheme="minorHAnsi" w:hAnsiTheme="minorHAnsi" w:cstheme="minorHAnsi"/>
                <w:b/>
              </w:rPr>
              <w:t>Offered specification (if different from required</w:t>
            </w:r>
            <w:r w:rsidR="003376F5">
              <w:rPr>
                <w:rFonts w:eastAsia="Calibri" w:asciiTheme="minorHAnsi" w:hAnsiTheme="minorHAnsi" w:cstheme="minorHAnsi"/>
                <w:b/>
              </w:rPr>
              <w:t xml:space="preserve"> and mention the vehicle mileage</w:t>
            </w:r>
            <w:r>
              <w:rPr>
                <w:rFonts w:eastAsia="Calibri" w:asciiTheme="minorHAnsi" w:hAnsiTheme="minorHAnsi" w:cstheme="minorHAnsi"/>
                <w:b/>
              </w:rPr>
              <w:t>)</w:t>
            </w:r>
          </w:p>
        </w:tc>
      </w:tr>
      <w:tr w:rsidRPr="009B2ABB" w:rsidR="00FE0005" w:rsidTr="7597FEAE" w14:paraId="5DEE0F4A" w14:textId="77777777">
        <w:trPr>
          <w:trHeight w:val="3181"/>
          <w:jc w:val="center"/>
        </w:trPr>
        <w:tc>
          <w:tcPr>
            <w:tcW w:w="625" w:type="dxa"/>
            <w:tcMar/>
            <w:vAlign w:val="center"/>
          </w:tcPr>
          <w:p w:rsidRPr="009B2ABB" w:rsidR="00FE0005" w:rsidP="00734B24" w:rsidRDefault="00B26CD5" w14:paraId="43A51F29" w14:textId="578C20C2">
            <w:pPr>
              <w:jc w:val="center"/>
              <w:rPr>
                <w:rFonts w:eastAsia="Calibri" w:asciiTheme="minorHAnsi" w:hAnsiTheme="minorHAnsi" w:cstheme="minorHAnsi"/>
                <w:b/>
              </w:rPr>
            </w:pPr>
            <w:r>
              <w:rPr>
                <w:rFonts w:asciiTheme="minorHAnsi" w:hAnsiTheme="minorHAnsi" w:cstheme="minorHAnsi"/>
                <w:b/>
              </w:rPr>
              <w:t>2</w:t>
            </w:r>
            <w:r w:rsidRPr="009B2ABB" w:rsidR="00FE0005">
              <w:rPr>
                <w:rFonts w:asciiTheme="minorHAnsi" w:hAnsiTheme="minorHAnsi" w:cstheme="minorHAnsi"/>
                <w:b/>
              </w:rPr>
              <w:t>.1</w:t>
            </w:r>
          </w:p>
        </w:tc>
        <w:tc>
          <w:tcPr>
            <w:tcW w:w="1429" w:type="dxa"/>
            <w:gridSpan w:val="2"/>
            <w:tcMar/>
            <w:vAlign w:val="center"/>
          </w:tcPr>
          <w:p w:rsidRPr="009B2ABB" w:rsidR="00FE0005" w:rsidP="7597FEAE" w:rsidRDefault="003376F5" w14:paraId="656BBC13" w14:textId="6735B11A">
            <w:pPr>
              <w:pStyle w:val="Normal"/>
              <w:rPr>
                <w:rFonts w:ascii="Calibri" w:hAnsi="Calibri" w:eastAsia="Arial" w:cs="Arial" w:asciiTheme="minorAscii" w:hAnsiTheme="minorAscii" w:cstheme="minorBidi"/>
              </w:rPr>
            </w:pPr>
            <w:r w:rsidRPr="7597FEAE" w:rsidR="13EEEF67">
              <w:rPr>
                <w:rFonts w:ascii="Calibri" w:hAnsi="Calibri" w:eastAsia="Calibri" w:cs="Calibri"/>
                <w:b w:val="1"/>
                <w:bCs w:val="1"/>
                <w:i w:val="0"/>
                <w:iCs w:val="0"/>
                <w:caps w:val="0"/>
                <w:smallCaps w:val="0"/>
                <w:strike w:val="0"/>
                <w:dstrike w:val="0"/>
                <w:noProof w:val="0"/>
                <w:color w:val="000000" w:themeColor="text1" w:themeTint="FF" w:themeShade="FF"/>
                <w:sz w:val="19"/>
                <w:szCs w:val="19"/>
                <w:u w:val="none"/>
                <w:lang w:val="en-US"/>
              </w:rPr>
              <w:t>Provision of a service vehicle under monthly contract, with an estimated 1000 KM running out each month, type</w:t>
            </w:r>
            <w:r w:rsidRPr="7597FEAE" w:rsidR="003376F5">
              <w:rPr>
                <w:rFonts w:ascii="Calibri" w:hAnsi="Calibri" w:eastAsia="Calibri" w:cs="Calibri" w:asciiTheme="minorAscii" w:hAnsiTheme="minorAscii" w:cstheme="minorAscii"/>
                <w:b w:val="1"/>
                <w:bCs w:val="1"/>
              </w:rPr>
              <w:t xml:space="preserve"> </w:t>
            </w:r>
            <w:r w:rsidRPr="7597FEAE" w:rsidR="003376F5">
              <w:rPr>
                <w:rFonts w:ascii="Calibri" w:hAnsi="Calibri" w:eastAsia="Calibri" w:cs="Calibri" w:asciiTheme="minorAscii" w:hAnsiTheme="minorAscii" w:cstheme="minorAscii"/>
                <w:b w:val="1"/>
                <w:bCs w:val="1"/>
              </w:rPr>
              <w:t xml:space="preserve">SUV 4-wheel drive Vehicle </w:t>
            </w:r>
            <w:r w:rsidRPr="7597FEAE" w:rsidR="003376F5">
              <w:rPr>
                <w:rFonts w:ascii="Calibri" w:hAnsi="Calibri" w:eastAsia="Calibri" w:cs="Calibri" w:asciiTheme="minorAscii" w:hAnsiTheme="minorAscii" w:cstheme="minorAscii"/>
                <w:b w:val="1"/>
                <w:bCs w:val="1"/>
              </w:rPr>
              <w:t>a driver, including Fuel tax, and maintenance.</w:t>
            </w:r>
            <w:r w:rsidRPr="7597FEAE" w:rsidR="003376F5">
              <w:rPr>
                <w:rFonts w:ascii="Calibri" w:hAnsi="Calibri" w:eastAsia="Calibri" w:cs="Calibri" w:asciiTheme="minorAscii" w:hAnsiTheme="minorAscii" w:cstheme="minorAscii"/>
                <w:b w:val="1"/>
                <w:bCs w:val="1"/>
              </w:rPr>
              <w:t xml:space="preserve"> </w:t>
            </w:r>
            <w:r w:rsidRPr="7597FEAE" w:rsidR="4ED82486">
              <w:rPr>
                <w:rFonts w:ascii="Calibri" w:hAnsi="Calibri" w:eastAsia="Calibri" w:cs="Calibri" w:asciiTheme="minorAscii" w:hAnsiTheme="minorAscii" w:cstheme="minorAscii"/>
                <w:b w:val="1"/>
                <w:bCs w:val="1"/>
              </w:rPr>
              <w:t>(</w:t>
            </w:r>
            <w:r w:rsidRPr="7597FEAE" w:rsidR="4ED82486">
              <w:rPr>
                <w:rFonts w:ascii="Calibri" w:hAnsi="Calibri" w:eastAsia="Calibri" w:cs="Calibri" w:asciiTheme="minorAscii" w:hAnsiTheme="minorAscii" w:cstheme="minorAscii"/>
                <w:b w:val="1"/>
                <w:bCs w:val="1"/>
              </w:rPr>
              <w:t>similar to</w:t>
            </w:r>
            <w:r w:rsidRPr="7597FEAE" w:rsidR="4ED82486">
              <w:rPr>
                <w:rFonts w:ascii="Calibri" w:hAnsi="Calibri" w:eastAsia="Calibri" w:cs="Calibri" w:asciiTheme="minorAscii" w:hAnsiTheme="minorAscii" w:cstheme="minorAscii"/>
                <w:b w:val="1"/>
                <w:bCs w:val="1"/>
              </w:rPr>
              <w:t xml:space="preserve">, Ford explorer or </w:t>
            </w:r>
            <w:r w:rsidRPr="7597FEAE" w:rsidR="4ED82486">
              <w:rPr>
                <w:rFonts w:ascii="Calibri" w:hAnsi="Calibri" w:eastAsia="Calibri" w:cs="Calibri" w:asciiTheme="minorAscii" w:hAnsiTheme="minorAscii" w:cstheme="minorAscii"/>
                <w:b w:val="1"/>
                <w:bCs w:val="1"/>
              </w:rPr>
              <w:t>Nissan,etc</w:t>
            </w:r>
            <w:r w:rsidRPr="7597FEAE" w:rsidR="4ED82486">
              <w:rPr>
                <w:rFonts w:ascii="Calibri" w:hAnsi="Calibri" w:eastAsia="Calibri" w:cs="Calibri" w:asciiTheme="minorAscii" w:hAnsiTheme="minorAscii" w:cstheme="minorAscii"/>
                <w:b w:val="1"/>
                <w:bCs w:val="1"/>
              </w:rPr>
              <w:t>)</w:t>
            </w:r>
          </w:p>
        </w:tc>
        <w:tc>
          <w:tcPr>
            <w:tcW w:w="3201" w:type="dxa"/>
            <w:tcMar/>
            <w:vAlign w:val="center"/>
          </w:tcPr>
          <w:p w:rsidRPr="00C67673" w:rsidR="00552313" w:rsidP="00552313" w:rsidRDefault="00552313" w14:paraId="7538AEE9" w14:textId="77777777">
            <w:pPr>
              <w:shd w:val="clear" w:color="auto" w:fill="FFFFFF"/>
              <w:rPr>
                <w:rFonts w:ascii="Calibri" w:hAnsi="Calibri" w:cs="Calibri"/>
                <w:color w:val="000000"/>
              </w:rPr>
            </w:pPr>
            <w:r w:rsidRPr="00C67673">
              <w:rPr>
                <w:rFonts w:ascii="Calibri" w:hAnsi="Calibri" w:cs="Calibri"/>
                <w:color w:val="000000"/>
              </w:rPr>
              <w:t xml:space="preserve">1. Engine 2500cc – Above with 4*4 </w:t>
            </w:r>
          </w:p>
          <w:p w:rsidRPr="00C67673" w:rsidR="00552313" w:rsidP="00552313" w:rsidRDefault="00552313" w14:paraId="1A9B086C" w14:textId="77777777">
            <w:pPr>
              <w:shd w:val="clear" w:color="auto" w:fill="FFFFFF"/>
              <w:rPr>
                <w:rFonts w:ascii="Calibri" w:hAnsi="Calibri" w:cs="Calibri"/>
                <w:color w:val="000000"/>
              </w:rPr>
            </w:pPr>
            <w:r w:rsidRPr="00C67673">
              <w:rPr>
                <w:rFonts w:ascii="Calibri" w:hAnsi="Calibri" w:cs="Calibri"/>
                <w:color w:val="000000"/>
              </w:rPr>
              <w:t>2. Either Manual or Automatic</w:t>
            </w:r>
          </w:p>
          <w:p w:rsidRPr="00C67673" w:rsidR="00552313" w:rsidP="00552313" w:rsidRDefault="00552313" w14:paraId="489EE0BD" w14:textId="77777777">
            <w:pPr>
              <w:shd w:val="clear" w:color="auto" w:fill="FFFFFF"/>
              <w:rPr>
                <w:rFonts w:ascii="Calibri" w:hAnsi="Calibri" w:cs="Calibri"/>
                <w:color w:val="000000"/>
              </w:rPr>
            </w:pPr>
            <w:r w:rsidRPr="00C67673">
              <w:rPr>
                <w:rFonts w:ascii="Calibri" w:hAnsi="Calibri" w:cs="Calibri"/>
                <w:color w:val="000000"/>
              </w:rPr>
              <w:t>transmission</w:t>
            </w:r>
          </w:p>
          <w:p w:rsidRPr="00C67673" w:rsidR="00552313" w:rsidP="00552313" w:rsidRDefault="00552313" w14:paraId="122093C5" w14:textId="77777777">
            <w:pPr>
              <w:shd w:val="clear" w:color="auto" w:fill="FFFFFF"/>
              <w:rPr>
                <w:rFonts w:ascii="Calibri" w:hAnsi="Calibri" w:cs="Calibri"/>
                <w:color w:val="000000"/>
              </w:rPr>
            </w:pPr>
            <w:r w:rsidRPr="00C67673">
              <w:rPr>
                <w:rFonts w:ascii="Calibri" w:hAnsi="Calibri" w:cs="Calibri"/>
                <w:color w:val="000000"/>
              </w:rPr>
              <w:t>3. 6+1 Passengers</w:t>
            </w:r>
          </w:p>
          <w:p w:rsidRPr="00C67673" w:rsidR="00552313" w:rsidP="00552313" w:rsidRDefault="00552313" w14:paraId="06D1AFA2" w14:textId="77777777">
            <w:pPr>
              <w:shd w:val="clear" w:color="auto" w:fill="FFFFFF"/>
              <w:rPr>
                <w:rFonts w:ascii="Calibri" w:hAnsi="Calibri" w:cs="Calibri"/>
                <w:color w:val="000000"/>
              </w:rPr>
            </w:pPr>
            <w:r w:rsidRPr="00C67673">
              <w:rPr>
                <w:rFonts w:ascii="Calibri" w:hAnsi="Calibri" w:cs="Calibri"/>
                <w:color w:val="000000"/>
              </w:rPr>
              <w:t>4. 4 Doors</w:t>
            </w:r>
          </w:p>
          <w:p w:rsidRPr="00C67673" w:rsidR="00552313" w:rsidP="00552313" w:rsidRDefault="00552313" w14:paraId="354B7CC5" w14:textId="77777777">
            <w:pPr>
              <w:shd w:val="clear" w:color="auto" w:fill="FFFFFF"/>
              <w:rPr>
                <w:rFonts w:ascii="Calibri" w:hAnsi="Calibri" w:cs="Calibri"/>
                <w:color w:val="000000"/>
              </w:rPr>
            </w:pPr>
            <w:r w:rsidRPr="00C67673">
              <w:rPr>
                <w:rFonts w:ascii="Calibri" w:hAnsi="Calibri" w:cs="Calibri"/>
                <w:color w:val="000000"/>
              </w:rPr>
              <w:t>5. A/C installed</w:t>
            </w:r>
          </w:p>
          <w:p w:rsidRPr="00C67673" w:rsidR="00552313" w:rsidP="00552313" w:rsidRDefault="00552313" w14:paraId="2BFE5DC5" w14:textId="2452567A">
            <w:pPr>
              <w:shd w:val="clear" w:color="auto" w:fill="FFFFFF"/>
              <w:rPr>
                <w:rFonts w:ascii="Calibri" w:hAnsi="Calibri" w:cs="Calibri"/>
                <w:color w:val="000000"/>
              </w:rPr>
            </w:pPr>
            <w:r w:rsidRPr="00C67673">
              <w:rPr>
                <w:rFonts w:ascii="Calibri" w:hAnsi="Calibri" w:cs="Calibri"/>
                <w:color w:val="000000"/>
              </w:rPr>
              <w:t xml:space="preserve">6. Year of manufacture not </w:t>
            </w:r>
            <w:r w:rsidR="00960789">
              <w:rPr>
                <w:rFonts w:ascii="Calibri" w:hAnsi="Calibri" w:cs="Calibri"/>
                <w:color w:val="000000"/>
              </w:rPr>
              <w:t>less</w:t>
            </w:r>
            <w:r w:rsidRPr="00C67673">
              <w:rPr>
                <w:rFonts w:ascii="Calibri" w:hAnsi="Calibri" w:cs="Calibri"/>
                <w:color w:val="000000"/>
              </w:rPr>
              <w:t xml:space="preserve"> than 201</w:t>
            </w:r>
            <w:r>
              <w:rPr>
                <w:rFonts w:ascii="Calibri" w:hAnsi="Calibri" w:cs="Calibri"/>
                <w:color w:val="000000"/>
              </w:rPr>
              <w:t>8</w:t>
            </w:r>
          </w:p>
          <w:p w:rsidRPr="00C67673" w:rsidR="00552313" w:rsidP="00552313" w:rsidRDefault="00552313" w14:paraId="58601DFD" w14:textId="77777777">
            <w:pPr>
              <w:shd w:val="clear" w:color="auto" w:fill="FFFFFF"/>
              <w:rPr>
                <w:rFonts w:ascii="Calibri" w:hAnsi="Calibri" w:cs="Calibri"/>
                <w:color w:val="000000"/>
              </w:rPr>
            </w:pPr>
            <w:r w:rsidRPr="00C67673">
              <w:rPr>
                <w:rFonts w:ascii="Calibri" w:hAnsi="Calibri" w:cs="Calibri"/>
                <w:color w:val="000000"/>
              </w:rPr>
              <w:t>7. Total mileage is not than 120,000km</w:t>
            </w:r>
          </w:p>
          <w:p w:rsidRPr="00C67673" w:rsidR="00552313" w:rsidP="00552313" w:rsidRDefault="00552313" w14:paraId="7A6B616D" w14:textId="77777777">
            <w:pPr>
              <w:shd w:val="clear" w:color="auto" w:fill="FFFFFF"/>
              <w:rPr>
                <w:rFonts w:ascii="Calibri" w:hAnsi="Calibri" w:cs="Calibri"/>
                <w:color w:val="000000"/>
              </w:rPr>
            </w:pPr>
            <w:r w:rsidRPr="00C67673">
              <w:rPr>
                <w:rFonts w:ascii="Calibri" w:hAnsi="Calibri" w:cs="Calibri"/>
                <w:color w:val="000000"/>
              </w:rPr>
              <w:t>8. Type of Fuel (Diesel or Gasoline</w:t>
            </w:r>
          </w:p>
          <w:p w:rsidRPr="009B2ABB" w:rsidR="00DB3E19" w:rsidP="00DE039D" w:rsidRDefault="00DB3E19" w14:paraId="10356135" w14:textId="430A179D">
            <w:pPr>
              <w:rPr>
                <w:rFonts w:eastAsia="Arial" w:asciiTheme="minorHAnsi" w:hAnsiTheme="minorHAnsi" w:cstheme="minorHAnsi"/>
              </w:rPr>
            </w:pPr>
          </w:p>
        </w:tc>
        <w:tc>
          <w:tcPr>
            <w:tcW w:w="851" w:type="dxa"/>
            <w:tcMar/>
            <w:vAlign w:val="center"/>
          </w:tcPr>
          <w:p w:rsidRPr="009B2ABB" w:rsidR="00FE0005" w:rsidP="00693D54" w:rsidRDefault="00FE0005" w14:paraId="5F071339" w14:textId="77777777">
            <w:pPr>
              <w:rPr>
                <w:rFonts w:asciiTheme="minorHAnsi" w:hAnsiTheme="minorHAnsi" w:cstheme="minorHAnsi"/>
              </w:rPr>
            </w:pPr>
          </w:p>
          <w:p w:rsidRPr="009B2ABB" w:rsidR="00FE0005" w:rsidP="00693D54" w:rsidRDefault="00FE0005" w14:paraId="2D7963D3" w14:textId="77777777">
            <w:pPr>
              <w:rPr>
                <w:rFonts w:asciiTheme="minorHAnsi" w:hAnsiTheme="minorHAnsi" w:cstheme="minorHAnsi"/>
              </w:rPr>
            </w:pPr>
          </w:p>
          <w:p w:rsidRPr="009B2ABB" w:rsidR="00FE0005" w:rsidP="00693D54" w:rsidRDefault="00FE0005" w14:paraId="24F761A2" w14:textId="77777777">
            <w:pPr>
              <w:rPr>
                <w:rFonts w:asciiTheme="minorHAnsi" w:hAnsiTheme="minorHAnsi" w:cstheme="minorHAnsi"/>
              </w:rPr>
            </w:pPr>
          </w:p>
          <w:p w:rsidRPr="009B2ABB" w:rsidR="00FE0005" w:rsidP="00693D54" w:rsidRDefault="00FE0005" w14:paraId="41693E5F" w14:textId="77777777">
            <w:pPr>
              <w:rPr>
                <w:rFonts w:asciiTheme="minorHAnsi" w:hAnsiTheme="minorHAnsi" w:cstheme="minorHAnsi"/>
              </w:rPr>
            </w:pPr>
          </w:p>
          <w:p w:rsidRPr="009B2ABB" w:rsidR="00FE0005" w:rsidP="00693D54" w:rsidRDefault="001F67B8" w14:paraId="7D8A9707" w14:textId="3DDD6526">
            <w:pPr>
              <w:rPr>
                <w:rFonts w:asciiTheme="minorHAnsi" w:hAnsiTheme="minorHAnsi" w:cstheme="minorHAnsi"/>
              </w:rPr>
            </w:pPr>
            <w:r>
              <w:rPr>
                <w:rFonts w:asciiTheme="minorHAnsi" w:hAnsiTheme="minorHAnsi" w:cstheme="minorHAnsi"/>
              </w:rPr>
              <w:t>1</w:t>
            </w:r>
          </w:p>
          <w:p w:rsidRPr="009B2ABB" w:rsidR="00FE0005" w:rsidP="00693D54" w:rsidRDefault="00FE0005" w14:paraId="48D0E38D" w14:textId="77777777">
            <w:pPr>
              <w:rPr>
                <w:rFonts w:asciiTheme="minorHAnsi" w:hAnsiTheme="minorHAnsi" w:cstheme="minorHAnsi"/>
              </w:rPr>
            </w:pPr>
          </w:p>
          <w:p w:rsidRPr="009B2ABB" w:rsidR="00FE0005" w:rsidP="00693D54" w:rsidRDefault="00FE0005" w14:paraId="10B66361" w14:textId="77777777">
            <w:pPr>
              <w:rPr>
                <w:rFonts w:asciiTheme="minorHAnsi" w:hAnsiTheme="minorHAnsi" w:cstheme="minorHAnsi"/>
              </w:rPr>
            </w:pPr>
          </w:p>
          <w:p w:rsidRPr="009B2ABB" w:rsidR="00FE0005" w:rsidP="00693D54" w:rsidRDefault="00FE0005" w14:paraId="400F3AD5" w14:textId="77777777">
            <w:pPr>
              <w:rPr>
                <w:rFonts w:asciiTheme="minorHAnsi" w:hAnsiTheme="minorHAnsi" w:cstheme="minorHAnsi"/>
              </w:rPr>
            </w:pPr>
          </w:p>
          <w:p w:rsidRPr="00AC45F8" w:rsidR="00FE0005" w:rsidP="00693D54" w:rsidRDefault="00FE0005" w14:paraId="41071276" w14:textId="2396E2E2">
            <w:pPr>
              <w:rPr>
                <w:rFonts w:asciiTheme="minorHAnsi" w:hAnsiTheme="minorHAnsi" w:cstheme="minorHAnsi"/>
                <w:b/>
              </w:rPr>
            </w:pPr>
            <w:r w:rsidRPr="00AC45F8">
              <w:rPr>
                <w:rFonts w:asciiTheme="minorHAnsi" w:hAnsiTheme="minorHAnsi" w:cstheme="minorHAnsi"/>
                <w:b/>
              </w:rPr>
              <w:t xml:space="preserve">    </w:t>
            </w:r>
          </w:p>
        </w:tc>
        <w:tc>
          <w:tcPr>
            <w:tcW w:w="819" w:type="dxa"/>
            <w:tcMar/>
            <w:vAlign w:val="center"/>
          </w:tcPr>
          <w:p w:rsidRPr="009B2ABB" w:rsidR="00FE0005" w:rsidP="00693D54" w:rsidRDefault="00FE0005" w14:paraId="78473861" w14:textId="166C374B">
            <w:pPr>
              <w:rPr>
                <w:rFonts w:asciiTheme="minorHAnsi" w:hAnsiTheme="minorHAnsi" w:cstheme="minorHAnsi"/>
              </w:rPr>
            </w:pPr>
            <w:r>
              <w:rPr>
                <w:rFonts w:eastAsia="Calibri" w:asciiTheme="minorHAnsi" w:hAnsiTheme="minorHAnsi" w:cstheme="minorHAnsi"/>
                <w:b/>
              </w:rPr>
              <w:t>Vehicles</w:t>
            </w:r>
          </w:p>
        </w:tc>
        <w:tc>
          <w:tcPr>
            <w:tcW w:w="819" w:type="dxa"/>
            <w:tcMar/>
            <w:vAlign w:val="center"/>
          </w:tcPr>
          <w:p w:rsidRPr="009B2ABB" w:rsidR="00FE0005" w:rsidP="00693D54" w:rsidRDefault="00FE0005" w14:paraId="6ADEEE17" w14:textId="0FF2FFAD">
            <w:pPr>
              <w:rPr>
                <w:rFonts w:asciiTheme="minorHAnsi" w:hAnsiTheme="minorHAnsi" w:cstheme="minorHAnsi"/>
              </w:rPr>
            </w:pPr>
          </w:p>
          <w:p w:rsidR="00FE0005" w:rsidP="00693D54" w:rsidRDefault="00552313" w14:paraId="109B0F40" w14:textId="79839705">
            <w:pPr>
              <w:rPr>
                <w:rFonts w:eastAsia="Calibri" w:asciiTheme="minorHAnsi" w:hAnsiTheme="minorHAnsi" w:cstheme="minorHAnsi"/>
                <w:b/>
              </w:rPr>
            </w:pPr>
            <w:r>
              <w:rPr>
                <w:rFonts w:eastAsia="Calibri" w:asciiTheme="minorHAnsi" w:hAnsiTheme="minorHAnsi" w:cstheme="minorHAnsi"/>
                <w:b/>
              </w:rPr>
              <w:t>Baaj</w:t>
            </w:r>
          </w:p>
          <w:p w:rsidRPr="009B2ABB" w:rsidR="00FE0005" w:rsidP="00693D54" w:rsidRDefault="00FE0005" w14:paraId="0560DF45" w14:textId="67D73F06">
            <w:pPr>
              <w:rPr>
                <w:rFonts w:eastAsia="Calibri" w:asciiTheme="minorHAnsi" w:hAnsiTheme="minorHAnsi" w:cstheme="minorHAnsi"/>
                <w:b/>
              </w:rPr>
            </w:pPr>
          </w:p>
        </w:tc>
        <w:tc>
          <w:tcPr>
            <w:tcW w:w="1260" w:type="dxa"/>
            <w:tcMar/>
          </w:tcPr>
          <w:p w:rsidRPr="003D11FE" w:rsidR="00FE0005" w:rsidP="00693D54" w:rsidRDefault="00FE0005" w14:paraId="58C04357" w14:textId="77777777">
            <w:pPr>
              <w:rPr>
                <w:rFonts w:eastAsia="Calibri" w:asciiTheme="minorHAnsi" w:hAnsiTheme="minorHAnsi" w:cstheme="minorHAnsi"/>
                <w:b/>
              </w:rPr>
            </w:pPr>
          </w:p>
        </w:tc>
        <w:tc>
          <w:tcPr>
            <w:tcW w:w="6111" w:type="dxa"/>
            <w:tcMar/>
            <w:vAlign w:val="center"/>
          </w:tcPr>
          <w:p w:rsidRPr="009B2ABB" w:rsidR="00FE0005" w:rsidP="00693D54" w:rsidRDefault="00FE0005" w14:paraId="7E354D93" w14:textId="413992C4">
            <w:pPr>
              <w:rPr>
                <w:rFonts w:asciiTheme="minorHAnsi" w:hAnsiTheme="minorHAnsi" w:cstheme="minorHAnsi"/>
                <w:b/>
                <w:i/>
              </w:rPr>
            </w:pPr>
          </w:p>
        </w:tc>
      </w:tr>
    </w:tbl>
    <w:p w:rsidRPr="009B2ABB" w:rsidR="003B3A00" w:rsidP="7597FEAE" w:rsidRDefault="003B3A00" w14:paraId="5748823A" w14:textId="77777777" w14:noSpellErr="1">
      <w:pPr>
        <w:rPr>
          <w:rFonts w:ascii="Calibri" w:hAnsi="Calibri" w:eastAsia="Calibri" w:cs="Calibri" w:asciiTheme="minorAscii" w:hAnsiTheme="minorAscii" w:cstheme="minorAscii"/>
          <w:i w:val="1"/>
          <w:iCs w:val="1"/>
        </w:rPr>
      </w:pPr>
    </w:p>
    <w:p w:rsidR="7597FEAE" w:rsidP="7597FEAE" w:rsidRDefault="7597FEAE" w14:paraId="371B598B" w14:textId="67E8ED53">
      <w:pPr>
        <w:pStyle w:val="Normal"/>
        <w:rPr>
          <w:rFonts w:ascii="Calibri" w:hAnsi="Calibri" w:eastAsia="Calibri" w:cs="Calibri" w:asciiTheme="minorAscii" w:hAnsiTheme="minorAscii" w:cstheme="minorAscii"/>
          <w:i w:val="1"/>
          <w:iCs w:val="1"/>
        </w:rPr>
      </w:pPr>
    </w:p>
    <w:p w:rsidR="7597FEAE" w:rsidP="7597FEAE" w:rsidRDefault="7597FEAE" w14:paraId="36705A05" w14:textId="5CC3CC5F">
      <w:pPr>
        <w:pStyle w:val="Normal"/>
        <w:rPr>
          <w:rFonts w:ascii="Calibri" w:hAnsi="Calibri" w:eastAsia="Calibri" w:cs="Calibri" w:asciiTheme="minorAscii" w:hAnsiTheme="minorAscii" w:cstheme="minorAscii"/>
          <w:i w:val="1"/>
          <w:iCs w:val="1"/>
        </w:rPr>
      </w:pPr>
    </w:p>
    <w:p w:rsidR="7597FEAE" w:rsidP="7597FEAE" w:rsidRDefault="7597FEAE" w14:paraId="44981572" w14:textId="1FC6D98F">
      <w:pPr>
        <w:pStyle w:val="Normal"/>
        <w:rPr>
          <w:rFonts w:ascii="Calibri" w:hAnsi="Calibri" w:eastAsia="Calibri" w:cs="Calibri" w:asciiTheme="minorAscii" w:hAnsiTheme="minorAscii" w:cstheme="minorAscii"/>
          <w:i w:val="1"/>
          <w:iCs w:val="1"/>
        </w:rPr>
      </w:pPr>
    </w:p>
    <w:p w:rsidR="7597FEAE" w:rsidP="7597FEAE" w:rsidRDefault="7597FEAE" w14:paraId="7396D0A9" w14:textId="76090CD7">
      <w:pPr>
        <w:pStyle w:val="Normal"/>
        <w:rPr>
          <w:rFonts w:ascii="Calibri" w:hAnsi="Calibri" w:eastAsia="Calibri" w:cs="Calibri" w:asciiTheme="minorAscii" w:hAnsiTheme="minorAscii" w:cstheme="minorAscii"/>
          <w:i w:val="1"/>
          <w:iCs w:val="1"/>
        </w:rPr>
      </w:pPr>
    </w:p>
    <w:p w:rsidR="7597FEAE" w:rsidP="7597FEAE" w:rsidRDefault="7597FEAE" w14:paraId="39C3A3B5" w14:textId="7CF5F482">
      <w:pPr>
        <w:pStyle w:val="Normal"/>
        <w:rPr>
          <w:rFonts w:ascii="Calibri" w:hAnsi="Calibri" w:eastAsia="Calibri" w:cs="Calibri" w:asciiTheme="minorAscii" w:hAnsiTheme="minorAscii" w:cstheme="minorAscii"/>
          <w:i w:val="1"/>
          <w:iCs w:val="1"/>
        </w:rPr>
      </w:pPr>
    </w:p>
    <w:p w:rsidR="7597FEAE" w:rsidP="7597FEAE" w:rsidRDefault="7597FEAE" w14:paraId="7CFAA313" w14:textId="2D57C6A4">
      <w:pPr>
        <w:pStyle w:val="Normal"/>
        <w:rPr>
          <w:rFonts w:ascii="Calibri" w:hAnsi="Calibri" w:eastAsia="Calibri" w:cs="Calibri" w:asciiTheme="minorAscii" w:hAnsiTheme="minorAscii" w:cstheme="minorAscii"/>
          <w:i w:val="1"/>
          <w:iCs w:val="1"/>
        </w:rPr>
      </w:pPr>
    </w:p>
    <w:p w:rsidR="7597FEAE" w:rsidP="7597FEAE" w:rsidRDefault="7597FEAE" w14:paraId="20510099" w14:textId="424CB5BC">
      <w:pPr>
        <w:pStyle w:val="Normal"/>
        <w:rPr>
          <w:rFonts w:ascii="Calibri" w:hAnsi="Calibri" w:eastAsia="Calibri" w:cs="Calibri" w:asciiTheme="minorAscii" w:hAnsiTheme="minorAscii" w:cstheme="minorAscii"/>
          <w:i w:val="1"/>
          <w:iCs w:val="1"/>
        </w:rPr>
      </w:pPr>
    </w:p>
    <w:p w:rsidR="7597FEAE" w:rsidP="7597FEAE" w:rsidRDefault="7597FEAE" w14:paraId="4063C18D" w14:textId="6774009D">
      <w:pPr>
        <w:pStyle w:val="Normal"/>
        <w:rPr>
          <w:rFonts w:ascii="Calibri" w:hAnsi="Calibri" w:eastAsia="Calibri" w:cs="Calibri" w:asciiTheme="minorAscii" w:hAnsiTheme="minorAscii" w:cstheme="minorAscii"/>
          <w:i w:val="1"/>
          <w:iCs w:val="1"/>
        </w:rPr>
      </w:pPr>
    </w:p>
    <w:p w:rsidRPr="00B26CD5" w:rsidR="00B26CD5" w:rsidP="00B26CD5" w:rsidRDefault="003376F5" w14:paraId="4290B624" w14:textId="1343B1E6">
      <w:pPr>
        <w:rPr>
          <w:rFonts w:asciiTheme="minorHAnsi" w:hAnsiTheme="minorHAnsi" w:cstheme="minorHAnsi"/>
          <w:b/>
          <w:sz w:val="24"/>
        </w:rPr>
      </w:pPr>
      <w:r>
        <w:rPr>
          <w:rFonts w:asciiTheme="minorHAnsi" w:hAnsiTheme="minorHAnsi" w:cstheme="minorHAnsi"/>
          <w:b/>
          <w:sz w:val="24"/>
        </w:rPr>
        <w:t>Option</w:t>
      </w:r>
      <w:r w:rsidRPr="00B26CD5" w:rsidR="00B26CD5">
        <w:rPr>
          <w:rFonts w:asciiTheme="minorHAnsi" w:hAnsiTheme="minorHAnsi" w:cstheme="minorHAnsi"/>
          <w:b/>
          <w:sz w:val="24"/>
        </w:rPr>
        <w:t xml:space="preserve"> 2.</w:t>
      </w:r>
      <w:r w:rsidR="008B7DB7">
        <w:rPr>
          <w:rFonts w:asciiTheme="minorHAnsi" w:hAnsiTheme="minorHAnsi" w:cstheme="minorHAnsi"/>
          <w:b/>
          <w:sz w:val="24"/>
        </w:rPr>
        <w:t>2</w:t>
      </w:r>
      <w:r w:rsidRPr="00B26CD5" w:rsidR="00B26CD5">
        <w:rPr>
          <w:rFonts w:asciiTheme="minorHAnsi" w:hAnsiTheme="minorHAnsi" w:cstheme="minorHAnsi"/>
          <w:b/>
          <w:sz w:val="24"/>
        </w:rPr>
        <w:t xml:space="preserve"> </w:t>
      </w:r>
      <w:proofErr w:type="spellStart"/>
      <w:r w:rsidRPr="00B26CD5" w:rsidR="00B26CD5">
        <w:rPr>
          <w:rFonts w:asciiTheme="minorHAnsi" w:hAnsiTheme="minorHAnsi" w:cstheme="minorHAnsi"/>
          <w:b/>
          <w:sz w:val="24"/>
        </w:rPr>
        <w:t xml:space="preserve">Pick </w:t>
      </w:r>
      <w:r w:rsidRPr="00B26CD5">
        <w:rPr>
          <w:rFonts w:asciiTheme="minorHAnsi" w:hAnsiTheme="minorHAnsi" w:cstheme="minorHAnsi"/>
          <w:b/>
          <w:sz w:val="24"/>
        </w:rPr>
        <w:t>up</w:t>
      </w:r>
      <w:proofErr w:type="spellEnd"/>
      <w:r w:rsidRPr="00B26CD5">
        <w:rPr>
          <w:rFonts w:asciiTheme="minorHAnsi" w:hAnsiTheme="minorHAnsi" w:cstheme="minorHAnsi"/>
          <w:b/>
          <w:sz w:val="24"/>
        </w:rPr>
        <w:t>.</w:t>
      </w:r>
    </w:p>
    <w:tbl>
      <w:tblPr>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25"/>
        <w:gridCol w:w="194"/>
        <w:gridCol w:w="1235"/>
        <w:gridCol w:w="3201"/>
        <w:gridCol w:w="851"/>
        <w:gridCol w:w="819"/>
        <w:gridCol w:w="819"/>
        <w:gridCol w:w="1260"/>
        <w:gridCol w:w="6111"/>
      </w:tblGrid>
      <w:tr w:rsidRPr="009B2ABB" w:rsidR="00051578" w:rsidTr="7597FEAE" w14:paraId="1625BD91" w14:textId="77777777">
        <w:trPr>
          <w:trHeight w:val="67"/>
          <w:jc w:val="center"/>
        </w:trPr>
        <w:tc>
          <w:tcPr>
            <w:tcW w:w="819" w:type="dxa"/>
            <w:gridSpan w:val="2"/>
            <w:shd w:val="clear" w:color="auto" w:fill="D9D9D9" w:themeFill="background1" w:themeFillShade="D9"/>
            <w:tcMar/>
          </w:tcPr>
          <w:p w:rsidRPr="00647137" w:rsidR="00051578" w:rsidP="00D030C7" w:rsidRDefault="00051578" w14:paraId="216A619E" w14:textId="77777777">
            <w:pPr>
              <w:jc w:val="center"/>
              <w:rPr>
                <w:rFonts w:eastAsia="Calibri" w:asciiTheme="minorHAnsi" w:hAnsiTheme="minorHAnsi" w:cstheme="minorHAnsi"/>
                <w:b/>
                <w:bCs/>
                <w:i/>
                <w:iCs/>
              </w:rPr>
            </w:pPr>
          </w:p>
        </w:tc>
        <w:tc>
          <w:tcPr>
            <w:tcW w:w="6925" w:type="dxa"/>
            <w:gridSpan w:val="5"/>
            <w:shd w:val="clear" w:color="auto" w:fill="D9D9D9" w:themeFill="background1" w:themeFillShade="D9"/>
            <w:tcMar/>
            <w:vAlign w:val="center"/>
          </w:tcPr>
          <w:p w:rsidRPr="00647137" w:rsidR="00051578" w:rsidP="00D030C7" w:rsidRDefault="00051578" w14:paraId="092FC045" w14:textId="77777777">
            <w:pPr>
              <w:jc w:val="center"/>
              <w:rPr>
                <w:rFonts w:eastAsia="Calibri" w:asciiTheme="minorHAnsi" w:hAnsiTheme="minorHAnsi" w:cstheme="minorHAnsi"/>
                <w:b/>
                <w:bCs/>
                <w:i/>
                <w:iCs/>
              </w:rPr>
            </w:pPr>
            <w:r w:rsidRPr="00647137">
              <w:rPr>
                <w:rFonts w:eastAsia="Calibri" w:asciiTheme="minorHAnsi" w:hAnsiTheme="minorHAnsi" w:cstheme="minorHAnsi"/>
                <w:b/>
                <w:bCs/>
                <w:i/>
                <w:iCs/>
              </w:rPr>
              <w:t>DRC to complete</w:t>
            </w:r>
          </w:p>
        </w:tc>
        <w:tc>
          <w:tcPr>
            <w:tcW w:w="7371" w:type="dxa"/>
            <w:gridSpan w:val="2"/>
            <w:shd w:val="clear" w:color="auto" w:fill="D9D9D9" w:themeFill="background1" w:themeFillShade="D9"/>
            <w:tcMar/>
            <w:vAlign w:val="center"/>
          </w:tcPr>
          <w:p w:rsidRPr="009B2ABB" w:rsidR="00051578" w:rsidP="00D030C7" w:rsidRDefault="00051578" w14:paraId="07EFD0B1" w14:textId="77777777">
            <w:pPr>
              <w:jc w:val="center"/>
              <w:rPr>
                <w:rFonts w:eastAsia="Calibri" w:asciiTheme="minorHAnsi" w:hAnsiTheme="minorHAnsi" w:cstheme="minorHAnsi"/>
                <w:b/>
              </w:rPr>
            </w:pPr>
            <w:r w:rsidRPr="00647137">
              <w:rPr>
                <w:rFonts w:eastAsia="Calibri" w:asciiTheme="minorHAnsi" w:hAnsiTheme="minorHAnsi" w:cstheme="minorHAnsi"/>
                <w:b/>
                <w:bCs/>
                <w:i/>
                <w:iCs/>
              </w:rPr>
              <w:t>Bidder to complete</w:t>
            </w:r>
          </w:p>
        </w:tc>
      </w:tr>
      <w:tr w:rsidRPr="009B2ABB" w:rsidR="00051578" w:rsidTr="7597FEAE" w14:paraId="6C86218D" w14:textId="77777777">
        <w:trPr>
          <w:trHeight w:val="67"/>
          <w:jc w:val="center"/>
        </w:trPr>
        <w:tc>
          <w:tcPr>
            <w:tcW w:w="625" w:type="dxa"/>
            <w:shd w:val="clear" w:color="auto" w:fill="D9D9D9" w:themeFill="background1" w:themeFillShade="D9"/>
            <w:tcMar/>
            <w:vAlign w:val="center"/>
          </w:tcPr>
          <w:p w:rsidRPr="009B2ABB" w:rsidR="00051578" w:rsidP="7597FEAE" w:rsidRDefault="00051578" w14:paraId="40E61E0C" w14:textId="19FF79F5">
            <w:pPr>
              <w:pStyle w:val="Normal"/>
              <w:suppressLineNumbers w:val="0"/>
              <w:bidi w:val="0"/>
              <w:spacing w:before="0" w:beforeAutospacing="off" w:after="0" w:afterAutospacing="off" w:line="259" w:lineRule="auto"/>
              <w:ind w:left="0" w:right="0"/>
              <w:jc w:val="center"/>
            </w:pPr>
            <w:r w:rsidRPr="7597FEAE" w:rsidR="6CF5BC50">
              <w:rPr>
                <w:rFonts w:ascii="Calibri" w:hAnsi="Calibri" w:eastAsia="Calibri" w:cs="Calibri" w:asciiTheme="minorAscii" w:hAnsiTheme="minorAscii" w:cstheme="minorAscii"/>
                <w:b w:val="1"/>
                <w:bCs w:val="1"/>
              </w:rPr>
              <w:t>#</w:t>
            </w:r>
          </w:p>
        </w:tc>
        <w:tc>
          <w:tcPr>
            <w:tcW w:w="1429" w:type="dxa"/>
            <w:gridSpan w:val="2"/>
            <w:shd w:val="clear" w:color="auto" w:fill="D9D9D9" w:themeFill="background1" w:themeFillShade="D9"/>
            <w:tcMar/>
            <w:vAlign w:val="center"/>
          </w:tcPr>
          <w:p w:rsidRPr="009B2ABB" w:rsidR="00051578" w:rsidP="00D030C7" w:rsidRDefault="00051578" w14:paraId="571B78F1" w14:textId="77777777">
            <w:pPr>
              <w:jc w:val="center"/>
              <w:rPr>
                <w:rFonts w:eastAsia="Calibri" w:asciiTheme="minorHAnsi" w:hAnsiTheme="minorHAnsi" w:cstheme="minorHAnsi"/>
                <w:b/>
              </w:rPr>
            </w:pPr>
            <w:r w:rsidRPr="009B2ABB">
              <w:rPr>
                <w:rFonts w:eastAsia="Calibri" w:asciiTheme="minorHAnsi" w:hAnsiTheme="minorHAnsi" w:cstheme="minorHAnsi"/>
                <w:b/>
              </w:rPr>
              <w:t>Item Required</w:t>
            </w:r>
          </w:p>
        </w:tc>
        <w:tc>
          <w:tcPr>
            <w:tcW w:w="3201" w:type="dxa"/>
            <w:shd w:val="clear" w:color="auto" w:fill="D9D9D9" w:themeFill="background1" w:themeFillShade="D9"/>
            <w:tcMar/>
            <w:vAlign w:val="center"/>
          </w:tcPr>
          <w:p w:rsidRPr="009B2ABB" w:rsidR="00051578" w:rsidP="00D030C7" w:rsidRDefault="00051578" w14:paraId="53FB936F" w14:textId="77777777">
            <w:pPr>
              <w:jc w:val="center"/>
              <w:rPr>
                <w:rFonts w:eastAsia="Calibri" w:asciiTheme="minorHAnsi" w:hAnsiTheme="minorHAnsi" w:cstheme="minorHAnsi"/>
                <w:b/>
              </w:rPr>
            </w:pPr>
            <w:r w:rsidRPr="009B2ABB">
              <w:rPr>
                <w:rFonts w:eastAsia="Calibri" w:asciiTheme="minorHAnsi" w:hAnsiTheme="minorHAnsi" w:cstheme="minorHAnsi"/>
                <w:b/>
              </w:rPr>
              <w:t>Specification</w:t>
            </w:r>
          </w:p>
        </w:tc>
        <w:tc>
          <w:tcPr>
            <w:tcW w:w="851" w:type="dxa"/>
            <w:shd w:val="clear" w:color="auto" w:fill="D9D9D9" w:themeFill="background1" w:themeFillShade="D9"/>
            <w:tcMar/>
            <w:vAlign w:val="center"/>
          </w:tcPr>
          <w:p w:rsidRPr="009B2ABB" w:rsidR="00051578" w:rsidP="00D030C7" w:rsidRDefault="00051578" w14:paraId="7553FA03" w14:textId="77777777">
            <w:pPr>
              <w:rPr>
                <w:rFonts w:eastAsia="Calibri" w:asciiTheme="minorHAnsi" w:hAnsiTheme="minorHAnsi" w:cstheme="minorHAnsi"/>
                <w:b/>
              </w:rPr>
            </w:pPr>
            <w:r>
              <w:rPr>
                <w:rFonts w:eastAsia="Calibri" w:asciiTheme="minorHAnsi" w:hAnsiTheme="minorHAnsi" w:cstheme="minorHAnsi"/>
                <w:b/>
              </w:rPr>
              <w:t xml:space="preserve">      </w:t>
            </w:r>
            <w:r w:rsidRPr="009B2ABB">
              <w:rPr>
                <w:rFonts w:eastAsia="Calibri" w:asciiTheme="minorHAnsi" w:hAnsiTheme="minorHAnsi" w:cstheme="minorHAnsi"/>
                <w:b/>
              </w:rPr>
              <w:t>Qty</w:t>
            </w:r>
          </w:p>
        </w:tc>
        <w:tc>
          <w:tcPr>
            <w:tcW w:w="819" w:type="dxa"/>
            <w:shd w:val="clear" w:color="auto" w:fill="D9D9D9" w:themeFill="background1" w:themeFillShade="D9"/>
            <w:tcMar/>
            <w:vAlign w:val="center"/>
          </w:tcPr>
          <w:p w:rsidRPr="009B2ABB" w:rsidR="00051578" w:rsidP="00D030C7" w:rsidRDefault="00051578" w14:paraId="31AB4C7D" w14:textId="77777777">
            <w:pPr>
              <w:jc w:val="center"/>
              <w:rPr>
                <w:rFonts w:eastAsia="Calibri" w:asciiTheme="minorHAnsi" w:hAnsiTheme="minorHAnsi" w:cstheme="minorHAnsi"/>
                <w:b/>
              </w:rPr>
            </w:pPr>
            <w:r w:rsidRPr="009B2ABB">
              <w:rPr>
                <w:rFonts w:eastAsia="Calibri" w:asciiTheme="minorHAnsi" w:hAnsiTheme="minorHAnsi" w:cstheme="minorHAnsi"/>
                <w:b/>
              </w:rPr>
              <w:t>Unit</w:t>
            </w:r>
          </w:p>
        </w:tc>
        <w:tc>
          <w:tcPr>
            <w:tcW w:w="819" w:type="dxa"/>
            <w:shd w:val="clear" w:color="auto" w:fill="D9D9D9" w:themeFill="background1" w:themeFillShade="D9"/>
            <w:tcMar/>
            <w:vAlign w:val="center"/>
          </w:tcPr>
          <w:p w:rsidRPr="009B2ABB" w:rsidR="00051578" w:rsidP="00D030C7" w:rsidRDefault="00051578" w14:paraId="13A21395" w14:textId="77777777">
            <w:pPr>
              <w:jc w:val="center"/>
              <w:rPr>
                <w:rFonts w:eastAsia="Calibri" w:asciiTheme="minorHAnsi" w:hAnsiTheme="minorHAnsi" w:cstheme="minorHAnsi"/>
                <w:b/>
              </w:rPr>
            </w:pPr>
            <w:r>
              <w:rPr>
                <w:rFonts w:eastAsia="Calibri" w:asciiTheme="minorHAnsi" w:hAnsiTheme="minorHAnsi" w:cstheme="minorHAnsi"/>
                <w:b/>
              </w:rPr>
              <w:t>Location</w:t>
            </w:r>
          </w:p>
        </w:tc>
        <w:tc>
          <w:tcPr>
            <w:tcW w:w="1260" w:type="dxa"/>
            <w:shd w:val="clear" w:color="auto" w:fill="D9D9D9" w:themeFill="background1" w:themeFillShade="D9"/>
            <w:tcMar/>
          </w:tcPr>
          <w:p w:rsidRPr="009B2ABB" w:rsidR="00051578" w:rsidP="00D030C7" w:rsidRDefault="00051578" w14:paraId="4BD5E922" w14:textId="77777777">
            <w:pPr>
              <w:jc w:val="center"/>
              <w:rPr>
                <w:rFonts w:eastAsia="Calibri" w:asciiTheme="minorHAnsi" w:hAnsiTheme="minorHAnsi" w:cstheme="minorHAnsi"/>
                <w:b/>
              </w:rPr>
            </w:pPr>
            <w:r w:rsidRPr="003D11FE">
              <w:rPr>
                <w:rFonts w:eastAsia="Calibri" w:asciiTheme="minorHAnsi" w:hAnsiTheme="minorHAnsi" w:cstheme="minorHAnsi"/>
                <w:b/>
              </w:rPr>
              <w:t>Quantity offered</w:t>
            </w:r>
          </w:p>
        </w:tc>
        <w:tc>
          <w:tcPr>
            <w:tcW w:w="6111" w:type="dxa"/>
            <w:shd w:val="clear" w:color="auto" w:fill="D9D9D9" w:themeFill="background1" w:themeFillShade="D9"/>
            <w:tcMar/>
            <w:vAlign w:val="center"/>
          </w:tcPr>
          <w:p w:rsidRPr="009B2ABB" w:rsidR="00051578" w:rsidP="00D030C7" w:rsidRDefault="003376F5" w14:paraId="685DAB6B" w14:textId="273FC22E">
            <w:pPr>
              <w:jc w:val="center"/>
              <w:rPr>
                <w:rFonts w:eastAsia="Calibri" w:asciiTheme="minorHAnsi" w:hAnsiTheme="minorHAnsi" w:cstheme="minorHAnsi"/>
                <w:b/>
              </w:rPr>
            </w:pPr>
            <w:r w:rsidRPr="009B2ABB">
              <w:rPr>
                <w:rFonts w:eastAsia="Calibri" w:asciiTheme="minorHAnsi" w:hAnsiTheme="minorHAnsi" w:cstheme="minorHAnsi"/>
                <w:b/>
              </w:rPr>
              <w:t>Offered specification (if different from required</w:t>
            </w:r>
            <w:r>
              <w:rPr>
                <w:rFonts w:eastAsia="Calibri" w:asciiTheme="minorHAnsi" w:hAnsiTheme="minorHAnsi" w:cstheme="minorHAnsi"/>
                <w:b/>
              </w:rPr>
              <w:t xml:space="preserve"> and mention the vehicle mileage)</w:t>
            </w:r>
          </w:p>
        </w:tc>
      </w:tr>
      <w:tr w:rsidRPr="009B2ABB" w:rsidR="00051578" w:rsidTr="7597FEAE" w14:paraId="3C134BED" w14:textId="77777777">
        <w:trPr>
          <w:trHeight w:val="3804"/>
          <w:jc w:val="center"/>
        </w:trPr>
        <w:tc>
          <w:tcPr>
            <w:tcW w:w="625" w:type="dxa"/>
            <w:tcMar/>
            <w:vAlign w:val="center"/>
          </w:tcPr>
          <w:p w:rsidRPr="009B2ABB" w:rsidR="00051578" w:rsidP="00D030C7" w:rsidRDefault="00051578" w14:paraId="70C21DD3" w14:textId="77777777">
            <w:pPr>
              <w:jc w:val="center"/>
              <w:rPr>
                <w:rFonts w:eastAsia="Calibri" w:asciiTheme="minorHAnsi" w:hAnsiTheme="minorHAnsi" w:cstheme="minorHAnsi"/>
                <w:b/>
              </w:rPr>
            </w:pPr>
            <w:r>
              <w:rPr>
                <w:rFonts w:asciiTheme="minorHAnsi" w:hAnsiTheme="minorHAnsi" w:cstheme="minorHAnsi"/>
                <w:b/>
              </w:rPr>
              <w:t>2</w:t>
            </w:r>
            <w:r w:rsidRPr="009B2ABB">
              <w:rPr>
                <w:rFonts w:asciiTheme="minorHAnsi" w:hAnsiTheme="minorHAnsi" w:cstheme="minorHAnsi"/>
                <w:b/>
              </w:rPr>
              <w:t>.1</w:t>
            </w:r>
          </w:p>
        </w:tc>
        <w:tc>
          <w:tcPr>
            <w:tcW w:w="1429" w:type="dxa"/>
            <w:gridSpan w:val="2"/>
            <w:tcMar/>
            <w:vAlign w:val="center"/>
          </w:tcPr>
          <w:p w:rsidRPr="009B2ABB" w:rsidR="00051578" w:rsidP="7597FEAE" w:rsidRDefault="003376F5" w14:paraId="10D77A48" w14:textId="5F0E4F31">
            <w:pPr>
              <w:pStyle w:val="Normal"/>
              <w:rPr>
                <w:rFonts w:ascii="Calibri" w:hAnsi="Calibri" w:eastAsia="Arial" w:cs="Calibri" w:asciiTheme="minorAscii" w:hAnsiTheme="minorAscii" w:cstheme="minorAscii"/>
              </w:rPr>
            </w:pPr>
            <w:r w:rsidRPr="7597FEAE" w:rsidR="52A2A26E">
              <w:rPr>
                <w:rFonts w:ascii="Calibri" w:hAnsi="Calibri" w:eastAsia="Calibri" w:cs="Calibri"/>
                <w:b w:val="1"/>
                <w:bCs w:val="1"/>
                <w:i w:val="0"/>
                <w:iCs w:val="0"/>
                <w:caps w:val="0"/>
                <w:smallCaps w:val="0"/>
                <w:strike w:val="0"/>
                <w:dstrike w:val="0"/>
                <w:noProof w:val="0"/>
                <w:color w:val="000000" w:themeColor="text1" w:themeTint="FF" w:themeShade="FF"/>
                <w:sz w:val="19"/>
                <w:szCs w:val="19"/>
                <w:u w:val="none"/>
                <w:lang w:val="en-US"/>
              </w:rPr>
              <w:t>Provision of a service vehicle under monthly contract, with an estimated 1000 KM running out each month, type</w:t>
            </w:r>
            <w:r w:rsidRPr="7597FEAE" w:rsidR="003376F5">
              <w:rPr>
                <w:rFonts w:ascii="Calibri" w:hAnsi="Calibri" w:eastAsia="Calibri" w:cs="Calibri" w:asciiTheme="minorAscii" w:hAnsiTheme="minorAscii" w:cstheme="minorAscii"/>
                <w:b w:val="1"/>
                <w:bCs w:val="1"/>
              </w:rPr>
              <w:t xml:space="preserve"> </w:t>
            </w:r>
            <w:r w:rsidRPr="7597FEAE" w:rsidR="003376F5">
              <w:rPr>
                <w:rFonts w:ascii="Calibri" w:hAnsi="Calibri" w:eastAsia="Calibri" w:cs="Calibri" w:asciiTheme="minorAscii" w:hAnsiTheme="minorAscii" w:cstheme="minorAscii"/>
                <w:b w:val="1"/>
                <w:bCs w:val="1"/>
              </w:rPr>
              <w:t xml:space="preserve">Pick up 4*4 with 4 Vehicle </w:t>
            </w:r>
            <w:r w:rsidRPr="7597FEAE" w:rsidR="003376F5">
              <w:rPr>
                <w:rFonts w:ascii="Calibri" w:hAnsi="Calibri" w:eastAsia="Calibri" w:cs="Calibri" w:asciiTheme="minorAscii" w:hAnsiTheme="minorAscii" w:cstheme="minorAscii"/>
                <w:b w:val="1"/>
                <w:bCs w:val="1"/>
              </w:rPr>
              <w:t>a driver, including Fuel tax, and maintenance.</w:t>
            </w:r>
            <w:r w:rsidRPr="7597FEAE" w:rsidR="003376F5">
              <w:rPr>
                <w:rFonts w:ascii="Calibri" w:hAnsi="Calibri" w:eastAsia="Calibri" w:cs="Calibri" w:asciiTheme="minorAscii" w:hAnsiTheme="minorAscii" w:cstheme="minorAscii"/>
                <w:b w:val="1"/>
                <w:bCs w:val="1"/>
              </w:rPr>
              <w:t xml:space="preserve"> </w:t>
            </w:r>
            <w:r w:rsidRPr="7597FEAE" w:rsidR="2C8322D6">
              <w:rPr>
                <w:rFonts w:ascii="Calibri" w:hAnsi="Calibri" w:eastAsia="Calibri" w:cs="Calibri" w:asciiTheme="minorAscii" w:hAnsiTheme="minorAscii" w:cstheme="minorAscii"/>
                <w:b w:val="1"/>
                <w:bCs w:val="1"/>
              </w:rPr>
              <w:t>Similier</w:t>
            </w:r>
            <w:r w:rsidRPr="7597FEAE" w:rsidR="2C8322D6">
              <w:rPr>
                <w:rFonts w:ascii="Calibri" w:hAnsi="Calibri" w:eastAsia="Calibri" w:cs="Calibri" w:asciiTheme="minorAscii" w:hAnsiTheme="minorAscii" w:cstheme="minorAscii"/>
                <w:b w:val="1"/>
                <w:bCs w:val="1"/>
              </w:rPr>
              <w:t xml:space="preserve"> to Toyota </w:t>
            </w:r>
            <w:r w:rsidRPr="7597FEAE" w:rsidR="2C8322D6">
              <w:rPr>
                <w:rFonts w:ascii="Calibri" w:hAnsi="Calibri" w:eastAsia="Calibri" w:cs="Calibri" w:asciiTheme="minorAscii" w:hAnsiTheme="minorAscii" w:cstheme="minorAscii"/>
                <w:b w:val="1"/>
                <w:bCs w:val="1"/>
              </w:rPr>
              <w:t>Hulix</w:t>
            </w:r>
            <w:r w:rsidRPr="7597FEAE" w:rsidR="2C8322D6">
              <w:rPr>
                <w:rFonts w:ascii="Calibri" w:hAnsi="Calibri" w:eastAsia="Calibri" w:cs="Calibri" w:asciiTheme="minorAscii" w:hAnsiTheme="minorAscii" w:cstheme="minorAscii"/>
                <w:b w:val="1"/>
                <w:bCs w:val="1"/>
              </w:rPr>
              <w:t>- Nissan Navar-Ford Ranger</w:t>
            </w:r>
          </w:p>
        </w:tc>
        <w:tc>
          <w:tcPr>
            <w:tcW w:w="3201" w:type="dxa"/>
            <w:tcMar/>
            <w:vAlign w:val="center"/>
          </w:tcPr>
          <w:p w:rsidRPr="00B6488B" w:rsidR="00051578" w:rsidP="00D030C7" w:rsidRDefault="00051578" w14:paraId="357AC3DF" w14:textId="77777777">
            <w:pPr>
              <w:rPr>
                <w:rFonts w:eastAsia="Arial" w:asciiTheme="minorHAnsi" w:hAnsiTheme="minorHAnsi" w:cstheme="minorHAnsi"/>
                <w:sz w:val="19"/>
                <w:szCs w:val="19"/>
              </w:rPr>
            </w:pPr>
            <w:r w:rsidRPr="000630DD">
              <w:rPr>
                <w:rFonts w:eastAsia="Arial" w:asciiTheme="minorHAnsi" w:hAnsiTheme="minorHAnsi" w:cstheme="minorHAnsi"/>
              </w:rPr>
              <w:t>1</w:t>
            </w:r>
            <w:r w:rsidRPr="00B6488B">
              <w:rPr>
                <w:rFonts w:eastAsia="Arial" w:asciiTheme="minorHAnsi" w:hAnsiTheme="minorHAnsi" w:cstheme="minorHAnsi"/>
                <w:sz w:val="19"/>
                <w:szCs w:val="19"/>
              </w:rPr>
              <w:t>. Engine 2500cc or above</w:t>
            </w:r>
          </w:p>
          <w:p w:rsidRPr="00B6488B" w:rsidR="00051578" w:rsidP="00D030C7" w:rsidRDefault="00051578" w14:paraId="41B8FFD4" w14:textId="77777777">
            <w:pPr>
              <w:rPr>
                <w:rFonts w:eastAsia="Arial" w:asciiTheme="minorHAnsi" w:hAnsiTheme="minorHAnsi" w:cstheme="minorHAnsi"/>
                <w:sz w:val="19"/>
                <w:szCs w:val="19"/>
              </w:rPr>
            </w:pPr>
            <w:r w:rsidRPr="00B6488B">
              <w:rPr>
                <w:rFonts w:eastAsia="Arial" w:asciiTheme="minorHAnsi" w:hAnsiTheme="minorHAnsi" w:cstheme="minorHAnsi"/>
                <w:sz w:val="19"/>
                <w:szCs w:val="19"/>
              </w:rPr>
              <w:t>2. Either Automatic or Manual transmission</w:t>
            </w:r>
          </w:p>
          <w:p w:rsidRPr="00B6488B" w:rsidR="00051578" w:rsidP="00D030C7" w:rsidRDefault="00051578" w14:paraId="713B3C3B" w14:textId="77777777">
            <w:pPr>
              <w:rPr>
                <w:rFonts w:eastAsia="Arial" w:asciiTheme="minorHAnsi" w:hAnsiTheme="minorHAnsi" w:cstheme="minorHAnsi"/>
                <w:sz w:val="19"/>
                <w:szCs w:val="19"/>
              </w:rPr>
            </w:pPr>
            <w:r w:rsidRPr="00B6488B">
              <w:rPr>
                <w:rFonts w:eastAsia="Arial" w:asciiTheme="minorHAnsi" w:hAnsiTheme="minorHAnsi" w:cstheme="minorHAnsi"/>
                <w:sz w:val="19"/>
                <w:szCs w:val="19"/>
              </w:rPr>
              <w:t xml:space="preserve">3. </w:t>
            </w:r>
            <w:r>
              <w:rPr>
                <w:rFonts w:eastAsia="Arial" w:asciiTheme="minorHAnsi" w:hAnsiTheme="minorHAnsi" w:cstheme="minorHAnsi"/>
                <w:sz w:val="19"/>
                <w:szCs w:val="19"/>
              </w:rPr>
              <w:t>3</w:t>
            </w:r>
            <w:r w:rsidRPr="00B6488B">
              <w:rPr>
                <w:rFonts w:eastAsia="Arial" w:asciiTheme="minorHAnsi" w:hAnsiTheme="minorHAnsi" w:cstheme="minorHAnsi"/>
                <w:sz w:val="19"/>
                <w:szCs w:val="19"/>
              </w:rPr>
              <w:t>+1 passengers</w:t>
            </w:r>
            <w:r>
              <w:rPr>
                <w:rFonts w:eastAsia="Arial" w:asciiTheme="minorHAnsi" w:hAnsiTheme="minorHAnsi" w:cstheme="minorHAnsi"/>
                <w:sz w:val="19"/>
                <w:szCs w:val="19"/>
              </w:rPr>
              <w:t xml:space="preserve"> at least or </w:t>
            </w:r>
          </w:p>
          <w:p w:rsidRPr="00B6488B" w:rsidR="00051578" w:rsidP="00D030C7" w:rsidRDefault="00051578" w14:paraId="0882A9EF" w14:textId="77777777">
            <w:pPr>
              <w:rPr>
                <w:rFonts w:eastAsia="Arial" w:asciiTheme="minorHAnsi" w:hAnsiTheme="minorHAnsi" w:cstheme="minorHAnsi"/>
                <w:sz w:val="19"/>
                <w:szCs w:val="19"/>
              </w:rPr>
            </w:pPr>
            <w:r w:rsidRPr="00B6488B">
              <w:rPr>
                <w:rFonts w:eastAsia="Arial" w:asciiTheme="minorHAnsi" w:hAnsiTheme="minorHAnsi" w:cstheme="minorHAnsi"/>
                <w:sz w:val="19"/>
                <w:szCs w:val="19"/>
              </w:rPr>
              <w:t xml:space="preserve">4. </w:t>
            </w:r>
            <w:r>
              <w:rPr>
                <w:rFonts w:eastAsia="Arial" w:asciiTheme="minorHAnsi" w:hAnsiTheme="minorHAnsi" w:cstheme="minorHAnsi"/>
                <w:sz w:val="19"/>
                <w:szCs w:val="19"/>
              </w:rPr>
              <w:t>4</w:t>
            </w:r>
            <w:r w:rsidRPr="00B6488B">
              <w:rPr>
                <w:rFonts w:eastAsia="Arial" w:asciiTheme="minorHAnsi" w:hAnsiTheme="minorHAnsi" w:cstheme="minorHAnsi"/>
                <w:sz w:val="19"/>
                <w:szCs w:val="19"/>
              </w:rPr>
              <w:t xml:space="preserve"> Doors </w:t>
            </w:r>
            <w:r>
              <w:rPr>
                <w:rFonts w:eastAsia="Arial" w:asciiTheme="minorHAnsi" w:hAnsiTheme="minorHAnsi" w:cstheme="minorHAnsi"/>
                <w:sz w:val="19"/>
                <w:szCs w:val="19"/>
              </w:rPr>
              <w:t xml:space="preserve">for Driver and Passenger </w:t>
            </w:r>
          </w:p>
          <w:p w:rsidRPr="00B6488B" w:rsidR="00051578" w:rsidP="00D030C7" w:rsidRDefault="00051578" w14:paraId="17BDEB1A" w14:textId="77777777">
            <w:pPr>
              <w:rPr>
                <w:rFonts w:eastAsia="Arial" w:asciiTheme="minorHAnsi" w:hAnsiTheme="minorHAnsi" w:cstheme="minorHAnsi"/>
                <w:sz w:val="19"/>
                <w:szCs w:val="19"/>
              </w:rPr>
            </w:pPr>
            <w:r w:rsidRPr="00B6488B">
              <w:rPr>
                <w:rFonts w:eastAsia="Arial" w:asciiTheme="minorHAnsi" w:hAnsiTheme="minorHAnsi" w:cstheme="minorHAnsi"/>
                <w:sz w:val="19"/>
                <w:szCs w:val="19"/>
              </w:rPr>
              <w:t xml:space="preserve">5. A/C – Air vents </w:t>
            </w:r>
            <w:r>
              <w:rPr>
                <w:rFonts w:eastAsia="Arial" w:asciiTheme="minorHAnsi" w:hAnsiTheme="minorHAnsi" w:cstheme="minorHAnsi"/>
                <w:sz w:val="19"/>
                <w:szCs w:val="19"/>
              </w:rPr>
              <w:t xml:space="preserve">in front and </w:t>
            </w:r>
            <w:r w:rsidRPr="00B6488B">
              <w:rPr>
                <w:rFonts w:eastAsia="Arial" w:asciiTheme="minorHAnsi" w:hAnsiTheme="minorHAnsi" w:cstheme="minorHAnsi"/>
                <w:sz w:val="19"/>
                <w:szCs w:val="19"/>
              </w:rPr>
              <w:t>behind rows</w:t>
            </w:r>
          </w:p>
          <w:p w:rsidRPr="00B6488B" w:rsidR="00051578" w:rsidP="00D030C7" w:rsidRDefault="00051578" w14:paraId="6BF0FD8A" w14:textId="46E16E50">
            <w:pPr>
              <w:rPr>
                <w:rFonts w:eastAsia="Arial" w:asciiTheme="minorHAnsi" w:hAnsiTheme="minorHAnsi" w:cstheme="minorHAnsi"/>
                <w:sz w:val="19"/>
                <w:szCs w:val="19"/>
              </w:rPr>
            </w:pPr>
            <w:r w:rsidRPr="00B6488B">
              <w:rPr>
                <w:rFonts w:eastAsia="Arial" w:asciiTheme="minorHAnsi" w:hAnsiTheme="minorHAnsi" w:cstheme="minorHAnsi"/>
                <w:sz w:val="19"/>
                <w:szCs w:val="19"/>
              </w:rPr>
              <w:t>6. Year of</w:t>
            </w:r>
            <w:r>
              <w:rPr>
                <w:rFonts w:eastAsia="Arial" w:asciiTheme="minorHAnsi" w:hAnsiTheme="minorHAnsi" w:cstheme="minorHAnsi"/>
                <w:sz w:val="19"/>
                <w:szCs w:val="19"/>
              </w:rPr>
              <w:t xml:space="preserve"> manufacture not </w:t>
            </w:r>
            <w:r w:rsidR="00960789">
              <w:rPr>
                <w:rFonts w:eastAsia="Arial" w:asciiTheme="minorHAnsi" w:hAnsiTheme="minorHAnsi" w:cstheme="minorHAnsi"/>
                <w:sz w:val="19"/>
                <w:szCs w:val="19"/>
              </w:rPr>
              <w:t>less</w:t>
            </w:r>
            <w:r>
              <w:rPr>
                <w:rFonts w:eastAsia="Arial" w:asciiTheme="minorHAnsi" w:hAnsiTheme="minorHAnsi" w:cstheme="minorHAnsi"/>
                <w:sz w:val="19"/>
                <w:szCs w:val="19"/>
              </w:rPr>
              <w:t xml:space="preserve"> than 2018</w:t>
            </w:r>
          </w:p>
          <w:p w:rsidRPr="00B6488B" w:rsidR="00051578" w:rsidP="00D030C7" w:rsidRDefault="00051578" w14:paraId="173B80B6" w14:textId="77777777">
            <w:pPr>
              <w:rPr>
                <w:rFonts w:eastAsia="Arial" w:asciiTheme="minorHAnsi" w:hAnsiTheme="minorHAnsi" w:cstheme="minorHAnsi"/>
                <w:sz w:val="19"/>
                <w:szCs w:val="19"/>
              </w:rPr>
            </w:pPr>
            <w:r w:rsidRPr="00B6488B">
              <w:rPr>
                <w:rFonts w:eastAsia="Arial" w:asciiTheme="minorHAnsi" w:hAnsiTheme="minorHAnsi" w:cstheme="minorHAnsi"/>
                <w:sz w:val="19"/>
                <w:szCs w:val="19"/>
              </w:rPr>
              <w:t>7. Total mileage is not more than 120,000km</w:t>
            </w:r>
          </w:p>
          <w:p w:rsidR="00051578" w:rsidP="00D030C7" w:rsidRDefault="00051578" w14:paraId="60C5770B" w14:textId="77777777">
            <w:pPr>
              <w:rPr>
                <w:rFonts w:eastAsia="Arial" w:asciiTheme="minorHAnsi" w:hAnsiTheme="minorHAnsi" w:cstheme="minorHAnsi"/>
                <w:sz w:val="19"/>
                <w:szCs w:val="19"/>
              </w:rPr>
            </w:pPr>
            <w:r>
              <w:rPr>
                <w:rFonts w:eastAsia="Arial" w:asciiTheme="minorHAnsi" w:hAnsiTheme="minorHAnsi" w:cstheme="minorHAnsi"/>
                <w:sz w:val="19"/>
                <w:szCs w:val="19"/>
              </w:rPr>
              <w:t>8</w:t>
            </w:r>
            <w:r w:rsidRPr="00B6488B">
              <w:rPr>
                <w:rFonts w:eastAsia="Arial" w:asciiTheme="minorHAnsi" w:hAnsiTheme="minorHAnsi" w:cstheme="minorHAnsi"/>
                <w:sz w:val="19"/>
                <w:szCs w:val="19"/>
              </w:rPr>
              <w:t>. Type of Fuel (Diesel or Gasoline</w:t>
            </w:r>
            <w:r>
              <w:rPr>
                <w:rFonts w:eastAsia="Arial" w:asciiTheme="minorHAnsi" w:hAnsiTheme="minorHAnsi" w:cstheme="minorHAnsi"/>
                <w:sz w:val="19"/>
                <w:szCs w:val="19"/>
              </w:rPr>
              <w:t>)</w:t>
            </w:r>
          </w:p>
          <w:p w:rsidRPr="00147703" w:rsidR="00051578" w:rsidP="00D030C7" w:rsidRDefault="00051578" w14:paraId="1274D24A" w14:textId="77777777">
            <w:pPr>
              <w:rPr>
                <w:rFonts w:eastAsia="Arial" w:asciiTheme="minorHAnsi" w:hAnsiTheme="minorHAnsi" w:cstheme="minorHAnsi"/>
                <w:sz w:val="19"/>
                <w:szCs w:val="19"/>
              </w:rPr>
            </w:pPr>
            <w:r>
              <w:rPr>
                <w:rFonts w:eastAsia="Arial" w:asciiTheme="minorHAnsi" w:hAnsiTheme="minorHAnsi" w:cstheme="minorHAnsi"/>
                <w:sz w:val="19"/>
                <w:szCs w:val="19"/>
              </w:rPr>
              <w:t>9- 4*4 driving style</w:t>
            </w:r>
          </w:p>
        </w:tc>
        <w:tc>
          <w:tcPr>
            <w:tcW w:w="851" w:type="dxa"/>
            <w:tcMar/>
            <w:vAlign w:val="center"/>
          </w:tcPr>
          <w:p w:rsidRPr="009B2ABB" w:rsidR="00051578" w:rsidP="00D030C7" w:rsidRDefault="00051578" w14:paraId="26B42CF0" w14:textId="77777777">
            <w:pPr>
              <w:rPr>
                <w:rFonts w:asciiTheme="minorHAnsi" w:hAnsiTheme="minorHAnsi" w:cstheme="minorHAnsi"/>
              </w:rPr>
            </w:pPr>
          </w:p>
          <w:p w:rsidRPr="009B2ABB" w:rsidR="00051578" w:rsidP="00D030C7" w:rsidRDefault="00051578" w14:paraId="692CB4AC" w14:textId="77777777">
            <w:pPr>
              <w:rPr>
                <w:rFonts w:asciiTheme="minorHAnsi" w:hAnsiTheme="minorHAnsi" w:cstheme="minorHAnsi"/>
              </w:rPr>
            </w:pPr>
          </w:p>
          <w:p w:rsidRPr="009B2ABB" w:rsidR="00051578" w:rsidP="00D030C7" w:rsidRDefault="00051578" w14:paraId="731C213E" w14:textId="77777777">
            <w:pPr>
              <w:rPr>
                <w:rFonts w:asciiTheme="minorHAnsi" w:hAnsiTheme="minorHAnsi" w:cstheme="minorHAnsi"/>
              </w:rPr>
            </w:pPr>
          </w:p>
          <w:p w:rsidRPr="009B2ABB" w:rsidR="00051578" w:rsidP="00D030C7" w:rsidRDefault="00051578" w14:paraId="193443E8" w14:textId="77777777">
            <w:pPr>
              <w:rPr>
                <w:rFonts w:asciiTheme="minorHAnsi" w:hAnsiTheme="minorHAnsi" w:cstheme="minorHAnsi"/>
              </w:rPr>
            </w:pPr>
          </w:p>
          <w:p w:rsidRPr="009B2ABB" w:rsidR="00051578" w:rsidP="00D030C7" w:rsidRDefault="00051578" w14:paraId="051DE2D7" w14:textId="77777777">
            <w:pPr>
              <w:rPr>
                <w:rFonts w:asciiTheme="minorHAnsi" w:hAnsiTheme="minorHAnsi" w:cstheme="minorHAnsi"/>
              </w:rPr>
            </w:pPr>
            <w:r>
              <w:rPr>
                <w:rFonts w:asciiTheme="minorHAnsi" w:hAnsiTheme="minorHAnsi" w:cstheme="minorHAnsi"/>
              </w:rPr>
              <w:t>1</w:t>
            </w:r>
          </w:p>
          <w:p w:rsidRPr="009B2ABB" w:rsidR="00051578" w:rsidP="00D030C7" w:rsidRDefault="00051578" w14:paraId="6694177D" w14:textId="77777777">
            <w:pPr>
              <w:rPr>
                <w:rFonts w:asciiTheme="minorHAnsi" w:hAnsiTheme="minorHAnsi" w:cstheme="minorHAnsi"/>
              </w:rPr>
            </w:pPr>
          </w:p>
          <w:p w:rsidRPr="009B2ABB" w:rsidR="00051578" w:rsidP="00D030C7" w:rsidRDefault="00051578" w14:paraId="5A55F7E4" w14:textId="77777777">
            <w:pPr>
              <w:rPr>
                <w:rFonts w:asciiTheme="minorHAnsi" w:hAnsiTheme="minorHAnsi" w:cstheme="minorHAnsi"/>
              </w:rPr>
            </w:pPr>
          </w:p>
          <w:p w:rsidRPr="009B2ABB" w:rsidR="00051578" w:rsidP="00D030C7" w:rsidRDefault="00051578" w14:paraId="2F13CBBB" w14:textId="77777777">
            <w:pPr>
              <w:rPr>
                <w:rFonts w:asciiTheme="minorHAnsi" w:hAnsiTheme="minorHAnsi" w:cstheme="minorHAnsi"/>
              </w:rPr>
            </w:pPr>
          </w:p>
          <w:p w:rsidRPr="00AC45F8" w:rsidR="00051578" w:rsidP="00D030C7" w:rsidRDefault="00051578" w14:paraId="257B9FF9" w14:textId="77777777">
            <w:pPr>
              <w:rPr>
                <w:rFonts w:asciiTheme="minorHAnsi" w:hAnsiTheme="minorHAnsi" w:cstheme="minorHAnsi"/>
                <w:b/>
              </w:rPr>
            </w:pPr>
            <w:r w:rsidRPr="00AC45F8">
              <w:rPr>
                <w:rFonts w:asciiTheme="minorHAnsi" w:hAnsiTheme="minorHAnsi" w:cstheme="minorHAnsi"/>
                <w:b/>
              </w:rPr>
              <w:t xml:space="preserve">    </w:t>
            </w:r>
          </w:p>
        </w:tc>
        <w:tc>
          <w:tcPr>
            <w:tcW w:w="819" w:type="dxa"/>
            <w:tcMar/>
            <w:vAlign w:val="center"/>
          </w:tcPr>
          <w:p w:rsidRPr="009B2ABB" w:rsidR="00051578" w:rsidP="00D030C7" w:rsidRDefault="00051578" w14:paraId="12B4E189" w14:textId="77777777">
            <w:pPr>
              <w:rPr>
                <w:rFonts w:asciiTheme="minorHAnsi" w:hAnsiTheme="minorHAnsi" w:cstheme="minorHAnsi"/>
              </w:rPr>
            </w:pPr>
            <w:r>
              <w:rPr>
                <w:rFonts w:eastAsia="Calibri" w:asciiTheme="minorHAnsi" w:hAnsiTheme="minorHAnsi" w:cstheme="minorHAnsi"/>
                <w:b/>
              </w:rPr>
              <w:t>Vehicles</w:t>
            </w:r>
          </w:p>
        </w:tc>
        <w:tc>
          <w:tcPr>
            <w:tcW w:w="819" w:type="dxa"/>
            <w:tcMar/>
            <w:vAlign w:val="center"/>
          </w:tcPr>
          <w:p w:rsidR="00907747" w:rsidP="00D030C7" w:rsidRDefault="00907747" w14:paraId="41130279" w14:textId="77777777">
            <w:pPr>
              <w:rPr>
                <w:rFonts w:eastAsia="Calibri" w:asciiTheme="minorHAnsi" w:hAnsiTheme="minorHAnsi" w:cstheme="minorHAnsi"/>
                <w:b/>
              </w:rPr>
            </w:pPr>
            <w:r>
              <w:rPr>
                <w:rFonts w:eastAsia="Calibri" w:asciiTheme="minorHAnsi" w:hAnsiTheme="minorHAnsi" w:cstheme="minorHAnsi"/>
                <w:b/>
              </w:rPr>
              <w:t xml:space="preserve"> </w:t>
            </w:r>
          </w:p>
          <w:p w:rsidR="00051578" w:rsidP="00D030C7" w:rsidRDefault="00051578" w14:paraId="403D0296" w14:textId="2241602A">
            <w:pPr>
              <w:rPr>
                <w:rFonts w:eastAsia="Calibri" w:asciiTheme="minorHAnsi" w:hAnsiTheme="minorHAnsi" w:cstheme="minorHAnsi"/>
                <w:b/>
              </w:rPr>
            </w:pPr>
            <w:r>
              <w:rPr>
                <w:rFonts w:eastAsia="Calibri" w:asciiTheme="minorHAnsi" w:hAnsiTheme="minorHAnsi" w:cstheme="minorHAnsi"/>
                <w:b/>
              </w:rPr>
              <w:t>Baaj</w:t>
            </w:r>
          </w:p>
          <w:p w:rsidRPr="009B2ABB" w:rsidR="00051578" w:rsidP="00D030C7" w:rsidRDefault="00051578" w14:paraId="7F9908B5" w14:textId="77777777">
            <w:pPr>
              <w:rPr>
                <w:rFonts w:eastAsia="Calibri" w:asciiTheme="minorHAnsi" w:hAnsiTheme="minorHAnsi" w:cstheme="minorHAnsi"/>
                <w:b/>
              </w:rPr>
            </w:pPr>
          </w:p>
        </w:tc>
        <w:tc>
          <w:tcPr>
            <w:tcW w:w="1260" w:type="dxa"/>
            <w:tcMar/>
          </w:tcPr>
          <w:p w:rsidRPr="003D11FE" w:rsidR="00051578" w:rsidP="00D030C7" w:rsidRDefault="00051578" w14:paraId="2CF00E40" w14:textId="77777777">
            <w:pPr>
              <w:rPr>
                <w:rFonts w:eastAsia="Calibri" w:asciiTheme="minorHAnsi" w:hAnsiTheme="minorHAnsi" w:cstheme="minorHAnsi"/>
                <w:b/>
              </w:rPr>
            </w:pPr>
          </w:p>
        </w:tc>
        <w:tc>
          <w:tcPr>
            <w:tcW w:w="6111" w:type="dxa"/>
            <w:tcMar/>
            <w:vAlign w:val="center"/>
          </w:tcPr>
          <w:p w:rsidRPr="009B2ABB" w:rsidR="00051578" w:rsidP="00D030C7" w:rsidRDefault="00051578" w14:paraId="105F88E4" w14:textId="77777777">
            <w:pPr>
              <w:rPr>
                <w:rFonts w:asciiTheme="minorHAnsi" w:hAnsiTheme="minorHAnsi" w:cstheme="minorHAnsi"/>
                <w:b/>
                <w:i/>
              </w:rPr>
            </w:pPr>
          </w:p>
        </w:tc>
      </w:tr>
    </w:tbl>
    <w:p w:rsidR="00083BED" w:rsidP="000D2828" w:rsidRDefault="00083BED" w14:paraId="51C3E4F1" w14:textId="6332D13B">
      <w:pPr>
        <w:rPr>
          <w:rFonts w:eastAsia="Calibri" w:asciiTheme="minorHAnsi" w:hAnsiTheme="minorHAnsi" w:cstheme="minorHAnsi"/>
          <w:i/>
        </w:rPr>
      </w:pPr>
    </w:p>
    <w:p w:rsidR="00DB0767" w:rsidP="000D2828" w:rsidRDefault="00DB0767" w14:paraId="0269EDEA" w14:textId="77777777">
      <w:pPr>
        <w:rPr>
          <w:rFonts w:eastAsia="Calibri" w:asciiTheme="minorHAnsi" w:hAnsiTheme="minorHAnsi" w:cstheme="minorHAnsi"/>
          <w:i/>
        </w:rPr>
      </w:pPr>
    </w:p>
    <w:tbl>
      <w:tblPr>
        <w:tblStyle w:val="TableGrid"/>
        <w:tblW w:w="0" w:type="auto"/>
        <w:tblLayout w:type="fixed"/>
        <w:tblLook w:val="04A0" w:firstRow="1" w:lastRow="0" w:firstColumn="1" w:lastColumn="0" w:noHBand="0" w:noVBand="1"/>
      </w:tblPr>
      <w:tblGrid>
        <w:gridCol w:w="2425"/>
        <w:gridCol w:w="4050"/>
        <w:gridCol w:w="1829"/>
        <w:gridCol w:w="1321"/>
        <w:gridCol w:w="1440"/>
        <w:gridCol w:w="1350"/>
      </w:tblGrid>
      <w:tr w:rsidRPr="00647137" w:rsidR="00D43926" w:rsidTr="7597FEAE" w14:paraId="084598D1" w14:textId="77777777">
        <w:trPr>
          <w:trHeight w:val="391"/>
        </w:trPr>
        <w:tc>
          <w:tcPr>
            <w:tcW w:w="6475" w:type="dxa"/>
            <w:gridSpan w:val="2"/>
            <w:tcMar/>
            <w:hideMark/>
          </w:tcPr>
          <w:p w:rsidR="00D43926" w:rsidP="00D030C7" w:rsidRDefault="00D43926" w14:paraId="2BF165A2" w14:textId="77777777">
            <w:pPr>
              <w:rPr>
                <w:rFonts w:eastAsia="Calibri" w:asciiTheme="minorHAnsi" w:hAnsiTheme="minorHAnsi" w:cstheme="minorHAnsi"/>
                <w:b/>
                <w:bCs/>
                <w:i/>
                <w:iCs/>
              </w:rPr>
            </w:pPr>
            <w:bookmarkStart w:name="_Hlk165279158" w:id="0"/>
          </w:p>
          <w:p w:rsidRPr="00647137" w:rsidR="00D43926" w:rsidP="00D030C7" w:rsidRDefault="00D43926" w14:paraId="66D4D07D" w14:textId="77777777">
            <w:pPr>
              <w:rPr>
                <w:rFonts w:eastAsia="Calibri" w:asciiTheme="minorHAnsi" w:hAnsiTheme="minorHAnsi" w:cstheme="minorHAnsi"/>
                <w:b/>
                <w:bCs/>
                <w:i/>
                <w:iCs/>
              </w:rPr>
            </w:pPr>
            <w:r w:rsidRPr="00647137">
              <w:rPr>
                <w:rFonts w:eastAsia="Calibri" w:asciiTheme="minorHAnsi" w:hAnsiTheme="minorHAnsi" w:cstheme="minorHAnsi"/>
                <w:b/>
                <w:bCs/>
                <w:i/>
                <w:iCs/>
              </w:rPr>
              <w:t>DRC to complete</w:t>
            </w:r>
          </w:p>
        </w:tc>
        <w:tc>
          <w:tcPr>
            <w:tcW w:w="5940" w:type="dxa"/>
            <w:gridSpan w:val="4"/>
            <w:tcMar/>
            <w:hideMark/>
          </w:tcPr>
          <w:p w:rsidR="00D43926" w:rsidP="00D030C7" w:rsidRDefault="00D43926" w14:paraId="0D4F470C" w14:textId="77777777">
            <w:pPr>
              <w:rPr>
                <w:rFonts w:eastAsia="Calibri" w:asciiTheme="minorHAnsi" w:hAnsiTheme="minorHAnsi" w:cstheme="minorHAnsi"/>
                <w:b/>
                <w:bCs/>
                <w:i/>
                <w:iCs/>
              </w:rPr>
            </w:pPr>
          </w:p>
          <w:p w:rsidRPr="00647137" w:rsidR="00D43926" w:rsidP="00D030C7" w:rsidRDefault="00D43926" w14:paraId="35653F99" w14:textId="77777777">
            <w:pPr>
              <w:rPr>
                <w:rFonts w:eastAsia="Calibri" w:asciiTheme="minorHAnsi" w:hAnsiTheme="minorHAnsi" w:cstheme="minorHAnsi"/>
                <w:b/>
                <w:bCs/>
                <w:i/>
                <w:iCs/>
              </w:rPr>
            </w:pPr>
            <w:r w:rsidRPr="00647137">
              <w:rPr>
                <w:rFonts w:eastAsia="Calibri" w:asciiTheme="minorHAnsi" w:hAnsiTheme="minorHAnsi" w:cstheme="minorHAnsi"/>
                <w:b/>
                <w:bCs/>
                <w:i/>
                <w:iCs/>
              </w:rPr>
              <w:t>Bidder to complete</w:t>
            </w:r>
          </w:p>
        </w:tc>
      </w:tr>
      <w:tr w:rsidRPr="00647137" w:rsidR="00D43926" w:rsidTr="7597FEAE" w14:paraId="571773E8" w14:textId="77777777">
        <w:trPr>
          <w:trHeight w:val="733"/>
        </w:trPr>
        <w:tc>
          <w:tcPr>
            <w:tcW w:w="2425" w:type="dxa"/>
            <w:tcMar/>
            <w:hideMark/>
          </w:tcPr>
          <w:p w:rsidRPr="00647137" w:rsidR="00D43926" w:rsidP="00D030C7" w:rsidRDefault="00D43926" w14:paraId="7104414C" w14:textId="77777777">
            <w:pPr>
              <w:rPr>
                <w:rFonts w:eastAsia="Calibri" w:asciiTheme="minorHAnsi" w:hAnsiTheme="minorHAnsi" w:cstheme="minorHAnsi"/>
                <w:b/>
                <w:bCs/>
                <w:i/>
              </w:rPr>
            </w:pPr>
            <w:r w:rsidRPr="00647137">
              <w:rPr>
                <w:rFonts w:eastAsia="Calibri" w:asciiTheme="minorHAnsi" w:hAnsiTheme="minorHAnsi" w:cstheme="minorHAnsi"/>
                <w:b/>
                <w:bCs/>
                <w:i/>
              </w:rPr>
              <w:t>Max. completion time required (days after contract signature):</w:t>
            </w:r>
          </w:p>
        </w:tc>
        <w:tc>
          <w:tcPr>
            <w:tcW w:w="4050" w:type="dxa"/>
            <w:tcMar/>
            <w:hideMark/>
          </w:tcPr>
          <w:p w:rsidRPr="00647137" w:rsidR="00D43926" w:rsidP="00D030C7" w:rsidRDefault="00D43926" w14:paraId="4B49E35D" w14:textId="77777777">
            <w:pPr>
              <w:rPr>
                <w:rFonts w:eastAsia="Calibri" w:asciiTheme="minorHAnsi" w:hAnsiTheme="minorHAnsi" w:cstheme="minorHAnsi"/>
                <w:i/>
              </w:rPr>
            </w:pPr>
            <w:r w:rsidRPr="00647137">
              <w:rPr>
                <w:rFonts w:eastAsia="Calibri" w:asciiTheme="minorHAnsi" w:hAnsiTheme="minorHAnsi" w:cstheme="minorHAnsi"/>
                <w:i/>
              </w:rPr>
              <w:t>3 days after signing of the Contract</w:t>
            </w:r>
          </w:p>
        </w:tc>
        <w:tc>
          <w:tcPr>
            <w:tcW w:w="1829" w:type="dxa"/>
            <w:tcMar/>
            <w:hideMark/>
          </w:tcPr>
          <w:p w:rsidRPr="00647137" w:rsidR="00D43926" w:rsidP="00D030C7" w:rsidRDefault="00D43926" w14:paraId="6CA45035" w14:textId="77777777">
            <w:pPr>
              <w:rPr>
                <w:rFonts w:eastAsia="Calibri" w:asciiTheme="minorHAnsi" w:hAnsiTheme="minorHAnsi" w:cstheme="minorHAnsi"/>
                <w:b/>
                <w:bCs/>
                <w:i/>
              </w:rPr>
            </w:pPr>
            <w:r w:rsidRPr="00647137">
              <w:rPr>
                <w:rFonts w:eastAsia="Calibri" w:asciiTheme="minorHAnsi" w:hAnsiTheme="minorHAnsi" w:cstheme="minorHAnsi"/>
                <w:b/>
                <w:bCs/>
                <w:i/>
              </w:rPr>
              <w:t>Completion time offered (days after contract signature):</w:t>
            </w:r>
          </w:p>
        </w:tc>
        <w:tc>
          <w:tcPr>
            <w:tcW w:w="4111" w:type="dxa"/>
            <w:gridSpan w:val="3"/>
            <w:tcMar/>
            <w:hideMark/>
          </w:tcPr>
          <w:p w:rsidRPr="00647137" w:rsidR="00D43926" w:rsidP="00D030C7" w:rsidRDefault="00D43926" w14:paraId="76A5F0E5"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7784B7B7" w14:textId="77777777">
        <w:trPr>
          <w:trHeight w:val="256"/>
        </w:trPr>
        <w:tc>
          <w:tcPr>
            <w:tcW w:w="2425" w:type="dxa"/>
            <w:tcMar/>
            <w:hideMark/>
          </w:tcPr>
          <w:p w:rsidRPr="00647137" w:rsidR="00D43926" w:rsidP="00D030C7" w:rsidRDefault="00D43926" w14:paraId="39C668B8" w14:textId="77777777">
            <w:pPr>
              <w:rPr>
                <w:rFonts w:eastAsia="Calibri" w:asciiTheme="minorHAnsi" w:hAnsiTheme="minorHAnsi" w:cstheme="minorHAnsi"/>
                <w:b/>
                <w:bCs/>
                <w:i/>
              </w:rPr>
            </w:pPr>
            <w:r w:rsidRPr="00647137">
              <w:rPr>
                <w:rFonts w:eastAsia="Calibri" w:asciiTheme="minorHAnsi" w:hAnsiTheme="minorHAnsi" w:cstheme="minorHAnsi"/>
                <w:b/>
                <w:bCs/>
                <w:i/>
              </w:rPr>
              <w:t>Destination (if applicable):</w:t>
            </w:r>
          </w:p>
        </w:tc>
        <w:tc>
          <w:tcPr>
            <w:tcW w:w="4050" w:type="dxa"/>
            <w:tcMar/>
            <w:hideMark/>
          </w:tcPr>
          <w:p w:rsidRPr="00647137" w:rsidR="00D43926" w:rsidP="00D030C7" w:rsidRDefault="00D43926" w14:paraId="0BAC21BB" w14:textId="77777777">
            <w:pPr>
              <w:rPr>
                <w:rFonts w:eastAsia="Calibri" w:asciiTheme="minorHAnsi" w:hAnsiTheme="minorHAnsi" w:cstheme="minorHAnsi"/>
                <w:i/>
              </w:rPr>
            </w:pPr>
            <w:r w:rsidRPr="00647137">
              <w:rPr>
                <w:rFonts w:eastAsia="Calibri" w:asciiTheme="minorHAnsi" w:hAnsiTheme="minorHAnsi" w:cstheme="minorHAnsi"/>
                <w:i/>
              </w:rPr>
              <w:t>As per the location mentioned in the Bid Form</w:t>
            </w:r>
            <w:r>
              <w:rPr>
                <w:rFonts w:eastAsia="Calibri" w:asciiTheme="minorHAnsi" w:hAnsiTheme="minorHAnsi" w:cstheme="minorHAnsi"/>
                <w:i/>
              </w:rPr>
              <w:t xml:space="preserve"> (Baaj</w:t>
            </w:r>
            <w:proofErr w:type="gramStart"/>
            <w:r>
              <w:rPr>
                <w:rFonts w:eastAsia="Calibri" w:asciiTheme="minorHAnsi" w:hAnsiTheme="minorHAnsi" w:cstheme="minorHAnsi"/>
                <w:i/>
              </w:rPr>
              <w:t>) )</w:t>
            </w:r>
            <w:proofErr w:type="gramEnd"/>
            <w:r>
              <w:rPr>
                <w:rFonts w:eastAsia="Calibri" w:asciiTheme="minorHAnsi" w:hAnsiTheme="minorHAnsi" w:cstheme="minorHAnsi"/>
                <w:i/>
              </w:rPr>
              <w:t xml:space="preserve"> </w:t>
            </w:r>
            <w:r w:rsidRPr="00647137">
              <w:rPr>
                <w:rFonts w:eastAsia="Calibri" w:asciiTheme="minorHAnsi" w:hAnsiTheme="minorHAnsi" w:cstheme="minorHAnsi"/>
                <w:i/>
              </w:rPr>
              <w:t xml:space="preserve"> </w:t>
            </w:r>
          </w:p>
        </w:tc>
        <w:tc>
          <w:tcPr>
            <w:tcW w:w="1829" w:type="dxa"/>
            <w:tcMar/>
            <w:hideMark/>
          </w:tcPr>
          <w:p w:rsidRPr="00647137" w:rsidR="00D43926" w:rsidP="00D030C7" w:rsidRDefault="00D43926" w14:paraId="6596AFF7" w14:textId="77777777">
            <w:pPr>
              <w:rPr>
                <w:rFonts w:eastAsia="Calibri" w:asciiTheme="minorHAnsi" w:hAnsiTheme="minorHAnsi" w:cstheme="minorHAnsi"/>
                <w:b/>
                <w:bCs/>
                <w:i/>
              </w:rPr>
            </w:pPr>
            <w:r w:rsidRPr="00647137">
              <w:rPr>
                <w:rFonts w:eastAsia="Calibri" w:asciiTheme="minorHAnsi" w:hAnsiTheme="minorHAnsi" w:cstheme="minorHAnsi"/>
                <w:b/>
                <w:bCs/>
                <w:i/>
              </w:rPr>
              <w:t>Destination offered (if applicable):</w:t>
            </w:r>
          </w:p>
        </w:tc>
        <w:tc>
          <w:tcPr>
            <w:tcW w:w="4111" w:type="dxa"/>
            <w:gridSpan w:val="3"/>
            <w:tcMar/>
            <w:hideMark/>
          </w:tcPr>
          <w:p w:rsidRPr="00647137" w:rsidR="00D43926" w:rsidP="00D030C7" w:rsidRDefault="00D43926" w14:paraId="60E976F0"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066C140B" w14:textId="77777777">
        <w:trPr>
          <w:trHeight w:val="571"/>
        </w:trPr>
        <w:tc>
          <w:tcPr>
            <w:tcW w:w="2425" w:type="dxa"/>
            <w:tcMar/>
            <w:hideMark/>
          </w:tcPr>
          <w:p w:rsidRPr="00647137" w:rsidR="00D43926" w:rsidP="00D030C7" w:rsidRDefault="00D43926" w14:paraId="3988E237" w14:textId="77777777">
            <w:pPr>
              <w:rPr>
                <w:rFonts w:eastAsia="Calibri" w:asciiTheme="minorHAnsi" w:hAnsiTheme="minorHAnsi" w:cstheme="minorHAnsi"/>
                <w:b/>
                <w:bCs/>
                <w:i/>
              </w:rPr>
            </w:pPr>
            <w:r w:rsidRPr="00647137">
              <w:rPr>
                <w:rFonts w:eastAsia="Calibri" w:asciiTheme="minorHAnsi" w:hAnsiTheme="minorHAnsi" w:cstheme="minorHAnsi"/>
                <w:b/>
                <w:bCs/>
                <w:i/>
              </w:rPr>
              <w:t>Minimum bid validity period required:</w:t>
            </w:r>
          </w:p>
        </w:tc>
        <w:tc>
          <w:tcPr>
            <w:tcW w:w="4050" w:type="dxa"/>
            <w:tcMar/>
            <w:hideMark/>
          </w:tcPr>
          <w:p w:rsidRPr="00647137" w:rsidR="00D43926" w:rsidP="00D030C7" w:rsidRDefault="00D43926" w14:paraId="535B1FD6" w14:textId="77777777">
            <w:pPr>
              <w:rPr>
                <w:rFonts w:eastAsia="Calibri" w:asciiTheme="minorHAnsi" w:hAnsiTheme="minorHAnsi" w:cstheme="minorHAnsi"/>
                <w:i/>
              </w:rPr>
            </w:pPr>
            <w:r>
              <w:rPr>
                <w:rFonts w:eastAsia="Calibri" w:asciiTheme="minorHAnsi" w:hAnsiTheme="minorHAnsi" w:cstheme="minorHAnsi"/>
                <w:i/>
              </w:rPr>
              <w:t>90 days</w:t>
            </w:r>
          </w:p>
        </w:tc>
        <w:tc>
          <w:tcPr>
            <w:tcW w:w="1829" w:type="dxa"/>
            <w:tcMar/>
            <w:hideMark/>
          </w:tcPr>
          <w:p w:rsidRPr="00647137" w:rsidR="00D43926" w:rsidP="00D030C7" w:rsidRDefault="00D43926" w14:paraId="69E135FF" w14:textId="77777777">
            <w:pPr>
              <w:rPr>
                <w:rFonts w:eastAsia="Calibri" w:asciiTheme="minorHAnsi" w:hAnsiTheme="minorHAnsi" w:cstheme="minorHAnsi"/>
                <w:b/>
                <w:bCs/>
                <w:i/>
              </w:rPr>
            </w:pPr>
            <w:r w:rsidRPr="00647137">
              <w:rPr>
                <w:rFonts w:eastAsia="Calibri" w:asciiTheme="minorHAnsi" w:hAnsiTheme="minorHAnsi" w:cstheme="minorHAnsi"/>
                <w:b/>
                <w:bCs/>
                <w:i/>
              </w:rPr>
              <w:t>Bid validity period offered:</w:t>
            </w:r>
          </w:p>
        </w:tc>
        <w:tc>
          <w:tcPr>
            <w:tcW w:w="4111" w:type="dxa"/>
            <w:gridSpan w:val="3"/>
            <w:tcMar/>
            <w:hideMark/>
          </w:tcPr>
          <w:p w:rsidRPr="00647137" w:rsidR="00D43926" w:rsidP="00D030C7" w:rsidRDefault="00D43926" w14:paraId="7FE16EFE"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7ADB3BA3" w14:textId="77777777">
        <w:trPr>
          <w:trHeight w:val="2295"/>
        </w:trPr>
        <w:tc>
          <w:tcPr>
            <w:tcW w:w="6475" w:type="dxa"/>
            <w:gridSpan w:val="2"/>
            <w:vMerge w:val="restart"/>
            <w:tcMar/>
            <w:hideMark/>
          </w:tcPr>
          <w:p w:rsidR="00D43926" w:rsidP="00D030C7" w:rsidRDefault="00D43926" w14:paraId="7B499095" w14:textId="77777777">
            <w:pPr>
              <w:rPr>
                <w:rFonts w:eastAsia="Calibri" w:asciiTheme="minorHAnsi" w:hAnsiTheme="minorHAnsi" w:cstheme="minorHAnsi"/>
                <w:i/>
              </w:rPr>
            </w:pPr>
            <w:r w:rsidRPr="00647137">
              <w:rPr>
                <w:rFonts w:eastAsia="Calibri" w:asciiTheme="minorHAnsi" w:hAnsiTheme="minorHAnsi" w:cstheme="minorHAnsi"/>
                <w:b/>
                <w:bCs/>
                <w:i/>
              </w:rPr>
              <w:t>Additional comments to bidders:</w:t>
            </w:r>
            <w:r w:rsidRPr="00647137">
              <w:rPr>
                <w:rFonts w:eastAsia="Calibri" w:asciiTheme="minorHAnsi" w:hAnsiTheme="minorHAnsi" w:cstheme="minorHAnsi"/>
                <w:b/>
                <w:bCs/>
                <w:i/>
              </w:rPr>
              <w:br/>
            </w:r>
            <w:r w:rsidRPr="00647137">
              <w:rPr>
                <w:rFonts w:eastAsia="Calibri" w:asciiTheme="minorHAnsi" w:hAnsiTheme="minorHAnsi" w:cstheme="minorHAnsi"/>
                <w:i/>
              </w:rPr>
              <w:t xml:space="preserve">The bidder must submit following documents for their bids to be eligible administratively: </w:t>
            </w:r>
            <w:r w:rsidRPr="00647137">
              <w:rPr>
                <w:rFonts w:eastAsia="Calibri" w:asciiTheme="minorHAnsi" w:hAnsiTheme="minorHAnsi" w:cstheme="minorHAnsi"/>
                <w:i/>
              </w:rPr>
              <w:br/>
            </w:r>
            <w:r w:rsidRPr="00647137">
              <w:rPr>
                <w:rFonts w:eastAsia="Calibri" w:asciiTheme="minorHAnsi" w:hAnsiTheme="minorHAnsi" w:cstheme="minorHAnsi"/>
                <w:i/>
              </w:rPr>
              <w:t xml:space="preserve">1. Copy of valid legal vehicle registration </w:t>
            </w:r>
            <w:r w:rsidRPr="00647137">
              <w:rPr>
                <w:rFonts w:eastAsia="Calibri" w:asciiTheme="minorHAnsi" w:hAnsiTheme="minorHAnsi" w:cstheme="minorHAnsi"/>
                <w:i/>
              </w:rPr>
              <w:br/>
            </w:r>
            <w:r w:rsidRPr="00647137">
              <w:rPr>
                <w:rFonts w:eastAsia="Calibri" w:asciiTheme="minorHAnsi" w:hAnsiTheme="minorHAnsi" w:cstheme="minorHAnsi"/>
                <w:i/>
              </w:rPr>
              <w:t xml:space="preserve">2. Copy of valid legal vehicles ownership documents (registration or power of attorney) </w:t>
            </w:r>
            <w:r w:rsidRPr="00647137">
              <w:rPr>
                <w:rFonts w:eastAsia="Calibri" w:asciiTheme="minorHAnsi" w:hAnsiTheme="minorHAnsi" w:cstheme="minorHAnsi"/>
                <w:i/>
              </w:rPr>
              <w:br/>
            </w:r>
            <w:r w:rsidRPr="00647137">
              <w:rPr>
                <w:rFonts w:eastAsia="Calibri" w:asciiTheme="minorHAnsi" w:hAnsiTheme="minorHAnsi" w:cstheme="minorHAnsi"/>
                <w:i/>
              </w:rPr>
              <w:t>3. Copy of valid driving License for the proposed driver</w:t>
            </w:r>
            <w:r w:rsidRPr="00647137">
              <w:rPr>
                <w:rFonts w:eastAsia="Calibri" w:asciiTheme="minorHAnsi" w:hAnsiTheme="minorHAnsi" w:cstheme="minorHAnsi"/>
                <w:i/>
              </w:rPr>
              <w:br/>
            </w:r>
            <w:r w:rsidRPr="00647137">
              <w:rPr>
                <w:rFonts w:eastAsia="Calibri" w:asciiTheme="minorHAnsi" w:hAnsiTheme="minorHAnsi" w:cstheme="minorHAnsi"/>
                <w:i/>
              </w:rPr>
              <w:t xml:space="preserve">4. Iraqi ID Card of the proposed driver </w:t>
            </w:r>
            <w:r w:rsidRPr="00647137">
              <w:rPr>
                <w:rFonts w:eastAsia="Calibri" w:asciiTheme="minorHAnsi" w:hAnsiTheme="minorHAnsi" w:cstheme="minorHAnsi"/>
                <w:i/>
              </w:rPr>
              <w:br/>
            </w:r>
            <w:r>
              <w:rPr>
                <w:rFonts w:eastAsia="Calibri" w:asciiTheme="minorHAnsi" w:hAnsiTheme="minorHAnsi" w:cstheme="minorHAnsi"/>
                <w:i/>
              </w:rPr>
              <w:t>5</w:t>
            </w:r>
            <w:r w:rsidRPr="00647137">
              <w:rPr>
                <w:rFonts w:eastAsia="Calibri" w:asciiTheme="minorHAnsi" w:hAnsiTheme="minorHAnsi" w:cstheme="minorHAnsi"/>
                <w:i/>
              </w:rPr>
              <w:t>. Detail vehicle specifications clearly showing the type, model, year of manufacture, engine type.</w:t>
            </w:r>
          </w:p>
          <w:p w:rsidR="00D43926" w:rsidP="00D030C7" w:rsidRDefault="00D43926" w14:paraId="503C92DF" w14:textId="77777777">
            <w:pPr>
              <w:rPr>
                <w:rFonts w:eastAsia="Calibri" w:asciiTheme="minorHAnsi" w:hAnsiTheme="minorHAnsi" w:cstheme="minorHAnsi"/>
                <w:i/>
              </w:rPr>
            </w:pPr>
          </w:p>
          <w:p w:rsidRPr="00DC2979" w:rsidR="00D43926" w:rsidP="00D030C7" w:rsidRDefault="00D43926" w14:paraId="3EDB60D5" w14:textId="77777777">
            <w:pPr>
              <w:rPr>
                <w:rFonts w:eastAsia="Calibri" w:asciiTheme="minorHAnsi" w:hAnsiTheme="minorHAnsi" w:cstheme="minorHAnsi"/>
                <w:b/>
                <w:bCs/>
                <w:i/>
                <w:u w:val="single"/>
              </w:rPr>
            </w:pPr>
            <w:r w:rsidRPr="00DC2979">
              <w:rPr>
                <w:rFonts w:eastAsia="Calibri" w:asciiTheme="minorHAnsi" w:hAnsiTheme="minorHAnsi" w:cstheme="minorHAnsi"/>
                <w:b/>
                <w:bCs/>
                <w:i/>
                <w:u w:val="single"/>
              </w:rPr>
              <w:t xml:space="preserve"> Bids will be evaluated based on following technical criteria: </w:t>
            </w:r>
          </w:p>
          <w:p w:rsidR="00D43926" w:rsidP="00D030C7" w:rsidRDefault="00D43926" w14:paraId="011EB3D5" w14:textId="77777777">
            <w:pPr>
              <w:rPr>
                <w:rFonts w:eastAsia="Calibri" w:asciiTheme="minorHAnsi" w:hAnsiTheme="minorHAnsi" w:cstheme="minorHAnsi"/>
                <w:i/>
              </w:rPr>
            </w:pPr>
          </w:p>
          <w:p w:rsidR="00D43926" w:rsidP="00D030C7" w:rsidRDefault="00D43926" w14:paraId="11E5ADCD" w14:textId="316C096B">
            <w:pPr>
              <w:rPr>
                <w:rFonts w:eastAsia="Calibri" w:asciiTheme="minorHAnsi" w:hAnsiTheme="minorHAnsi" w:cstheme="minorHAnsi"/>
                <w:i/>
              </w:rPr>
            </w:pPr>
            <w:r w:rsidRPr="00647137">
              <w:rPr>
                <w:rFonts w:eastAsia="Calibri" w:asciiTheme="minorHAnsi" w:hAnsiTheme="minorHAnsi" w:cstheme="minorHAnsi"/>
                <w:i/>
              </w:rPr>
              <w:t xml:space="preserve">1. Vehicles should not be </w:t>
            </w:r>
            <w:r w:rsidR="00960789">
              <w:rPr>
                <w:rFonts w:eastAsia="Calibri" w:asciiTheme="minorHAnsi" w:hAnsiTheme="minorHAnsi" w:cstheme="minorHAnsi"/>
                <w:i/>
              </w:rPr>
              <w:t>less</w:t>
            </w:r>
            <w:r w:rsidRPr="00647137">
              <w:rPr>
                <w:rFonts w:eastAsia="Calibri" w:asciiTheme="minorHAnsi" w:hAnsiTheme="minorHAnsi" w:cstheme="minorHAnsi"/>
                <w:i/>
              </w:rPr>
              <w:t xml:space="preserve"> than </w:t>
            </w:r>
            <w:r>
              <w:rPr>
                <w:rFonts w:eastAsia="Calibri" w:asciiTheme="minorHAnsi" w:hAnsiTheme="minorHAnsi" w:cstheme="minorHAnsi"/>
                <w:i/>
              </w:rPr>
              <w:t>2018</w:t>
            </w:r>
            <w:r w:rsidRPr="00647137">
              <w:rPr>
                <w:rFonts w:eastAsia="Calibri" w:asciiTheme="minorHAnsi" w:hAnsiTheme="minorHAnsi" w:cstheme="minorHAnsi"/>
                <w:i/>
              </w:rPr>
              <w:t xml:space="preserve"> model. </w:t>
            </w:r>
          </w:p>
          <w:p w:rsidR="00D43926" w:rsidP="00D030C7" w:rsidRDefault="00D43926" w14:paraId="33494686" w14:textId="5FE8CE64">
            <w:pPr>
              <w:rPr>
                <w:rFonts w:eastAsia="Calibri" w:asciiTheme="minorHAnsi" w:hAnsiTheme="minorHAnsi" w:cstheme="minorHAnsi"/>
                <w:i/>
              </w:rPr>
            </w:pPr>
            <w:r w:rsidRPr="00647137">
              <w:rPr>
                <w:rFonts w:eastAsia="Calibri" w:asciiTheme="minorHAnsi" w:hAnsiTheme="minorHAnsi" w:cstheme="minorHAnsi"/>
                <w:i/>
              </w:rPr>
              <w:t xml:space="preserve">2. The vehicle should either be owned (or have power of attorney) by </w:t>
            </w:r>
            <w:r w:rsidRPr="00647137" w:rsidR="00A81C2F">
              <w:rPr>
                <w:rFonts w:eastAsia="Calibri" w:asciiTheme="minorHAnsi" w:hAnsiTheme="minorHAnsi" w:cstheme="minorHAnsi"/>
                <w:i/>
              </w:rPr>
              <w:t>the company</w:t>
            </w:r>
            <w:r w:rsidRPr="00647137">
              <w:rPr>
                <w:rFonts w:eastAsia="Calibri" w:asciiTheme="minorHAnsi" w:hAnsiTheme="minorHAnsi" w:cstheme="minorHAnsi"/>
                <w:i/>
              </w:rPr>
              <w:t xml:space="preserve"> or by the proposed driver of the vehicle.</w:t>
            </w:r>
          </w:p>
          <w:p w:rsidR="00D43926" w:rsidP="00D030C7" w:rsidRDefault="00D43926" w14:paraId="1D2358BD" w14:textId="77777777">
            <w:pPr>
              <w:rPr>
                <w:rFonts w:eastAsia="Calibri" w:asciiTheme="minorHAnsi" w:hAnsiTheme="minorHAnsi" w:cstheme="minorHAnsi"/>
                <w:i/>
              </w:rPr>
            </w:pPr>
            <w:r w:rsidRPr="00647137">
              <w:rPr>
                <w:rFonts w:eastAsia="Calibri" w:asciiTheme="minorHAnsi" w:hAnsiTheme="minorHAnsi" w:cstheme="minorHAnsi"/>
                <w:i/>
              </w:rPr>
              <w:t xml:space="preserve">3. The vehicle license (registration) should be valid. </w:t>
            </w:r>
          </w:p>
          <w:p w:rsidR="00D43926" w:rsidP="00D030C7" w:rsidRDefault="00D43926" w14:paraId="70100284" w14:textId="77777777">
            <w:pPr>
              <w:rPr>
                <w:rFonts w:eastAsia="Calibri" w:asciiTheme="minorHAnsi" w:hAnsiTheme="minorHAnsi" w:cstheme="minorHAnsi"/>
                <w:i/>
              </w:rPr>
            </w:pPr>
            <w:r w:rsidRPr="00647137">
              <w:rPr>
                <w:rFonts w:eastAsia="Calibri" w:asciiTheme="minorHAnsi" w:hAnsiTheme="minorHAnsi" w:cstheme="minorHAnsi"/>
                <w:i/>
              </w:rPr>
              <w:t xml:space="preserve">4. The driving license should be valid. </w:t>
            </w:r>
          </w:p>
          <w:p w:rsidR="00D43926" w:rsidP="00D030C7" w:rsidRDefault="00D43926" w14:paraId="313D7ED3" w14:textId="77777777">
            <w:pPr>
              <w:rPr>
                <w:rFonts w:eastAsia="Calibri" w:asciiTheme="minorHAnsi" w:hAnsiTheme="minorHAnsi" w:cstheme="minorHAnsi"/>
                <w:i/>
              </w:rPr>
            </w:pPr>
            <w:r w:rsidRPr="7597FEAE" w:rsidR="3D7B746E">
              <w:rPr>
                <w:rFonts w:ascii="Calibri" w:hAnsi="Calibri" w:eastAsia="Calibri" w:cs="Calibri" w:asciiTheme="minorAscii" w:hAnsiTheme="minorAscii" w:cstheme="minorAscii"/>
                <w:i w:val="1"/>
                <w:iCs w:val="1"/>
              </w:rPr>
              <w:t>5. Driving and safety test.</w:t>
            </w:r>
          </w:p>
          <w:p w:rsidRPr="00647137" w:rsidR="00D43926" w:rsidP="7597FEAE" w:rsidRDefault="00D43926" w14:paraId="53ADB432" w14:textId="22D935BE">
            <w:pPr>
              <w:rPr>
                <w:rFonts w:ascii="Calibri" w:hAnsi="Calibri" w:eastAsia="Calibri" w:cs="Calibri"/>
                <w:noProof w:val="0"/>
                <w:sz w:val="20"/>
                <w:szCs w:val="20"/>
                <w:lang w:val="en-US"/>
              </w:rPr>
            </w:pPr>
            <w:r w:rsidRPr="7597FEAE" w:rsidR="6EBB6754">
              <w:rPr>
                <w:rFonts w:ascii="Calibri" w:hAnsi="Calibri" w:eastAsia="Calibri" w:cs="Calibri"/>
                <w:b w:val="0"/>
                <w:bCs w:val="0"/>
                <w:i w:val="1"/>
                <w:iCs w:val="1"/>
                <w:caps w:val="0"/>
                <w:smallCaps w:val="0"/>
                <w:noProof w:val="0"/>
                <w:color w:val="000000" w:themeColor="text1" w:themeTint="FF" w:themeShade="FF"/>
                <w:sz w:val="20"/>
                <w:szCs w:val="20"/>
                <w:lang w:val="en-US"/>
              </w:rPr>
              <w:t xml:space="preserve">6. </w:t>
            </w:r>
            <w:r w:rsidRPr="7597FEAE" w:rsidR="6EBB6754">
              <w:rPr>
                <w:rFonts w:ascii="Calibri" w:hAnsi="Calibri" w:eastAsia="Calibri" w:cs="Calibri"/>
                <w:b w:val="0"/>
                <w:bCs w:val="0"/>
                <w:i w:val="0"/>
                <w:iCs w:val="0"/>
                <w:caps w:val="0"/>
                <w:smallCaps w:val="0"/>
                <w:noProof w:val="0"/>
                <w:color w:val="000000" w:themeColor="text1" w:themeTint="FF" w:themeShade="FF"/>
                <w:sz w:val="22"/>
                <w:szCs w:val="22"/>
                <w:lang w:val="en-US"/>
              </w:rPr>
              <w:t>minimum one year of experience for similar service with local or international NGOs.</w:t>
            </w:r>
          </w:p>
        </w:tc>
        <w:tc>
          <w:tcPr>
            <w:tcW w:w="1829" w:type="dxa"/>
            <w:tcMar/>
            <w:hideMark/>
          </w:tcPr>
          <w:p w:rsidRPr="00647137" w:rsidR="00D43926" w:rsidP="00D030C7" w:rsidRDefault="00D43926" w14:paraId="49E6B1BD" w14:textId="77777777">
            <w:pPr>
              <w:rPr>
                <w:rFonts w:eastAsia="Calibri" w:asciiTheme="minorHAnsi" w:hAnsiTheme="minorHAnsi" w:cstheme="minorHAnsi"/>
                <w:b/>
                <w:bCs/>
                <w:i/>
              </w:rPr>
            </w:pPr>
            <w:r w:rsidRPr="00647137">
              <w:rPr>
                <w:rFonts w:eastAsia="Calibri" w:asciiTheme="minorHAnsi" w:hAnsiTheme="minorHAnsi" w:cstheme="minorHAnsi"/>
                <w:b/>
                <w:bCs/>
                <w:i/>
              </w:rPr>
              <w:t>Company Name:</w:t>
            </w:r>
          </w:p>
        </w:tc>
        <w:tc>
          <w:tcPr>
            <w:tcW w:w="4111" w:type="dxa"/>
            <w:gridSpan w:val="3"/>
            <w:tcMar/>
            <w:hideMark/>
          </w:tcPr>
          <w:p w:rsidRPr="00647137" w:rsidR="00D43926" w:rsidP="00D030C7" w:rsidRDefault="00D43926" w14:paraId="323D75C1"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64CCC912" w14:textId="77777777">
        <w:trPr>
          <w:trHeight w:val="600"/>
        </w:trPr>
        <w:tc>
          <w:tcPr>
            <w:tcW w:w="6475" w:type="dxa"/>
            <w:gridSpan w:val="2"/>
            <w:vMerge/>
            <w:tcMar/>
            <w:hideMark/>
          </w:tcPr>
          <w:p w:rsidRPr="00647137" w:rsidR="00D43926" w:rsidP="00D030C7" w:rsidRDefault="00D43926" w14:paraId="478BC3D7"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57E4F109" w14:textId="77777777">
            <w:pPr>
              <w:rPr>
                <w:rFonts w:eastAsia="Calibri" w:asciiTheme="minorHAnsi" w:hAnsiTheme="minorHAnsi" w:cstheme="minorHAnsi"/>
                <w:b/>
                <w:bCs/>
                <w:i/>
              </w:rPr>
            </w:pPr>
            <w:r w:rsidRPr="00647137">
              <w:rPr>
                <w:rFonts w:eastAsia="Calibri" w:asciiTheme="minorHAnsi" w:hAnsiTheme="minorHAnsi" w:cstheme="minorHAnsi"/>
                <w:b/>
                <w:bCs/>
                <w:i/>
              </w:rPr>
              <w:t>Contact Person:</w:t>
            </w:r>
          </w:p>
        </w:tc>
        <w:tc>
          <w:tcPr>
            <w:tcW w:w="4111" w:type="dxa"/>
            <w:gridSpan w:val="3"/>
            <w:tcMar/>
            <w:hideMark/>
          </w:tcPr>
          <w:p w:rsidRPr="00647137" w:rsidR="00D43926" w:rsidP="00D030C7" w:rsidRDefault="00D43926" w14:paraId="04FFCF9F"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6AE066C8" w14:textId="77777777">
        <w:trPr>
          <w:trHeight w:val="465"/>
        </w:trPr>
        <w:tc>
          <w:tcPr>
            <w:tcW w:w="6475" w:type="dxa"/>
            <w:gridSpan w:val="2"/>
            <w:vMerge/>
            <w:tcMar/>
            <w:hideMark/>
          </w:tcPr>
          <w:p w:rsidRPr="00647137" w:rsidR="00D43926" w:rsidP="00D030C7" w:rsidRDefault="00D43926" w14:paraId="1F4AAE3A"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0F0AB61F" w14:textId="77777777">
            <w:pPr>
              <w:rPr>
                <w:rFonts w:eastAsia="Calibri" w:asciiTheme="minorHAnsi" w:hAnsiTheme="minorHAnsi" w:cstheme="minorHAnsi"/>
                <w:b/>
                <w:bCs/>
                <w:i/>
              </w:rPr>
            </w:pPr>
            <w:r w:rsidRPr="00647137">
              <w:rPr>
                <w:rFonts w:eastAsia="Calibri" w:asciiTheme="minorHAnsi" w:hAnsiTheme="minorHAnsi" w:cstheme="minorHAnsi"/>
                <w:b/>
                <w:bCs/>
                <w:i/>
              </w:rPr>
              <w:t>Address:</w:t>
            </w:r>
          </w:p>
        </w:tc>
        <w:tc>
          <w:tcPr>
            <w:tcW w:w="1321" w:type="dxa"/>
            <w:tcMar/>
            <w:hideMark/>
          </w:tcPr>
          <w:p w:rsidRPr="00647137" w:rsidR="00D43926" w:rsidP="00D030C7" w:rsidRDefault="00D43926" w14:paraId="28F98EF1" w14:textId="77777777">
            <w:pPr>
              <w:rPr>
                <w:rFonts w:eastAsia="Calibri" w:asciiTheme="minorHAnsi" w:hAnsiTheme="minorHAnsi" w:cstheme="minorHAnsi"/>
                <w:i/>
              </w:rPr>
            </w:pPr>
            <w:r w:rsidRPr="00647137">
              <w:rPr>
                <w:rFonts w:eastAsia="Calibri" w:asciiTheme="minorHAnsi" w:hAnsiTheme="minorHAnsi" w:cstheme="minorHAnsi"/>
                <w:i/>
              </w:rPr>
              <w:t> </w:t>
            </w:r>
          </w:p>
        </w:tc>
        <w:tc>
          <w:tcPr>
            <w:tcW w:w="1440" w:type="dxa"/>
            <w:tcMar/>
            <w:hideMark/>
          </w:tcPr>
          <w:p w:rsidRPr="00647137" w:rsidR="00D43926" w:rsidP="00D030C7" w:rsidRDefault="00D43926" w14:paraId="08ED7890" w14:textId="77777777">
            <w:pPr>
              <w:rPr>
                <w:rFonts w:eastAsia="Calibri" w:asciiTheme="minorHAnsi" w:hAnsiTheme="minorHAnsi" w:cstheme="minorHAnsi"/>
                <w:b/>
                <w:bCs/>
                <w:i/>
              </w:rPr>
            </w:pPr>
            <w:r w:rsidRPr="00647137">
              <w:rPr>
                <w:rFonts w:eastAsia="Calibri" w:asciiTheme="minorHAnsi" w:hAnsiTheme="minorHAnsi" w:cstheme="minorHAnsi"/>
                <w:b/>
                <w:bCs/>
                <w:i/>
              </w:rPr>
              <w:t>Phone number:</w:t>
            </w:r>
          </w:p>
        </w:tc>
        <w:tc>
          <w:tcPr>
            <w:tcW w:w="1350" w:type="dxa"/>
            <w:tcMar/>
            <w:hideMark/>
          </w:tcPr>
          <w:p w:rsidRPr="00647137" w:rsidR="00D43926" w:rsidP="00D030C7" w:rsidRDefault="00D43926" w14:paraId="1936EAF5"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56E41320" w14:textId="77777777">
        <w:trPr>
          <w:trHeight w:val="690"/>
        </w:trPr>
        <w:tc>
          <w:tcPr>
            <w:tcW w:w="6475" w:type="dxa"/>
            <w:gridSpan w:val="2"/>
            <w:vMerge/>
            <w:tcMar/>
            <w:hideMark/>
          </w:tcPr>
          <w:p w:rsidRPr="00647137" w:rsidR="00D43926" w:rsidP="00D030C7" w:rsidRDefault="00D43926" w14:paraId="3DD4062F"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09FE18E9" w14:textId="77777777">
            <w:pPr>
              <w:rPr>
                <w:rFonts w:eastAsia="Calibri" w:asciiTheme="minorHAnsi" w:hAnsiTheme="minorHAnsi" w:cstheme="minorHAnsi"/>
                <w:b/>
                <w:bCs/>
                <w:i/>
              </w:rPr>
            </w:pPr>
            <w:r w:rsidRPr="00647137">
              <w:rPr>
                <w:rFonts w:eastAsia="Calibri" w:asciiTheme="minorHAnsi" w:hAnsiTheme="minorHAnsi" w:cstheme="minorHAnsi"/>
                <w:b/>
                <w:bCs/>
                <w:i/>
              </w:rPr>
              <w:t>Email Address:</w:t>
            </w:r>
          </w:p>
        </w:tc>
        <w:tc>
          <w:tcPr>
            <w:tcW w:w="1321" w:type="dxa"/>
            <w:tcMar/>
            <w:hideMark/>
          </w:tcPr>
          <w:p w:rsidRPr="00647137" w:rsidR="00D43926" w:rsidP="00D030C7" w:rsidRDefault="00D43926" w14:paraId="740E6255" w14:textId="77777777">
            <w:pPr>
              <w:rPr>
                <w:rFonts w:eastAsia="Calibri" w:asciiTheme="minorHAnsi" w:hAnsiTheme="minorHAnsi" w:cstheme="minorHAnsi"/>
                <w:i/>
              </w:rPr>
            </w:pPr>
            <w:r w:rsidRPr="00647137">
              <w:rPr>
                <w:rFonts w:eastAsia="Calibri" w:asciiTheme="minorHAnsi" w:hAnsiTheme="minorHAnsi" w:cstheme="minorHAnsi"/>
                <w:i/>
              </w:rPr>
              <w:t> </w:t>
            </w:r>
          </w:p>
        </w:tc>
        <w:tc>
          <w:tcPr>
            <w:tcW w:w="1440" w:type="dxa"/>
            <w:tcMar/>
            <w:hideMark/>
          </w:tcPr>
          <w:p w:rsidRPr="00647137" w:rsidR="00D43926" w:rsidP="00D030C7" w:rsidRDefault="00D43926" w14:paraId="66DF3FDA" w14:textId="77777777">
            <w:pPr>
              <w:rPr>
                <w:rFonts w:eastAsia="Calibri" w:asciiTheme="minorHAnsi" w:hAnsiTheme="minorHAnsi" w:cstheme="minorHAnsi"/>
                <w:b/>
                <w:bCs/>
                <w:i/>
              </w:rPr>
            </w:pPr>
            <w:r w:rsidRPr="00647137">
              <w:rPr>
                <w:rFonts w:eastAsia="Calibri" w:asciiTheme="minorHAnsi" w:hAnsiTheme="minorHAnsi" w:cstheme="minorHAnsi"/>
                <w:b/>
                <w:bCs/>
                <w:i/>
              </w:rPr>
              <w:t xml:space="preserve">Date: </w:t>
            </w:r>
          </w:p>
        </w:tc>
        <w:tc>
          <w:tcPr>
            <w:tcW w:w="1350" w:type="dxa"/>
            <w:tcMar/>
            <w:hideMark/>
          </w:tcPr>
          <w:p w:rsidRPr="00647137" w:rsidR="00D43926" w:rsidP="00D030C7" w:rsidRDefault="00D43926" w14:paraId="1DA17A78"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65922C52" w14:textId="77777777">
        <w:trPr>
          <w:trHeight w:val="1200"/>
        </w:trPr>
        <w:tc>
          <w:tcPr>
            <w:tcW w:w="6475" w:type="dxa"/>
            <w:gridSpan w:val="2"/>
            <w:vMerge/>
            <w:tcMar/>
            <w:hideMark/>
          </w:tcPr>
          <w:p w:rsidRPr="00647137" w:rsidR="00D43926" w:rsidP="00D030C7" w:rsidRDefault="00D43926" w14:paraId="06BEA20C"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5A5B5DA8" w14:textId="77777777">
            <w:pPr>
              <w:rPr>
                <w:rFonts w:eastAsia="Calibri" w:asciiTheme="minorHAnsi" w:hAnsiTheme="minorHAnsi" w:cstheme="minorHAnsi"/>
                <w:b/>
                <w:bCs/>
                <w:i/>
              </w:rPr>
            </w:pPr>
            <w:r w:rsidRPr="00647137">
              <w:rPr>
                <w:rFonts w:eastAsia="Calibri" w:asciiTheme="minorHAnsi" w:hAnsiTheme="minorHAnsi" w:cstheme="minorHAnsi"/>
                <w:b/>
                <w:bCs/>
                <w:i/>
              </w:rPr>
              <w:t>Signed by a duly authorized company representative:</w:t>
            </w:r>
          </w:p>
        </w:tc>
        <w:tc>
          <w:tcPr>
            <w:tcW w:w="4111" w:type="dxa"/>
            <w:gridSpan w:val="3"/>
            <w:tcMar/>
            <w:hideMark/>
          </w:tcPr>
          <w:p w:rsidRPr="00647137" w:rsidR="00D43926" w:rsidP="00D030C7" w:rsidRDefault="00D43926" w14:paraId="7E24D1D1"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710CF605" w14:textId="77777777">
        <w:trPr>
          <w:trHeight w:val="283"/>
        </w:trPr>
        <w:tc>
          <w:tcPr>
            <w:tcW w:w="6475" w:type="dxa"/>
            <w:gridSpan w:val="2"/>
            <w:vMerge/>
            <w:tcMar/>
            <w:hideMark/>
          </w:tcPr>
          <w:p w:rsidRPr="00647137" w:rsidR="00D43926" w:rsidP="00D030C7" w:rsidRDefault="00D43926" w14:paraId="33BB271F"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2DD8A83B" w14:textId="77777777">
            <w:pPr>
              <w:rPr>
                <w:rFonts w:eastAsia="Calibri" w:asciiTheme="minorHAnsi" w:hAnsiTheme="minorHAnsi" w:cstheme="minorHAnsi"/>
                <w:b/>
                <w:bCs/>
                <w:i/>
              </w:rPr>
            </w:pPr>
            <w:r w:rsidRPr="00647137">
              <w:rPr>
                <w:rFonts w:eastAsia="Calibri" w:asciiTheme="minorHAnsi" w:hAnsiTheme="minorHAnsi" w:cstheme="minorHAnsi"/>
                <w:b/>
                <w:bCs/>
                <w:i/>
              </w:rPr>
              <w:t>Title:</w:t>
            </w:r>
          </w:p>
        </w:tc>
        <w:tc>
          <w:tcPr>
            <w:tcW w:w="4111" w:type="dxa"/>
            <w:gridSpan w:val="3"/>
            <w:tcMar/>
            <w:hideMark/>
          </w:tcPr>
          <w:p w:rsidRPr="00647137" w:rsidR="00D43926" w:rsidP="00D030C7" w:rsidRDefault="00D43926" w14:paraId="6BBA9C59"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30F26AD1" w14:textId="77777777">
        <w:trPr>
          <w:trHeight w:val="465"/>
        </w:trPr>
        <w:tc>
          <w:tcPr>
            <w:tcW w:w="6475" w:type="dxa"/>
            <w:gridSpan w:val="2"/>
            <w:vMerge/>
            <w:tcMar/>
            <w:hideMark/>
          </w:tcPr>
          <w:p w:rsidRPr="00647137" w:rsidR="00D43926" w:rsidP="00D030C7" w:rsidRDefault="00D43926" w14:paraId="1947090B"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55329BC6" w14:textId="77777777">
            <w:pPr>
              <w:rPr>
                <w:rFonts w:eastAsia="Calibri" w:asciiTheme="minorHAnsi" w:hAnsiTheme="minorHAnsi" w:cstheme="minorHAnsi"/>
                <w:b/>
                <w:bCs/>
                <w:i/>
              </w:rPr>
            </w:pPr>
            <w:r w:rsidRPr="00647137">
              <w:rPr>
                <w:rFonts w:eastAsia="Calibri" w:asciiTheme="minorHAnsi" w:hAnsiTheme="minorHAnsi" w:cstheme="minorHAnsi"/>
                <w:b/>
                <w:bCs/>
                <w:i/>
              </w:rPr>
              <w:t>Print Name:</w:t>
            </w:r>
          </w:p>
        </w:tc>
        <w:tc>
          <w:tcPr>
            <w:tcW w:w="4111" w:type="dxa"/>
            <w:gridSpan w:val="3"/>
            <w:tcMar/>
            <w:hideMark/>
          </w:tcPr>
          <w:p w:rsidRPr="00647137" w:rsidR="00D43926" w:rsidP="00D030C7" w:rsidRDefault="00D43926" w14:paraId="118EDE4A"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D43926" w:rsidTr="7597FEAE" w14:paraId="1078CC82" w14:textId="77777777">
        <w:trPr>
          <w:trHeight w:val="70"/>
        </w:trPr>
        <w:tc>
          <w:tcPr>
            <w:tcW w:w="6475" w:type="dxa"/>
            <w:gridSpan w:val="2"/>
            <w:vMerge/>
            <w:tcMar/>
            <w:hideMark/>
          </w:tcPr>
          <w:p w:rsidRPr="00647137" w:rsidR="00D43926" w:rsidP="00D030C7" w:rsidRDefault="00D43926" w14:paraId="5EF894AA" w14:textId="77777777">
            <w:pPr>
              <w:rPr>
                <w:rFonts w:eastAsia="Calibri" w:asciiTheme="minorHAnsi" w:hAnsiTheme="minorHAnsi" w:cstheme="minorHAnsi"/>
                <w:b/>
                <w:bCs/>
                <w:i/>
              </w:rPr>
            </w:pPr>
          </w:p>
        </w:tc>
        <w:tc>
          <w:tcPr>
            <w:tcW w:w="1829" w:type="dxa"/>
            <w:tcMar/>
            <w:hideMark/>
          </w:tcPr>
          <w:p w:rsidRPr="00647137" w:rsidR="00D43926" w:rsidP="00D030C7" w:rsidRDefault="00D43926" w14:paraId="016C1534" w14:textId="77777777">
            <w:pPr>
              <w:rPr>
                <w:rFonts w:eastAsia="Calibri" w:asciiTheme="minorHAnsi" w:hAnsiTheme="minorHAnsi" w:cstheme="minorHAnsi"/>
                <w:b/>
                <w:bCs/>
                <w:i/>
              </w:rPr>
            </w:pPr>
            <w:r w:rsidRPr="00647137">
              <w:rPr>
                <w:rFonts w:eastAsia="Calibri" w:asciiTheme="minorHAnsi" w:hAnsiTheme="minorHAnsi" w:cstheme="minorHAnsi"/>
                <w:b/>
                <w:bCs/>
                <w:i/>
              </w:rPr>
              <w:t xml:space="preserve">Stamp of company </w:t>
            </w:r>
          </w:p>
        </w:tc>
        <w:tc>
          <w:tcPr>
            <w:tcW w:w="4111" w:type="dxa"/>
            <w:gridSpan w:val="3"/>
            <w:tcMar/>
            <w:hideMark/>
          </w:tcPr>
          <w:p w:rsidRPr="00647137" w:rsidR="00D43926" w:rsidP="00D030C7" w:rsidRDefault="00D43926" w14:paraId="2A761E65" w14:textId="77777777">
            <w:pPr>
              <w:rPr>
                <w:rFonts w:eastAsia="Calibri" w:asciiTheme="minorHAnsi" w:hAnsiTheme="minorHAnsi" w:cstheme="minorHAnsi"/>
                <w:i/>
              </w:rPr>
            </w:pPr>
            <w:r w:rsidRPr="00647137">
              <w:rPr>
                <w:rFonts w:eastAsia="Calibri" w:asciiTheme="minorHAnsi" w:hAnsiTheme="minorHAnsi" w:cstheme="minorHAnsi"/>
                <w:i/>
              </w:rPr>
              <w:t> </w:t>
            </w:r>
          </w:p>
        </w:tc>
      </w:tr>
      <w:bookmarkEnd w:id="0"/>
    </w:tbl>
    <w:p w:rsidRPr="0089234F" w:rsidR="00647137" w:rsidP="000D2828" w:rsidRDefault="00647137" w14:paraId="6FB5E73A" w14:textId="77777777">
      <w:pPr>
        <w:rPr>
          <w:rFonts w:eastAsia="Calibri" w:asciiTheme="minorHAnsi" w:hAnsiTheme="minorHAnsi" w:cstheme="minorHAnsi"/>
          <w:i/>
        </w:rPr>
      </w:pPr>
    </w:p>
    <w:p w:rsidRPr="0089234F" w:rsidR="00647137" w:rsidRDefault="00647137" w14:paraId="6AFED225" w14:textId="77777777">
      <w:pPr>
        <w:rPr>
          <w:rFonts w:eastAsia="Calibri" w:asciiTheme="minorHAnsi" w:hAnsiTheme="minorHAnsi" w:cstheme="minorHAnsi"/>
          <w:i/>
        </w:rPr>
      </w:pPr>
    </w:p>
    <w:sectPr w:rsidRPr="0089234F" w:rsidR="00647137" w:rsidSect="00542350">
      <w:headerReference w:type="default" r:id="rId11"/>
      <w:footerReference w:type="default" r:id="rId12"/>
      <w:pgSz w:w="15840" w:h="12240" w:orient="landscape"/>
      <w:pgMar w:top="94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2350" w:rsidP="00795787" w:rsidRDefault="00542350" w14:paraId="66B25A43" w14:textId="77777777">
      <w:r>
        <w:separator/>
      </w:r>
    </w:p>
  </w:endnote>
  <w:endnote w:type="continuationSeparator" w:id="0">
    <w:p w:rsidR="00542350" w:rsidP="00795787" w:rsidRDefault="00542350" w14:paraId="4D7D8B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F1A3C" w:rsidR="00795787" w:rsidP="003D70C0" w:rsidRDefault="00907747" w14:paraId="7E4F192F" w14:textId="5C666566">
    <w:pPr>
      <w:pStyle w:val="Default"/>
      <w:rPr>
        <w:sz w:val="18"/>
        <w:szCs w:val="18"/>
      </w:rPr>
    </w:pPr>
    <w:r w:rsidRPr="00907747">
      <w:rPr>
        <w:sz w:val="18"/>
        <w:szCs w:val="18"/>
        <w:lang w:val="tr-TR"/>
      </w:rPr>
      <w:t>ITB001TAF24</w:t>
    </w:r>
    <w:r w:rsidR="00D95AF3">
      <w:rPr>
        <w:sz w:val="18"/>
        <w:szCs w:val="18"/>
      </w:rPr>
      <w:t>-</w:t>
    </w:r>
    <w:r w:rsidRPr="006F1A3C" w:rsidR="00795787">
      <w:rPr>
        <w:sz w:val="18"/>
        <w:szCs w:val="18"/>
        <w:lang w:val="tr-TR"/>
      </w:rPr>
      <w:t>ANNEX A.1</w:t>
    </w:r>
    <w:r w:rsidRPr="006F1A3C" w:rsidR="00163F0A">
      <w:rPr>
        <w:sz w:val="18"/>
        <w:szCs w:val="18"/>
        <w:lang w:val="tr-TR"/>
      </w:rPr>
      <w:t xml:space="preserve">                                                                                                                                                                              </w:t>
    </w:r>
    <w:r w:rsidR="006F1A3C">
      <w:rPr>
        <w:sz w:val="18"/>
        <w:szCs w:val="18"/>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2350" w:rsidP="00795787" w:rsidRDefault="00542350" w14:paraId="70AF7AE7" w14:textId="77777777">
      <w:r>
        <w:separator/>
      </w:r>
    </w:p>
  </w:footnote>
  <w:footnote w:type="continuationSeparator" w:id="0">
    <w:p w:rsidR="00542350" w:rsidP="00795787" w:rsidRDefault="00542350" w14:paraId="1A571F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D2828" w:rsidR="00A60790" w:rsidP="00A60790" w:rsidRDefault="00A60790" w14:paraId="091FA667" w14:textId="77777777">
    <w:pPr>
      <w:rPr>
        <w:rFonts w:ascii="Arial" w:hAnsi="Arial" w:cs="Arial"/>
      </w:rPr>
    </w:pPr>
    <w:r>
      <w:rPr>
        <w:rFonts w:ascii="Calibri" w:hAnsi="Calibri" w:cs="Arial"/>
        <w:b/>
        <w:noProof/>
        <w:szCs w:val="22"/>
        <w:u w:val="single"/>
      </w:rPr>
      <w:drawing>
        <wp:anchor distT="0" distB="0" distL="114300" distR="114300" simplePos="0" relativeHeight="251659264" behindDoc="0" locked="0" layoutInCell="1" allowOverlap="1" wp14:anchorId="0836A243" wp14:editId="32FB94F8">
          <wp:simplePos x="0" y="0"/>
          <wp:positionH relativeFrom="margin">
            <wp:posOffset>-79375</wp:posOffset>
          </wp:positionH>
          <wp:positionV relativeFrom="margin">
            <wp:posOffset>-770767</wp:posOffset>
          </wp:positionV>
          <wp:extent cx="908050" cy="514350"/>
          <wp:effectExtent l="0" t="0" r="6350" b="0"/>
          <wp:wrapSquare wrapText="bothSides"/>
          <wp:docPr id="4"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p w:rsidR="00A60790" w:rsidRDefault="00A60790" w14:paraId="7A7E31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7514"/>
    <w:multiLevelType w:val="hybridMultilevel"/>
    <w:tmpl w:val="299A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1E2"/>
    <w:multiLevelType w:val="hybridMultilevel"/>
    <w:tmpl w:val="F8B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D350A"/>
    <w:multiLevelType w:val="hybridMultilevel"/>
    <w:tmpl w:val="1F742816"/>
    <w:lvl w:ilvl="0" w:tplc="4B5469BE">
      <w:start w:val="5"/>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0B3627C"/>
    <w:multiLevelType w:val="hybridMultilevel"/>
    <w:tmpl w:val="2926F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6E5827"/>
    <w:multiLevelType w:val="hybridMultilevel"/>
    <w:tmpl w:val="A95E04DC"/>
    <w:lvl w:ilvl="0" w:tplc="48A67A64">
      <w:start w:val="4"/>
      <w:numFmt w:val="bullet"/>
      <w:lvlText w:val="-"/>
      <w:lvlJc w:val="left"/>
      <w:pPr>
        <w:ind w:left="571" w:hanging="360"/>
      </w:pPr>
      <w:rPr>
        <w:rFonts w:hint="default" w:ascii="Arial" w:hAnsi="Arial" w:eastAsia="Arial" w:cs="Arial"/>
      </w:rPr>
    </w:lvl>
    <w:lvl w:ilvl="1" w:tplc="04090003" w:tentative="1">
      <w:start w:val="1"/>
      <w:numFmt w:val="bullet"/>
      <w:lvlText w:val="o"/>
      <w:lvlJc w:val="left"/>
      <w:pPr>
        <w:ind w:left="1291" w:hanging="360"/>
      </w:pPr>
      <w:rPr>
        <w:rFonts w:hint="default" w:ascii="Courier New" w:hAnsi="Courier New" w:cs="Courier New"/>
      </w:rPr>
    </w:lvl>
    <w:lvl w:ilvl="2" w:tplc="04090005" w:tentative="1">
      <w:start w:val="1"/>
      <w:numFmt w:val="bullet"/>
      <w:lvlText w:val=""/>
      <w:lvlJc w:val="left"/>
      <w:pPr>
        <w:ind w:left="2011" w:hanging="360"/>
      </w:pPr>
      <w:rPr>
        <w:rFonts w:hint="default" w:ascii="Wingdings" w:hAnsi="Wingdings"/>
      </w:rPr>
    </w:lvl>
    <w:lvl w:ilvl="3" w:tplc="04090001" w:tentative="1">
      <w:start w:val="1"/>
      <w:numFmt w:val="bullet"/>
      <w:lvlText w:val=""/>
      <w:lvlJc w:val="left"/>
      <w:pPr>
        <w:ind w:left="2731" w:hanging="360"/>
      </w:pPr>
      <w:rPr>
        <w:rFonts w:hint="default" w:ascii="Symbol" w:hAnsi="Symbol"/>
      </w:rPr>
    </w:lvl>
    <w:lvl w:ilvl="4" w:tplc="04090003" w:tentative="1">
      <w:start w:val="1"/>
      <w:numFmt w:val="bullet"/>
      <w:lvlText w:val="o"/>
      <w:lvlJc w:val="left"/>
      <w:pPr>
        <w:ind w:left="3451" w:hanging="360"/>
      </w:pPr>
      <w:rPr>
        <w:rFonts w:hint="default" w:ascii="Courier New" w:hAnsi="Courier New" w:cs="Courier New"/>
      </w:rPr>
    </w:lvl>
    <w:lvl w:ilvl="5" w:tplc="04090005" w:tentative="1">
      <w:start w:val="1"/>
      <w:numFmt w:val="bullet"/>
      <w:lvlText w:val=""/>
      <w:lvlJc w:val="left"/>
      <w:pPr>
        <w:ind w:left="4171" w:hanging="360"/>
      </w:pPr>
      <w:rPr>
        <w:rFonts w:hint="default" w:ascii="Wingdings" w:hAnsi="Wingdings"/>
      </w:rPr>
    </w:lvl>
    <w:lvl w:ilvl="6" w:tplc="04090001" w:tentative="1">
      <w:start w:val="1"/>
      <w:numFmt w:val="bullet"/>
      <w:lvlText w:val=""/>
      <w:lvlJc w:val="left"/>
      <w:pPr>
        <w:ind w:left="4891" w:hanging="360"/>
      </w:pPr>
      <w:rPr>
        <w:rFonts w:hint="default" w:ascii="Symbol" w:hAnsi="Symbol"/>
      </w:rPr>
    </w:lvl>
    <w:lvl w:ilvl="7" w:tplc="04090003" w:tentative="1">
      <w:start w:val="1"/>
      <w:numFmt w:val="bullet"/>
      <w:lvlText w:val="o"/>
      <w:lvlJc w:val="left"/>
      <w:pPr>
        <w:ind w:left="5611" w:hanging="360"/>
      </w:pPr>
      <w:rPr>
        <w:rFonts w:hint="default" w:ascii="Courier New" w:hAnsi="Courier New" w:cs="Courier New"/>
      </w:rPr>
    </w:lvl>
    <w:lvl w:ilvl="8" w:tplc="04090005" w:tentative="1">
      <w:start w:val="1"/>
      <w:numFmt w:val="bullet"/>
      <w:lvlText w:val=""/>
      <w:lvlJc w:val="left"/>
      <w:pPr>
        <w:ind w:left="6331" w:hanging="360"/>
      </w:pPr>
      <w:rPr>
        <w:rFonts w:hint="default" w:ascii="Wingdings" w:hAnsi="Wingdings"/>
      </w:rPr>
    </w:lvl>
  </w:abstractNum>
  <w:abstractNum w:abstractNumId="5" w15:restartNumberingAfterBreak="0">
    <w:nsid w:val="133A409C"/>
    <w:multiLevelType w:val="hybridMultilevel"/>
    <w:tmpl w:val="C87A7736"/>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AD4A87"/>
    <w:multiLevelType w:val="hybridMultilevel"/>
    <w:tmpl w:val="840C28E8"/>
    <w:lvl w:ilvl="0" w:tplc="1CF8A0CE">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7" w15:restartNumberingAfterBreak="0">
    <w:nsid w:val="27E37014"/>
    <w:multiLevelType w:val="hybridMultilevel"/>
    <w:tmpl w:val="F8B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BD6F7"/>
    <w:multiLevelType w:val="hybridMultilevel"/>
    <w:tmpl w:val="41444A90"/>
    <w:lvl w:ilvl="0" w:tplc="C3BEF912">
      <w:start w:val="1"/>
      <w:numFmt w:val="bullet"/>
      <w:lvlText w:val="·"/>
      <w:lvlJc w:val="left"/>
      <w:pPr>
        <w:ind w:left="720" w:hanging="360"/>
      </w:pPr>
      <w:rPr>
        <w:rFonts w:hint="default" w:ascii="Symbol" w:hAnsi="Symbol"/>
      </w:rPr>
    </w:lvl>
    <w:lvl w:ilvl="1" w:tplc="D6D8DDF8">
      <w:start w:val="1"/>
      <w:numFmt w:val="bullet"/>
      <w:lvlText w:val="o"/>
      <w:lvlJc w:val="left"/>
      <w:pPr>
        <w:ind w:left="1440" w:hanging="360"/>
      </w:pPr>
      <w:rPr>
        <w:rFonts w:hint="default" w:ascii="Courier New" w:hAnsi="Courier New"/>
      </w:rPr>
    </w:lvl>
    <w:lvl w:ilvl="2" w:tplc="1D20DCDE">
      <w:start w:val="1"/>
      <w:numFmt w:val="bullet"/>
      <w:lvlText w:val=""/>
      <w:lvlJc w:val="left"/>
      <w:pPr>
        <w:ind w:left="2160" w:hanging="360"/>
      </w:pPr>
      <w:rPr>
        <w:rFonts w:hint="default" w:ascii="Wingdings" w:hAnsi="Wingdings"/>
      </w:rPr>
    </w:lvl>
    <w:lvl w:ilvl="3" w:tplc="C4661DE6">
      <w:start w:val="1"/>
      <w:numFmt w:val="bullet"/>
      <w:lvlText w:val=""/>
      <w:lvlJc w:val="left"/>
      <w:pPr>
        <w:ind w:left="2880" w:hanging="360"/>
      </w:pPr>
      <w:rPr>
        <w:rFonts w:hint="default" w:ascii="Symbol" w:hAnsi="Symbol"/>
      </w:rPr>
    </w:lvl>
    <w:lvl w:ilvl="4" w:tplc="501259D8">
      <w:start w:val="1"/>
      <w:numFmt w:val="bullet"/>
      <w:lvlText w:val="o"/>
      <w:lvlJc w:val="left"/>
      <w:pPr>
        <w:ind w:left="3600" w:hanging="360"/>
      </w:pPr>
      <w:rPr>
        <w:rFonts w:hint="default" w:ascii="Courier New" w:hAnsi="Courier New"/>
      </w:rPr>
    </w:lvl>
    <w:lvl w:ilvl="5" w:tplc="2DBA94B6">
      <w:start w:val="1"/>
      <w:numFmt w:val="bullet"/>
      <w:lvlText w:val=""/>
      <w:lvlJc w:val="left"/>
      <w:pPr>
        <w:ind w:left="4320" w:hanging="360"/>
      </w:pPr>
      <w:rPr>
        <w:rFonts w:hint="default" w:ascii="Wingdings" w:hAnsi="Wingdings"/>
      </w:rPr>
    </w:lvl>
    <w:lvl w:ilvl="6" w:tplc="90B02D7E">
      <w:start w:val="1"/>
      <w:numFmt w:val="bullet"/>
      <w:lvlText w:val=""/>
      <w:lvlJc w:val="left"/>
      <w:pPr>
        <w:ind w:left="5040" w:hanging="360"/>
      </w:pPr>
      <w:rPr>
        <w:rFonts w:hint="default" w:ascii="Symbol" w:hAnsi="Symbol"/>
      </w:rPr>
    </w:lvl>
    <w:lvl w:ilvl="7" w:tplc="B448A8C8">
      <w:start w:val="1"/>
      <w:numFmt w:val="bullet"/>
      <w:lvlText w:val="o"/>
      <w:lvlJc w:val="left"/>
      <w:pPr>
        <w:ind w:left="5760" w:hanging="360"/>
      </w:pPr>
      <w:rPr>
        <w:rFonts w:hint="default" w:ascii="Courier New" w:hAnsi="Courier New"/>
      </w:rPr>
    </w:lvl>
    <w:lvl w:ilvl="8" w:tplc="AE56866A">
      <w:start w:val="1"/>
      <w:numFmt w:val="bullet"/>
      <w:lvlText w:val=""/>
      <w:lvlJc w:val="left"/>
      <w:pPr>
        <w:ind w:left="6480" w:hanging="360"/>
      </w:pPr>
      <w:rPr>
        <w:rFonts w:hint="default" w:ascii="Wingdings" w:hAnsi="Wingdings"/>
      </w:rPr>
    </w:lvl>
  </w:abstractNum>
  <w:abstractNum w:abstractNumId="9" w15:restartNumberingAfterBreak="0">
    <w:nsid w:val="2990344E"/>
    <w:multiLevelType w:val="hybridMultilevel"/>
    <w:tmpl w:val="89783204"/>
    <w:lvl w:ilvl="0" w:tplc="1BF016C8">
      <w:start w:val="14"/>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F452D3"/>
    <w:multiLevelType w:val="hybridMultilevel"/>
    <w:tmpl w:val="5BE6EE46"/>
    <w:lvl w:ilvl="0" w:tplc="1502354A">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3A1621"/>
    <w:multiLevelType w:val="hybridMultilevel"/>
    <w:tmpl w:val="B50E6DAE"/>
    <w:lvl w:ilvl="0" w:tplc="4EA46CC8">
      <w:start w:val="8"/>
      <w:numFmt w:val="bullet"/>
      <w:lvlText w:val="-"/>
      <w:lvlJc w:val="left"/>
      <w:pPr>
        <w:ind w:left="580" w:hanging="360"/>
      </w:pPr>
      <w:rPr>
        <w:rFonts w:hint="default" w:ascii="Calibri" w:hAnsi="Calibri" w:eastAsia="Calibri" w:cs="Calibri"/>
      </w:rPr>
    </w:lvl>
    <w:lvl w:ilvl="1" w:tplc="04090003" w:tentative="1">
      <w:start w:val="1"/>
      <w:numFmt w:val="bullet"/>
      <w:lvlText w:val="o"/>
      <w:lvlJc w:val="left"/>
      <w:pPr>
        <w:ind w:left="1300" w:hanging="360"/>
      </w:pPr>
      <w:rPr>
        <w:rFonts w:hint="default" w:ascii="Courier New" w:hAnsi="Courier New" w:cs="Courier New"/>
      </w:rPr>
    </w:lvl>
    <w:lvl w:ilvl="2" w:tplc="04090005" w:tentative="1">
      <w:start w:val="1"/>
      <w:numFmt w:val="bullet"/>
      <w:lvlText w:val=""/>
      <w:lvlJc w:val="left"/>
      <w:pPr>
        <w:ind w:left="2020" w:hanging="360"/>
      </w:pPr>
      <w:rPr>
        <w:rFonts w:hint="default" w:ascii="Wingdings" w:hAnsi="Wingdings"/>
      </w:rPr>
    </w:lvl>
    <w:lvl w:ilvl="3" w:tplc="04090001" w:tentative="1">
      <w:start w:val="1"/>
      <w:numFmt w:val="bullet"/>
      <w:lvlText w:val=""/>
      <w:lvlJc w:val="left"/>
      <w:pPr>
        <w:ind w:left="2740" w:hanging="360"/>
      </w:pPr>
      <w:rPr>
        <w:rFonts w:hint="default" w:ascii="Symbol" w:hAnsi="Symbol"/>
      </w:rPr>
    </w:lvl>
    <w:lvl w:ilvl="4" w:tplc="04090003" w:tentative="1">
      <w:start w:val="1"/>
      <w:numFmt w:val="bullet"/>
      <w:lvlText w:val="o"/>
      <w:lvlJc w:val="left"/>
      <w:pPr>
        <w:ind w:left="3460" w:hanging="360"/>
      </w:pPr>
      <w:rPr>
        <w:rFonts w:hint="default" w:ascii="Courier New" w:hAnsi="Courier New" w:cs="Courier New"/>
      </w:rPr>
    </w:lvl>
    <w:lvl w:ilvl="5" w:tplc="04090005" w:tentative="1">
      <w:start w:val="1"/>
      <w:numFmt w:val="bullet"/>
      <w:lvlText w:val=""/>
      <w:lvlJc w:val="left"/>
      <w:pPr>
        <w:ind w:left="4180" w:hanging="360"/>
      </w:pPr>
      <w:rPr>
        <w:rFonts w:hint="default" w:ascii="Wingdings" w:hAnsi="Wingdings"/>
      </w:rPr>
    </w:lvl>
    <w:lvl w:ilvl="6" w:tplc="04090001" w:tentative="1">
      <w:start w:val="1"/>
      <w:numFmt w:val="bullet"/>
      <w:lvlText w:val=""/>
      <w:lvlJc w:val="left"/>
      <w:pPr>
        <w:ind w:left="4900" w:hanging="360"/>
      </w:pPr>
      <w:rPr>
        <w:rFonts w:hint="default" w:ascii="Symbol" w:hAnsi="Symbol"/>
      </w:rPr>
    </w:lvl>
    <w:lvl w:ilvl="7" w:tplc="04090003" w:tentative="1">
      <w:start w:val="1"/>
      <w:numFmt w:val="bullet"/>
      <w:lvlText w:val="o"/>
      <w:lvlJc w:val="left"/>
      <w:pPr>
        <w:ind w:left="5620" w:hanging="360"/>
      </w:pPr>
      <w:rPr>
        <w:rFonts w:hint="default" w:ascii="Courier New" w:hAnsi="Courier New" w:cs="Courier New"/>
      </w:rPr>
    </w:lvl>
    <w:lvl w:ilvl="8" w:tplc="04090005" w:tentative="1">
      <w:start w:val="1"/>
      <w:numFmt w:val="bullet"/>
      <w:lvlText w:val=""/>
      <w:lvlJc w:val="left"/>
      <w:pPr>
        <w:ind w:left="6340" w:hanging="360"/>
      </w:pPr>
      <w:rPr>
        <w:rFonts w:hint="default" w:ascii="Wingdings" w:hAnsi="Wingdings"/>
      </w:rPr>
    </w:lvl>
  </w:abstractNum>
  <w:abstractNum w:abstractNumId="12" w15:restartNumberingAfterBreak="0">
    <w:nsid w:val="2EC73D75"/>
    <w:multiLevelType w:val="hybridMultilevel"/>
    <w:tmpl w:val="E242862C"/>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3515744"/>
    <w:multiLevelType w:val="hybridMultilevel"/>
    <w:tmpl w:val="BD701742"/>
    <w:lvl w:ilvl="0" w:tplc="D230073A">
      <w:start w:val="1"/>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E53D01"/>
    <w:multiLevelType w:val="hybridMultilevel"/>
    <w:tmpl w:val="F6B0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D7B81"/>
    <w:multiLevelType w:val="hybridMultilevel"/>
    <w:tmpl w:val="41E6650E"/>
    <w:lvl w:ilvl="0" w:tplc="63D20D98">
      <w:start w:val="1"/>
      <w:numFmt w:val="bullet"/>
      <w:lvlText w:val="·"/>
      <w:lvlJc w:val="left"/>
      <w:pPr>
        <w:ind w:left="720" w:hanging="360"/>
      </w:pPr>
      <w:rPr>
        <w:rFonts w:hint="default" w:ascii="Symbol" w:hAnsi="Symbol"/>
      </w:rPr>
    </w:lvl>
    <w:lvl w:ilvl="1" w:tplc="FB64DCD2">
      <w:start w:val="1"/>
      <w:numFmt w:val="bullet"/>
      <w:lvlText w:val="o"/>
      <w:lvlJc w:val="left"/>
      <w:pPr>
        <w:ind w:left="1440" w:hanging="360"/>
      </w:pPr>
      <w:rPr>
        <w:rFonts w:hint="default" w:ascii="Courier New" w:hAnsi="Courier New"/>
      </w:rPr>
    </w:lvl>
    <w:lvl w:ilvl="2" w:tplc="FF1206A8">
      <w:start w:val="1"/>
      <w:numFmt w:val="bullet"/>
      <w:lvlText w:val=""/>
      <w:lvlJc w:val="left"/>
      <w:pPr>
        <w:ind w:left="2160" w:hanging="360"/>
      </w:pPr>
      <w:rPr>
        <w:rFonts w:hint="default" w:ascii="Wingdings" w:hAnsi="Wingdings"/>
      </w:rPr>
    </w:lvl>
    <w:lvl w:ilvl="3" w:tplc="B3346D98">
      <w:start w:val="1"/>
      <w:numFmt w:val="bullet"/>
      <w:lvlText w:val=""/>
      <w:lvlJc w:val="left"/>
      <w:pPr>
        <w:ind w:left="2880" w:hanging="360"/>
      </w:pPr>
      <w:rPr>
        <w:rFonts w:hint="default" w:ascii="Symbol" w:hAnsi="Symbol"/>
      </w:rPr>
    </w:lvl>
    <w:lvl w:ilvl="4" w:tplc="D0C0D448">
      <w:start w:val="1"/>
      <w:numFmt w:val="bullet"/>
      <w:lvlText w:val="o"/>
      <w:lvlJc w:val="left"/>
      <w:pPr>
        <w:ind w:left="3600" w:hanging="360"/>
      </w:pPr>
      <w:rPr>
        <w:rFonts w:hint="default" w:ascii="Courier New" w:hAnsi="Courier New"/>
      </w:rPr>
    </w:lvl>
    <w:lvl w:ilvl="5" w:tplc="5BAC53FE">
      <w:start w:val="1"/>
      <w:numFmt w:val="bullet"/>
      <w:lvlText w:val=""/>
      <w:lvlJc w:val="left"/>
      <w:pPr>
        <w:ind w:left="4320" w:hanging="360"/>
      </w:pPr>
      <w:rPr>
        <w:rFonts w:hint="default" w:ascii="Wingdings" w:hAnsi="Wingdings"/>
      </w:rPr>
    </w:lvl>
    <w:lvl w:ilvl="6" w:tplc="8FB2278E">
      <w:start w:val="1"/>
      <w:numFmt w:val="bullet"/>
      <w:lvlText w:val=""/>
      <w:lvlJc w:val="left"/>
      <w:pPr>
        <w:ind w:left="5040" w:hanging="360"/>
      </w:pPr>
      <w:rPr>
        <w:rFonts w:hint="default" w:ascii="Symbol" w:hAnsi="Symbol"/>
      </w:rPr>
    </w:lvl>
    <w:lvl w:ilvl="7" w:tplc="E9EEE1A0">
      <w:start w:val="1"/>
      <w:numFmt w:val="bullet"/>
      <w:lvlText w:val="o"/>
      <w:lvlJc w:val="left"/>
      <w:pPr>
        <w:ind w:left="5760" w:hanging="360"/>
      </w:pPr>
      <w:rPr>
        <w:rFonts w:hint="default" w:ascii="Courier New" w:hAnsi="Courier New"/>
      </w:rPr>
    </w:lvl>
    <w:lvl w:ilvl="8" w:tplc="7D72DA1A">
      <w:start w:val="1"/>
      <w:numFmt w:val="bullet"/>
      <w:lvlText w:val=""/>
      <w:lvlJc w:val="left"/>
      <w:pPr>
        <w:ind w:left="6480" w:hanging="360"/>
      </w:pPr>
      <w:rPr>
        <w:rFonts w:hint="default" w:ascii="Wingdings" w:hAnsi="Wingdings"/>
      </w:rPr>
    </w:lvl>
  </w:abstractNum>
  <w:abstractNum w:abstractNumId="16" w15:restartNumberingAfterBreak="0">
    <w:nsid w:val="4812279B"/>
    <w:multiLevelType w:val="hybridMultilevel"/>
    <w:tmpl w:val="3C224D9C"/>
    <w:lvl w:ilvl="0" w:tplc="1BF016C8">
      <w:start w:val="14"/>
      <w:numFmt w:val="bullet"/>
      <w:lvlText w:val="-"/>
      <w:lvlJc w:val="left"/>
      <w:pPr>
        <w:ind w:left="580" w:hanging="360"/>
      </w:pPr>
      <w:rPr>
        <w:rFonts w:hint="default" w:ascii="Calibri" w:hAnsi="Calibri" w:eastAsia="Calibri" w:cs="Calibri"/>
      </w:rPr>
    </w:lvl>
    <w:lvl w:ilvl="1" w:tplc="04090003" w:tentative="1">
      <w:start w:val="1"/>
      <w:numFmt w:val="bullet"/>
      <w:lvlText w:val="o"/>
      <w:lvlJc w:val="left"/>
      <w:pPr>
        <w:ind w:left="1300" w:hanging="360"/>
      </w:pPr>
      <w:rPr>
        <w:rFonts w:hint="default" w:ascii="Courier New" w:hAnsi="Courier New" w:cs="Courier New"/>
      </w:rPr>
    </w:lvl>
    <w:lvl w:ilvl="2" w:tplc="04090005" w:tentative="1">
      <w:start w:val="1"/>
      <w:numFmt w:val="bullet"/>
      <w:lvlText w:val=""/>
      <w:lvlJc w:val="left"/>
      <w:pPr>
        <w:ind w:left="2020" w:hanging="360"/>
      </w:pPr>
      <w:rPr>
        <w:rFonts w:hint="default" w:ascii="Wingdings" w:hAnsi="Wingdings"/>
      </w:rPr>
    </w:lvl>
    <w:lvl w:ilvl="3" w:tplc="04090001" w:tentative="1">
      <w:start w:val="1"/>
      <w:numFmt w:val="bullet"/>
      <w:lvlText w:val=""/>
      <w:lvlJc w:val="left"/>
      <w:pPr>
        <w:ind w:left="2740" w:hanging="360"/>
      </w:pPr>
      <w:rPr>
        <w:rFonts w:hint="default" w:ascii="Symbol" w:hAnsi="Symbol"/>
      </w:rPr>
    </w:lvl>
    <w:lvl w:ilvl="4" w:tplc="04090003" w:tentative="1">
      <w:start w:val="1"/>
      <w:numFmt w:val="bullet"/>
      <w:lvlText w:val="o"/>
      <w:lvlJc w:val="left"/>
      <w:pPr>
        <w:ind w:left="3460" w:hanging="360"/>
      </w:pPr>
      <w:rPr>
        <w:rFonts w:hint="default" w:ascii="Courier New" w:hAnsi="Courier New" w:cs="Courier New"/>
      </w:rPr>
    </w:lvl>
    <w:lvl w:ilvl="5" w:tplc="04090005" w:tentative="1">
      <w:start w:val="1"/>
      <w:numFmt w:val="bullet"/>
      <w:lvlText w:val=""/>
      <w:lvlJc w:val="left"/>
      <w:pPr>
        <w:ind w:left="4180" w:hanging="360"/>
      </w:pPr>
      <w:rPr>
        <w:rFonts w:hint="default" w:ascii="Wingdings" w:hAnsi="Wingdings"/>
      </w:rPr>
    </w:lvl>
    <w:lvl w:ilvl="6" w:tplc="04090001" w:tentative="1">
      <w:start w:val="1"/>
      <w:numFmt w:val="bullet"/>
      <w:lvlText w:val=""/>
      <w:lvlJc w:val="left"/>
      <w:pPr>
        <w:ind w:left="4900" w:hanging="360"/>
      </w:pPr>
      <w:rPr>
        <w:rFonts w:hint="default" w:ascii="Symbol" w:hAnsi="Symbol"/>
      </w:rPr>
    </w:lvl>
    <w:lvl w:ilvl="7" w:tplc="04090003" w:tentative="1">
      <w:start w:val="1"/>
      <w:numFmt w:val="bullet"/>
      <w:lvlText w:val="o"/>
      <w:lvlJc w:val="left"/>
      <w:pPr>
        <w:ind w:left="5620" w:hanging="360"/>
      </w:pPr>
      <w:rPr>
        <w:rFonts w:hint="default" w:ascii="Courier New" w:hAnsi="Courier New" w:cs="Courier New"/>
      </w:rPr>
    </w:lvl>
    <w:lvl w:ilvl="8" w:tplc="04090005" w:tentative="1">
      <w:start w:val="1"/>
      <w:numFmt w:val="bullet"/>
      <w:lvlText w:val=""/>
      <w:lvlJc w:val="left"/>
      <w:pPr>
        <w:ind w:left="6340" w:hanging="360"/>
      </w:pPr>
      <w:rPr>
        <w:rFonts w:hint="default" w:ascii="Wingdings" w:hAnsi="Wingdings"/>
      </w:rPr>
    </w:lvl>
  </w:abstractNum>
  <w:abstractNum w:abstractNumId="17" w15:restartNumberingAfterBreak="0">
    <w:nsid w:val="4C260B12"/>
    <w:multiLevelType w:val="multilevel"/>
    <w:tmpl w:val="AACE2B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4E224752"/>
    <w:multiLevelType w:val="hybridMultilevel"/>
    <w:tmpl w:val="A4A62870"/>
    <w:lvl w:ilvl="0" w:tplc="D6E6F610">
      <w:start w:val="1"/>
      <w:numFmt w:val="bullet"/>
      <w:lvlText w:val="·"/>
      <w:lvlJc w:val="left"/>
      <w:pPr>
        <w:ind w:left="720" w:hanging="360"/>
      </w:pPr>
      <w:rPr>
        <w:rFonts w:hint="default" w:ascii="Symbol" w:hAnsi="Symbol"/>
      </w:rPr>
    </w:lvl>
    <w:lvl w:ilvl="1" w:tplc="6E6462BA">
      <w:start w:val="1"/>
      <w:numFmt w:val="bullet"/>
      <w:lvlText w:val="o"/>
      <w:lvlJc w:val="left"/>
      <w:pPr>
        <w:ind w:left="1440" w:hanging="360"/>
      </w:pPr>
      <w:rPr>
        <w:rFonts w:hint="default" w:ascii="Courier New" w:hAnsi="Courier New"/>
      </w:rPr>
    </w:lvl>
    <w:lvl w:ilvl="2" w:tplc="D13C6C22">
      <w:start w:val="1"/>
      <w:numFmt w:val="bullet"/>
      <w:lvlText w:val=""/>
      <w:lvlJc w:val="left"/>
      <w:pPr>
        <w:ind w:left="2160" w:hanging="360"/>
      </w:pPr>
      <w:rPr>
        <w:rFonts w:hint="default" w:ascii="Wingdings" w:hAnsi="Wingdings"/>
      </w:rPr>
    </w:lvl>
    <w:lvl w:ilvl="3" w:tplc="E42AC92E">
      <w:start w:val="1"/>
      <w:numFmt w:val="bullet"/>
      <w:lvlText w:val=""/>
      <w:lvlJc w:val="left"/>
      <w:pPr>
        <w:ind w:left="2880" w:hanging="360"/>
      </w:pPr>
      <w:rPr>
        <w:rFonts w:hint="default" w:ascii="Symbol" w:hAnsi="Symbol"/>
      </w:rPr>
    </w:lvl>
    <w:lvl w:ilvl="4" w:tplc="81DE8028">
      <w:start w:val="1"/>
      <w:numFmt w:val="bullet"/>
      <w:lvlText w:val="o"/>
      <w:lvlJc w:val="left"/>
      <w:pPr>
        <w:ind w:left="3600" w:hanging="360"/>
      </w:pPr>
      <w:rPr>
        <w:rFonts w:hint="default" w:ascii="Courier New" w:hAnsi="Courier New"/>
      </w:rPr>
    </w:lvl>
    <w:lvl w:ilvl="5" w:tplc="13808598">
      <w:start w:val="1"/>
      <w:numFmt w:val="bullet"/>
      <w:lvlText w:val=""/>
      <w:lvlJc w:val="left"/>
      <w:pPr>
        <w:ind w:left="4320" w:hanging="360"/>
      </w:pPr>
      <w:rPr>
        <w:rFonts w:hint="default" w:ascii="Wingdings" w:hAnsi="Wingdings"/>
      </w:rPr>
    </w:lvl>
    <w:lvl w:ilvl="6" w:tplc="8B78012C">
      <w:start w:val="1"/>
      <w:numFmt w:val="bullet"/>
      <w:lvlText w:val=""/>
      <w:lvlJc w:val="left"/>
      <w:pPr>
        <w:ind w:left="5040" w:hanging="360"/>
      </w:pPr>
      <w:rPr>
        <w:rFonts w:hint="default" w:ascii="Symbol" w:hAnsi="Symbol"/>
      </w:rPr>
    </w:lvl>
    <w:lvl w:ilvl="7" w:tplc="4C9ECCA6">
      <w:start w:val="1"/>
      <w:numFmt w:val="bullet"/>
      <w:lvlText w:val="o"/>
      <w:lvlJc w:val="left"/>
      <w:pPr>
        <w:ind w:left="5760" w:hanging="360"/>
      </w:pPr>
      <w:rPr>
        <w:rFonts w:hint="default" w:ascii="Courier New" w:hAnsi="Courier New"/>
      </w:rPr>
    </w:lvl>
    <w:lvl w:ilvl="8" w:tplc="B16616BE">
      <w:start w:val="1"/>
      <w:numFmt w:val="bullet"/>
      <w:lvlText w:val=""/>
      <w:lvlJc w:val="left"/>
      <w:pPr>
        <w:ind w:left="6480" w:hanging="360"/>
      </w:pPr>
      <w:rPr>
        <w:rFonts w:hint="default" w:ascii="Wingdings" w:hAnsi="Wingdings"/>
      </w:rPr>
    </w:lvl>
  </w:abstractNum>
  <w:abstractNum w:abstractNumId="19" w15:restartNumberingAfterBreak="0">
    <w:nsid w:val="5D9613BD"/>
    <w:multiLevelType w:val="hybridMultilevel"/>
    <w:tmpl w:val="ABF2F900"/>
    <w:lvl w:ilvl="0" w:tplc="7B7C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10997"/>
    <w:multiLevelType w:val="multilevel"/>
    <w:tmpl w:val="4798272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5CA4BDC"/>
    <w:multiLevelType w:val="hybridMultilevel"/>
    <w:tmpl w:val="A18E4054"/>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4B1B2B"/>
    <w:multiLevelType w:val="hybridMultilevel"/>
    <w:tmpl w:val="1CD6C30A"/>
    <w:lvl w:ilvl="0" w:tplc="FDA6882A">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DE53966"/>
    <w:multiLevelType w:val="hybridMultilevel"/>
    <w:tmpl w:val="55589A2C"/>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3012CC9"/>
    <w:multiLevelType w:val="hybridMultilevel"/>
    <w:tmpl w:val="9B08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52492"/>
    <w:multiLevelType w:val="hybridMultilevel"/>
    <w:tmpl w:val="6A42FE4A"/>
    <w:lvl w:ilvl="0" w:tplc="A806684A">
      <w:start w:val="5"/>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128429626">
    <w:abstractNumId w:val="15"/>
  </w:num>
  <w:num w:numId="2" w16cid:durableId="712192258">
    <w:abstractNumId w:val="8"/>
  </w:num>
  <w:num w:numId="3" w16cid:durableId="1588492172">
    <w:abstractNumId w:val="18"/>
  </w:num>
  <w:num w:numId="4" w16cid:durableId="479729387">
    <w:abstractNumId w:val="17"/>
  </w:num>
  <w:num w:numId="5" w16cid:durableId="1184855493">
    <w:abstractNumId w:val="11"/>
  </w:num>
  <w:num w:numId="6" w16cid:durableId="1278289401">
    <w:abstractNumId w:val="16"/>
  </w:num>
  <w:num w:numId="7" w16cid:durableId="1339114217">
    <w:abstractNumId w:val="6"/>
  </w:num>
  <w:num w:numId="8" w16cid:durableId="1376348675">
    <w:abstractNumId w:val="22"/>
  </w:num>
  <w:num w:numId="9" w16cid:durableId="317346986">
    <w:abstractNumId w:val="4"/>
  </w:num>
  <w:num w:numId="10" w16cid:durableId="342514349">
    <w:abstractNumId w:val="0"/>
  </w:num>
  <w:num w:numId="11" w16cid:durableId="2089570052">
    <w:abstractNumId w:val="13"/>
  </w:num>
  <w:num w:numId="12" w16cid:durableId="1789812110">
    <w:abstractNumId w:val="9"/>
  </w:num>
  <w:num w:numId="13" w16cid:durableId="1299072517">
    <w:abstractNumId w:val="23"/>
  </w:num>
  <w:num w:numId="14" w16cid:durableId="1568875154">
    <w:abstractNumId w:val="5"/>
  </w:num>
  <w:num w:numId="15" w16cid:durableId="1259102965">
    <w:abstractNumId w:val="12"/>
  </w:num>
  <w:num w:numId="16" w16cid:durableId="112673232">
    <w:abstractNumId w:val="10"/>
  </w:num>
  <w:num w:numId="17" w16cid:durableId="266888107">
    <w:abstractNumId w:val="21"/>
  </w:num>
  <w:num w:numId="18" w16cid:durableId="234901802">
    <w:abstractNumId w:val="3"/>
  </w:num>
  <w:num w:numId="19" w16cid:durableId="1316105004">
    <w:abstractNumId w:val="24"/>
  </w:num>
  <w:num w:numId="20" w16cid:durableId="92477356">
    <w:abstractNumId w:val="14"/>
  </w:num>
  <w:num w:numId="21" w16cid:durableId="1739941117">
    <w:abstractNumId w:val="7"/>
  </w:num>
  <w:num w:numId="22" w16cid:durableId="538518193">
    <w:abstractNumId w:val="19"/>
  </w:num>
  <w:num w:numId="23" w16cid:durableId="1873568493">
    <w:abstractNumId w:val="1"/>
  </w:num>
  <w:num w:numId="24" w16cid:durableId="1625695094">
    <w:abstractNumId w:val="20"/>
  </w:num>
  <w:num w:numId="25" w16cid:durableId="1747875416">
    <w:abstractNumId w:val="25"/>
  </w:num>
  <w:num w:numId="26" w16cid:durableId="48276985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D2"/>
    <w:rsid w:val="00010EA8"/>
    <w:rsid w:val="00011E29"/>
    <w:rsid w:val="00012AFF"/>
    <w:rsid w:val="00013BD3"/>
    <w:rsid w:val="00015A5C"/>
    <w:rsid w:val="000351DE"/>
    <w:rsid w:val="00040844"/>
    <w:rsid w:val="000471FA"/>
    <w:rsid w:val="00051578"/>
    <w:rsid w:val="00055296"/>
    <w:rsid w:val="000630DD"/>
    <w:rsid w:val="00065095"/>
    <w:rsid w:val="00071F0A"/>
    <w:rsid w:val="00083BED"/>
    <w:rsid w:val="00095F5A"/>
    <w:rsid w:val="000A33C5"/>
    <w:rsid w:val="000B0454"/>
    <w:rsid w:val="000B0EC7"/>
    <w:rsid w:val="000D2828"/>
    <w:rsid w:val="000D52F8"/>
    <w:rsid w:val="000E03D8"/>
    <w:rsid w:val="000E747F"/>
    <w:rsid w:val="000F7C85"/>
    <w:rsid w:val="00100FD0"/>
    <w:rsid w:val="00114C06"/>
    <w:rsid w:val="0011548E"/>
    <w:rsid w:val="00115D87"/>
    <w:rsid w:val="00126245"/>
    <w:rsid w:val="00147AD2"/>
    <w:rsid w:val="00163F0A"/>
    <w:rsid w:val="0019115E"/>
    <w:rsid w:val="001A6898"/>
    <w:rsid w:val="001B271A"/>
    <w:rsid w:val="001C33F2"/>
    <w:rsid w:val="001C3904"/>
    <w:rsid w:val="001D176F"/>
    <w:rsid w:val="001D20F0"/>
    <w:rsid w:val="001D36D6"/>
    <w:rsid w:val="001F1242"/>
    <w:rsid w:val="001F67B8"/>
    <w:rsid w:val="00200105"/>
    <w:rsid w:val="00210190"/>
    <w:rsid w:val="00244C0B"/>
    <w:rsid w:val="0024714E"/>
    <w:rsid w:val="00272AB9"/>
    <w:rsid w:val="002748F2"/>
    <w:rsid w:val="00274AC1"/>
    <w:rsid w:val="00280944"/>
    <w:rsid w:val="00281BE8"/>
    <w:rsid w:val="00287C53"/>
    <w:rsid w:val="00290EA0"/>
    <w:rsid w:val="002A3EEE"/>
    <w:rsid w:val="002B10B4"/>
    <w:rsid w:val="002C5C58"/>
    <w:rsid w:val="002D2F3D"/>
    <w:rsid w:val="002E7689"/>
    <w:rsid w:val="002F2F2D"/>
    <w:rsid w:val="002F5031"/>
    <w:rsid w:val="002F521C"/>
    <w:rsid w:val="00300C1B"/>
    <w:rsid w:val="00300C51"/>
    <w:rsid w:val="00314767"/>
    <w:rsid w:val="003249EB"/>
    <w:rsid w:val="00325575"/>
    <w:rsid w:val="003273F4"/>
    <w:rsid w:val="00335C4C"/>
    <w:rsid w:val="003376F5"/>
    <w:rsid w:val="003405EF"/>
    <w:rsid w:val="00354721"/>
    <w:rsid w:val="003820BF"/>
    <w:rsid w:val="003843BA"/>
    <w:rsid w:val="003B3A00"/>
    <w:rsid w:val="003D11FE"/>
    <w:rsid w:val="003D70C0"/>
    <w:rsid w:val="003E33B5"/>
    <w:rsid w:val="003E7E20"/>
    <w:rsid w:val="003F34C7"/>
    <w:rsid w:val="00421FE5"/>
    <w:rsid w:val="00424680"/>
    <w:rsid w:val="00463BF5"/>
    <w:rsid w:val="004648C5"/>
    <w:rsid w:val="004661AD"/>
    <w:rsid w:val="00473255"/>
    <w:rsid w:val="00476687"/>
    <w:rsid w:val="00491AB1"/>
    <w:rsid w:val="004A1001"/>
    <w:rsid w:val="004A2C56"/>
    <w:rsid w:val="004A6898"/>
    <w:rsid w:val="004D2725"/>
    <w:rsid w:val="004E3ACB"/>
    <w:rsid w:val="004E3E02"/>
    <w:rsid w:val="004E4741"/>
    <w:rsid w:val="004E6907"/>
    <w:rsid w:val="004F5119"/>
    <w:rsid w:val="005074D4"/>
    <w:rsid w:val="0051779C"/>
    <w:rsid w:val="00517F18"/>
    <w:rsid w:val="005201F0"/>
    <w:rsid w:val="00533F97"/>
    <w:rsid w:val="00542350"/>
    <w:rsid w:val="0054658E"/>
    <w:rsid w:val="00552313"/>
    <w:rsid w:val="00555BD3"/>
    <w:rsid w:val="00574193"/>
    <w:rsid w:val="005773D3"/>
    <w:rsid w:val="00592C20"/>
    <w:rsid w:val="005A14B0"/>
    <w:rsid w:val="005C3161"/>
    <w:rsid w:val="005C5103"/>
    <w:rsid w:val="005C74C2"/>
    <w:rsid w:val="005E42E6"/>
    <w:rsid w:val="005F0DA2"/>
    <w:rsid w:val="0061107D"/>
    <w:rsid w:val="006140CF"/>
    <w:rsid w:val="006261EA"/>
    <w:rsid w:val="006407C8"/>
    <w:rsid w:val="006445E9"/>
    <w:rsid w:val="00647137"/>
    <w:rsid w:val="00661845"/>
    <w:rsid w:val="00663235"/>
    <w:rsid w:val="0067615A"/>
    <w:rsid w:val="00681AB0"/>
    <w:rsid w:val="00682D9C"/>
    <w:rsid w:val="00692064"/>
    <w:rsid w:val="00693D54"/>
    <w:rsid w:val="00695A8A"/>
    <w:rsid w:val="006D7A50"/>
    <w:rsid w:val="006F1A3C"/>
    <w:rsid w:val="00720E1C"/>
    <w:rsid w:val="00734B24"/>
    <w:rsid w:val="00736840"/>
    <w:rsid w:val="007413AC"/>
    <w:rsid w:val="0074155E"/>
    <w:rsid w:val="0075001D"/>
    <w:rsid w:val="007507F1"/>
    <w:rsid w:val="007545E1"/>
    <w:rsid w:val="00775F1C"/>
    <w:rsid w:val="00777313"/>
    <w:rsid w:val="00782664"/>
    <w:rsid w:val="00795787"/>
    <w:rsid w:val="007B1C0B"/>
    <w:rsid w:val="007C25E8"/>
    <w:rsid w:val="007C4C99"/>
    <w:rsid w:val="007D11F4"/>
    <w:rsid w:val="007D6BC7"/>
    <w:rsid w:val="007D7798"/>
    <w:rsid w:val="007E02DE"/>
    <w:rsid w:val="00800F2A"/>
    <w:rsid w:val="0081229C"/>
    <w:rsid w:val="00827043"/>
    <w:rsid w:val="00832621"/>
    <w:rsid w:val="00845FB8"/>
    <w:rsid w:val="008705DB"/>
    <w:rsid w:val="00876C1C"/>
    <w:rsid w:val="00882BE4"/>
    <w:rsid w:val="0089234F"/>
    <w:rsid w:val="00893982"/>
    <w:rsid w:val="008941A0"/>
    <w:rsid w:val="008A254E"/>
    <w:rsid w:val="008A4ADF"/>
    <w:rsid w:val="008A59CA"/>
    <w:rsid w:val="008B5E75"/>
    <w:rsid w:val="008B7DB7"/>
    <w:rsid w:val="008C1FB6"/>
    <w:rsid w:val="008C3327"/>
    <w:rsid w:val="008C6928"/>
    <w:rsid w:val="008E0DBF"/>
    <w:rsid w:val="008F0F19"/>
    <w:rsid w:val="009006C2"/>
    <w:rsid w:val="00906BD0"/>
    <w:rsid w:val="00907335"/>
    <w:rsid w:val="00907747"/>
    <w:rsid w:val="009117A3"/>
    <w:rsid w:val="009251C1"/>
    <w:rsid w:val="00932EB1"/>
    <w:rsid w:val="0093715A"/>
    <w:rsid w:val="00957902"/>
    <w:rsid w:val="00960789"/>
    <w:rsid w:val="00977472"/>
    <w:rsid w:val="00996CDB"/>
    <w:rsid w:val="00996D10"/>
    <w:rsid w:val="009A2874"/>
    <w:rsid w:val="009B2ABB"/>
    <w:rsid w:val="009C44BF"/>
    <w:rsid w:val="009C4C0E"/>
    <w:rsid w:val="009D2297"/>
    <w:rsid w:val="009E7BC9"/>
    <w:rsid w:val="009F466C"/>
    <w:rsid w:val="009F6F3E"/>
    <w:rsid w:val="00A04077"/>
    <w:rsid w:val="00A31877"/>
    <w:rsid w:val="00A35D55"/>
    <w:rsid w:val="00A372C1"/>
    <w:rsid w:val="00A60790"/>
    <w:rsid w:val="00A62EC2"/>
    <w:rsid w:val="00A777BB"/>
    <w:rsid w:val="00A81C2F"/>
    <w:rsid w:val="00A859FD"/>
    <w:rsid w:val="00AA2F2C"/>
    <w:rsid w:val="00AB202B"/>
    <w:rsid w:val="00AB7F3F"/>
    <w:rsid w:val="00AC45F8"/>
    <w:rsid w:val="00AE7895"/>
    <w:rsid w:val="00AE7D66"/>
    <w:rsid w:val="00AF34B0"/>
    <w:rsid w:val="00B06584"/>
    <w:rsid w:val="00B26CD5"/>
    <w:rsid w:val="00B40096"/>
    <w:rsid w:val="00B5426F"/>
    <w:rsid w:val="00B558EA"/>
    <w:rsid w:val="00B6488B"/>
    <w:rsid w:val="00B87C61"/>
    <w:rsid w:val="00B94614"/>
    <w:rsid w:val="00BA4F41"/>
    <w:rsid w:val="00BA5796"/>
    <w:rsid w:val="00BA6693"/>
    <w:rsid w:val="00BC0CCF"/>
    <w:rsid w:val="00BC4D45"/>
    <w:rsid w:val="00BE33DC"/>
    <w:rsid w:val="00BE4B51"/>
    <w:rsid w:val="00BE51EB"/>
    <w:rsid w:val="00BE65A8"/>
    <w:rsid w:val="00C149C9"/>
    <w:rsid w:val="00C16179"/>
    <w:rsid w:val="00C24792"/>
    <w:rsid w:val="00C32BE9"/>
    <w:rsid w:val="00C406C1"/>
    <w:rsid w:val="00C40B00"/>
    <w:rsid w:val="00C71182"/>
    <w:rsid w:val="00C74746"/>
    <w:rsid w:val="00C753A4"/>
    <w:rsid w:val="00C80A16"/>
    <w:rsid w:val="00C908DA"/>
    <w:rsid w:val="00C96A9E"/>
    <w:rsid w:val="00CA55FC"/>
    <w:rsid w:val="00CA598E"/>
    <w:rsid w:val="00CB50A9"/>
    <w:rsid w:val="00CB64A3"/>
    <w:rsid w:val="00CB74FF"/>
    <w:rsid w:val="00CD309F"/>
    <w:rsid w:val="00CE5886"/>
    <w:rsid w:val="00D01D3C"/>
    <w:rsid w:val="00D1158B"/>
    <w:rsid w:val="00D20A02"/>
    <w:rsid w:val="00D2540E"/>
    <w:rsid w:val="00D26F13"/>
    <w:rsid w:val="00D43926"/>
    <w:rsid w:val="00D43B8E"/>
    <w:rsid w:val="00D47963"/>
    <w:rsid w:val="00D629A9"/>
    <w:rsid w:val="00D77E42"/>
    <w:rsid w:val="00D95AF3"/>
    <w:rsid w:val="00DA320D"/>
    <w:rsid w:val="00DB0767"/>
    <w:rsid w:val="00DB133B"/>
    <w:rsid w:val="00DB3E19"/>
    <w:rsid w:val="00DC2979"/>
    <w:rsid w:val="00DD00FA"/>
    <w:rsid w:val="00DE039D"/>
    <w:rsid w:val="00DF2B91"/>
    <w:rsid w:val="00E142EA"/>
    <w:rsid w:val="00E415DC"/>
    <w:rsid w:val="00E720EC"/>
    <w:rsid w:val="00E828A6"/>
    <w:rsid w:val="00E82B0B"/>
    <w:rsid w:val="00EB3E3B"/>
    <w:rsid w:val="00EB63DA"/>
    <w:rsid w:val="00EC0012"/>
    <w:rsid w:val="00EE415A"/>
    <w:rsid w:val="00EF50D3"/>
    <w:rsid w:val="00EF63D6"/>
    <w:rsid w:val="00F030B3"/>
    <w:rsid w:val="00F23B6A"/>
    <w:rsid w:val="00F415F5"/>
    <w:rsid w:val="00F56F49"/>
    <w:rsid w:val="00F573A2"/>
    <w:rsid w:val="00F57BAC"/>
    <w:rsid w:val="00F57EDD"/>
    <w:rsid w:val="00F73278"/>
    <w:rsid w:val="00F82B52"/>
    <w:rsid w:val="00F82EC3"/>
    <w:rsid w:val="00F977AC"/>
    <w:rsid w:val="00FA6823"/>
    <w:rsid w:val="00FB0FC8"/>
    <w:rsid w:val="00FB551D"/>
    <w:rsid w:val="00FC3753"/>
    <w:rsid w:val="00FC6F7E"/>
    <w:rsid w:val="00FD019B"/>
    <w:rsid w:val="00FD49FA"/>
    <w:rsid w:val="00FE0005"/>
    <w:rsid w:val="00FE1409"/>
    <w:rsid w:val="00FE2F5C"/>
    <w:rsid w:val="00FF6C9D"/>
    <w:rsid w:val="02A16980"/>
    <w:rsid w:val="059DE25E"/>
    <w:rsid w:val="075DB2D3"/>
    <w:rsid w:val="09AA6A69"/>
    <w:rsid w:val="0ABD019B"/>
    <w:rsid w:val="11B730D2"/>
    <w:rsid w:val="1202769E"/>
    <w:rsid w:val="13EEEF67"/>
    <w:rsid w:val="21970626"/>
    <w:rsid w:val="284C0590"/>
    <w:rsid w:val="2C8322D6"/>
    <w:rsid w:val="32A446AF"/>
    <w:rsid w:val="353F9A06"/>
    <w:rsid w:val="37E9BFC3"/>
    <w:rsid w:val="39315349"/>
    <w:rsid w:val="3D7B746E"/>
    <w:rsid w:val="3F8164FD"/>
    <w:rsid w:val="454966DF"/>
    <w:rsid w:val="4E68C5E0"/>
    <w:rsid w:val="4ED82486"/>
    <w:rsid w:val="52A2A26E"/>
    <w:rsid w:val="5351D416"/>
    <w:rsid w:val="57A1A963"/>
    <w:rsid w:val="5A97131F"/>
    <w:rsid w:val="5BE63575"/>
    <w:rsid w:val="628A8631"/>
    <w:rsid w:val="63B215AA"/>
    <w:rsid w:val="656C1628"/>
    <w:rsid w:val="67CCDB67"/>
    <w:rsid w:val="6CF5BC50"/>
    <w:rsid w:val="6EBB6754"/>
    <w:rsid w:val="72349D17"/>
    <w:rsid w:val="72CE2825"/>
    <w:rsid w:val="7469F886"/>
    <w:rsid w:val="7597FEAE"/>
    <w:rsid w:val="75B2F120"/>
    <w:rsid w:val="76389556"/>
    <w:rsid w:val="783D8B4B"/>
    <w:rsid w:val="7851943C"/>
    <w:rsid w:val="7CFE83FF"/>
    <w:rsid w:val="7D3BA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D098"/>
  <w15:docId w15:val="{B1925B6B-65EB-4770-8F0D-C589EC0B0C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4"/>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4"/>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4"/>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4"/>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4"/>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4"/>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4"/>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4"/>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 w:type="table" w:styleId="TableGrid">
    <w:name w:val="Table Grid"/>
    <w:basedOn w:val="TableNormal"/>
    <w:uiPriority w:val="59"/>
    <w:rsid w:val="00CE58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10190"/>
    <w:pPr>
      <w:ind w:left="720"/>
      <w:contextualSpacing/>
    </w:pPr>
  </w:style>
  <w:style w:type="paragraph" w:styleId="BalloonText">
    <w:name w:val="Balloon Text"/>
    <w:basedOn w:val="Normal"/>
    <w:link w:val="BalloonTextChar"/>
    <w:uiPriority w:val="99"/>
    <w:semiHidden/>
    <w:unhideWhenUsed/>
    <w:rsid w:val="00D77E4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7E42"/>
    <w:rPr>
      <w:rFonts w:ascii="Segoe UI" w:hAnsi="Segoe UI" w:cs="Segoe UI"/>
      <w:sz w:val="18"/>
      <w:szCs w:val="18"/>
    </w:rPr>
  </w:style>
  <w:style w:type="paragraph" w:styleId="Header">
    <w:name w:val="header"/>
    <w:basedOn w:val="Normal"/>
    <w:link w:val="HeaderChar"/>
    <w:uiPriority w:val="99"/>
    <w:unhideWhenUsed/>
    <w:rsid w:val="00795787"/>
    <w:pPr>
      <w:tabs>
        <w:tab w:val="center" w:pos="4703"/>
        <w:tab w:val="right" w:pos="9406"/>
      </w:tabs>
    </w:pPr>
  </w:style>
  <w:style w:type="character" w:styleId="HeaderChar" w:customStyle="1">
    <w:name w:val="Header Char"/>
    <w:basedOn w:val="DefaultParagraphFont"/>
    <w:link w:val="Header"/>
    <w:uiPriority w:val="99"/>
    <w:rsid w:val="00795787"/>
  </w:style>
  <w:style w:type="paragraph" w:styleId="Footer">
    <w:name w:val="footer"/>
    <w:basedOn w:val="Normal"/>
    <w:link w:val="FooterChar"/>
    <w:uiPriority w:val="99"/>
    <w:unhideWhenUsed/>
    <w:rsid w:val="00795787"/>
    <w:pPr>
      <w:tabs>
        <w:tab w:val="center" w:pos="4703"/>
        <w:tab w:val="right" w:pos="9406"/>
      </w:tabs>
    </w:pPr>
  </w:style>
  <w:style w:type="character" w:styleId="FooterChar" w:customStyle="1">
    <w:name w:val="Footer Char"/>
    <w:basedOn w:val="DefaultParagraphFont"/>
    <w:link w:val="Footer"/>
    <w:uiPriority w:val="99"/>
    <w:rsid w:val="00795787"/>
  </w:style>
  <w:style w:type="character" w:styleId="CommentReference">
    <w:name w:val="annotation reference"/>
    <w:basedOn w:val="DefaultParagraphFont"/>
    <w:uiPriority w:val="99"/>
    <w:semiHidden/>
    <w:unhideWhenUsed/>
    <w:rsid w:val="00314767"/>
    <w:rPr>
      <w:sz w:val="16"/>
      <w:szCs w:val="16"/>
    </w:rPr>
  </w:style>
  <w:style w:type="paragraph" w:styleId="CommentText">
    <w:name w:val="annotation text"/>
    <w:basedOn w:val="Normal"/>
    <w:link w:val="CommentTextChar"/>
    <w:uiPriority w:val="99"/>
    <w:unhideWhenUsed/>
    <w:rsid w:val="00314767"/>
  </w:style>
  <w:style w:type="character" w:styleId="CommentTextChar" w:customStyle="1">
    <w:name w:val="Comment Text Char"/>
    <w:basedOn w:val="DefaultParagraphFont"/>
    <w:link w:val="CommentText"/>
    <w:uiPriority w:val="99"/>
    <w:rsid w:val="00314767"/>
  </w:style>
  <w:style w:type="paragraph" w:styleId="CommentSubject">
    <w:name w:val="annotation subject"/>
    <w:basedOn w:val="CommentText"/>
    <w:next w:val="CommentText"/>
    <w:link w:val="CommentSubjectChar"/>
    <w:uiPriority w:val="99"/>
    <w:semiHidden/>
    <w:unhideWhenUsed/>
    <w:rsid w:val="00314767"/>
    <w:rPr>
      <w:b/>
      <w:bCs/>
    </w:rPr>
  </w:style>
  <w:style w:type="character" w:styleId="CommentSubjectChar" w:customStyle="1">
    <w:name w:val="Comment Subject Char"/>
    <w:basedOn w:val="CommentTextChar"/>
    <w:link w:val="CommentSubject"/>
    <w:uiPriority w:val="99"/>
    <w:semiHidden/>
    <w:rsid w:val="00314767"/>
    <w:rPr>
      <w:b/>
      <w:bCs/>
    </w:rPr>
  </w:style>
  <w:style w:type="paragraph" w:styleId="Default" w:customStyle="1">
    <w:name w:val="Default"/>
    <w:rsid w:val="006F1A3C"/>
    <w:pPr>
      <w:autoSpaceDE w:val="0"/>
      <w:autoSpaceDN w:val="0"/>
      <w:adjustRightInd w:val="0"/>
    </w:pPr>
    <w:rPr>
      <w:rFonts w:ascii="Calibri" w:hAnsi="Calibri" w:cs="Calibri"/>
      <w:color w:val="000000"/>
      <w:sz w:val="24"/>
      <w:szCs w:val="24"/>
    </w:rPr>
  </w:style>
  <w:style w:type="paragraph" w:styleId="pf0" w:customStyle="1">
    <w:name w:val="pf0"/>
    <w:basedOn w:val="Normal"/>
    <w:rsid w:val="003376F5"/>
    <w:pPr>
      <w:spacing w:before="100" w:beforeAutospacing="1" w:after="100" w:afterAutospacing="1"/>
    </w:pPr>
    <w:rPr>
      <w:sz w:val="24"/>
      <w:szCs w:val="24"/>
    </w:rPr>
  </w:style>
  <w:style w:type="character" w:styleId="cf01" w:customStyle="1">
    <w:name w:val="cf01"/>
    <w:basedOn w:val="DefaultParagraphFont"/>
    <w:rsid w:val="003376F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9238">
      <w:bodyDiv w:val="1"/>
      <w:marLeft w:val="0"/>
      <w:marRight w:val="0"/>
      <w:marTop w:val="0"/>
      <w:marBottom w:val="0"/>
      <w:divBdr>
        <w:top w:val="none" w:sz="0" w:space="0" w:color="auto"/>
        <w:left w:val="none" w:sz="0" w:space="0" w:color="auto"/>
        <w:bottom w:val="none" w:sz="0" w:space="0" w:color="auto"/>
        <w:right w:val="none" w:sz="0" w:space="0" w:color="auto"/>
      </w:divBdr>
    </w:div>
    <w:div w:id="431752243">
      <w:bodyDiv w:val="1"/>
      <w:marLeft w:val="0"/>
      <w:marRight w:val="0"/>
      <w:marTop w:val="0"/>
      <w:marBottom w:val="0"/>
      <w:divBdr>
        <w:top w:val="none" w:sz="0" w:space="0" w:color="auto"/>
        <w:left w:val="none" w:sz="0" w:space="0" w:color="auto"/>
        <w:bottom w:val="none" w:sz="0" w:space="0" w:color="auto"/>
        <w:right w:val="none" w:sz="0" w:space="0" w:color="auto"/>
      </w:divBdr>
    </w:div>
    <w:div w:id="655762773">
      <w:bodyDiv w:val="1"/>
      <w:marLeft w:val="0"/>
      <w:marRight w:val="0"/>
      <w:marTop w:val="0"/>
      <w:marBottom w:val="0"/>
      <w:divBdr>
        <w:top w:val="none" w:sz="0" w:space="0" w:color="auto"/>
        <w:left w:val="none" w:sz="0" w:space="0" w:color="auto"/>
        <w:bottom w:val="none" w:sz="0" w:space="0" w:color="auto"/>
        <w:right w:val="none" w:sz="0" w:space="0" w:color="auto"/>
      </w:divBdr>
    </w:div>
    <w:div w:id="770466922">
      <w:bodyDiv w:val="1"/>
      <w:marLeft w:val="0"/>
      <w:marRight w:val="0"/>
      <w:marTop w:val="0"/>
      <w:marBottom w:val="0"/>
      <w:divBdr>
        <w:top w:val="none" w:sz="0" w:space="0" w:color="auto"/>
        <w:left w:val="none" w:sz="0" w:space="0" w:color="auto"/>
        <w:bottom w:val="none" w:sz="0" w:space="0" w:color="auto"/>
        <w:right w:val="none" w:sz="0" w:space="0" w:color="auto"/>
      </w:divBdr>
    </w:div>
    <w:div w:id="792598709">
      <w:bodyDiv w:val="1"/>
      <w:marLeft w:val="0"/>
      <w:marRight w:val="0"/>
      <w:marTop w:val="0"/>
      <w:marBottom w:val="0"/>
      <w:divBdr>
        <w:top w:val="none" w:sz="0" w:space="0" w:color="auto"/>
        <w:left w:val="none" w:sz="0" w:space="0" w:color="auto"/>
        <w:bottom w:val="none" w:sz="0" w:space="0" w:color="auto"/>
        <w:right w:val="none" w:sz="0" w:space="0" w:color="auto"/>
      </w:divBdr>
    </w:div>
    <w:div w:id="886143114">
      <w:bodyDiv w:val="1"/>
      <w:marLeft w:val="0"/>
      <w:marRight w:val="0"/>
      <w:marTop w:val="0"/>
      <w:marBottom w:val="0"/>
      <w:divBdr>
        <w:top w:val="none" w:sz="0" w:space="0" w:color="auto"/>
        <w:left w:val="none" w:sz="0" w:space="0" w:color="auto"/>
        <w:bottom w:val="none" w:sz="0" w:space="0" w:color="auto"/>
        <w:right w:val="none" w:sz="0" w:space="0" w:color="auto"/>
      </w:divBdr>
    </w:div>
    <w:div w:id="1182861182">
      <w:bodyDiv w:val="1"/>
      <w:marLeft w:val="0"/>
      <w:marRight w:val="0"/>
      <w:marTop w:val="0"/>
      <w:marBottom w:val="0"/>
      <w:divBdr>
        <w:top w:val="none" w:sz="0" w:space="0" w:color="auto"/>
        <w:left w:val="none" w:sz="0" w:space="0" w:color="auto"/>
        <w:bottom w:val="none" w:sz="0" w:space="0" w:color="auto"/>
        <w:right w:val="none" w:sz="0" w:space="0" w:color="auto"/>
      </w:divBdr>
    </w:div>
    <w:div w:id="1816756058">
      <w:bodyDiv w:val="1"/>
      <w:marLeft w:val="0"/>
      <w:marRight w:val="0"/>
      <w:marTop w:val="0"/>
      <w:marBottom w:val="0"/>
      <w:divBdr>
        <w:top w:val="none" w:sz="0" w:space="0" w:color="auto"/>
        <w:left w:val="none" w:sz="0" w:space="0" w:color="auto"/>
        <w:bottom w:val="none" w:sz="0" w:space="0" w:color="auto"/>
        <w:right w:val="none" w:sz="0" w:space="0" w:color="auto"/>
      </w:divBdr>
    </w:div>
    <w:div w:id="1907296183">
      <w:bodyDiv w:val="1"/>
      <w:marLeft w:val="0"/>
      <w:marRight w:val="0"/>
      <w:marTop w:val="0"/>
      <w:marBottom w:val="0"/>
      <w:divBdr>
        <w:top w:val="none" w:sz="0" w:space="0" w:color="auto"/>
        <w:left w:val="none" w:sz="0" w:space="0" w:color="auto"/>
        <w:bottom w:val="none" w:sz="0" w:space="0" w:color="auto"/>
        <w:right w:val="none" w:sz="0" w:space="0" w:color="auto"/>
      </w:divBdr>
    </w:div>
    <w:div w:id="1948464326">
      <w:bodyDiv w:val="1"/>
      <w:marLeft w:val="0"/>
      <w:marRight w:val="0"/>
      <w:marTop w:val="0"/>
      <w:marBottom w:val="0"/>
      <w:divBdr>
        <w:top w:val="none" w:sz="0" w:space="0" w:color="auto"/>
        <w:left w:val="none" w:sz="0" w:space="0" w:color="auto"/>
        <w:bottom w:val="none" w:sz="0" w:space="0" w:color="auto"/>
        <w:right w:val="none" w:sz="0" w:space="0" w:color="auto"/>
      </w:divBdr>
    </w:div>
    <w:div w:id="211832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996749dc3c69cd9ca63381bfbdeebb3e">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50386478572ed14fea7890cb14a69f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Props1.xml><?xml version="1.0" encoding="utf-8"?>
<ds:datastoreItem xmlns:ds="http://schemas.openxmlformats.org/officeDocument/2006/customXml" ds:itemID="{9C7B31E5-ABBC-487A-B34F-70C66005253C}">
  <ds:schemaRefs>
    <ds:schemaRef ds:uri="http://schemas.openxmlformats.org/officeDocument/2006/bibliography"/>
  </ds:schemaRefs>
</ds:datastoreItem>
</file>

<file path=customXml/itemProps2.xml><?xml version="1.0" encoding="utf-8"?>
<ds:datastoreItem xmlns:ds="http://schemas.openxmlformats.org/officeDocument/2006/customXml" ds:itemID="{9BC0A82B-6291-4FDC-8142-99DE45CBB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796c0-d92f-4974-8d36-fa6fdd5c5687"/>
    <ds:schemaRef ds:uri="df6584de-ad3b-457f-ba9e-018cd3c3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19CC6-B6E3-43E0-8877-5DDE27E494D3}">
  <ds:schemaRefs>
    <ds:schemaRef ds:uri="http://schemas.microsoft.com/sharepoint/v3/contenttype/forms"/>
  </ds:schemaRefs>
</ds:datastoreItem>
</file>

<file path=customXml/itemProps4.xml><?xml version="1.0" encoding="utf-8"?>
<ds:datastoreItem xmlns:ds="http://schemas.openxmlformats.org/officeDocument/2006/customXml" ds:itemID="{CE6C5798-9555-4C54-BE26-A352C5208FAE}">
  <ds:schemaRefs>
    <ds:schemaRef ds:uri="http://schemas.microsoft.com/office/2006/metadata/properties"/>
    <ds:schemaRef ds:uri="http://schemas.microsoft.com/office/infopath/2007/PartnerControls"/>
    <ds:schemaRef ds:uri="e61796c0-d92f-4974-8d36-fa6fdd5c5687"/>
    <ds:schemaRef ds:uri="df6584de-ad3b-457f-ba9e-018cd3c307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DrcA1605</dc:creator>
  <keywords/>
  <dc:description/>
  <lastModifiedBy>Hussein Ahmed Mohammed</lastModifiedBy>
  <revision>4</revision>
  <lastPrinted>2018-11-09T09:37:00.0000000Z</lastPrinted>
  <dcterms:created xsi:type="dcterms:W3CDTF">2024-05-02T12:47:00.0000000Z</dcterms:created>
  <dcterms:modified xsi:type="dcterms:W3CDTF">2024-05-07T08:23:10.7059975Z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0x010100786A0A9286EDB84D97D6AE59B3931907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