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513233">
          <w:headerReference w:type="default" r:id="rId10"/>
          <w:footerReference w:type="default" r:id="rId11"/>
          <w:footerReference w:type="first" r:id="rId12"/>
          <w:endnotePr>
            <w:numRestart w:val="eachSect"/>
          </w:endnotePr>
          <w:pgSz w:w="12240" w:h="15840"/>
          <w:pgMar w:top="1440" w:right="720" w:bottom="1440" w:left="1440" w:header="720" w:footer="720" w:gutter="0"/>
          <w:cols w:space="720"/>
          <w:titlePg/>
          <w:docGrid w:linePitch="360"/>
        </w:sectPr>
      </w:pPr>
    </w:p>
    <w:p w14:paraId="525B232D" w14:textId="108B20ED" w:rsidR="00282E43" w:rsidRPr="002C7981" w:rsidRDefault="00485AFB" w:rsidP="00282E43">
      <w:pPr>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DE3072" w:rsidRPr="00DE3072">
        <w:rPr>
          <w:rFonts w:ascii="Calibri" w:hAnsi="Calibri" w:cs="Arial"/>
          <w:b/>
          <w:bCs/>
          <w:color w:val="000000"/>
          <w:sz w:val="22"/>
          <w:szCs w:val="24"/>
        </w:rPr>
        <w:t>ITB001TAF24 Vehicle rental service agreement for DRC northern area (</w:t>
      </w:r>
      <w:proofErr w:type="spellStart"/>
      <w:r w:rsidR="00DE3072" w:rsidRPr="00DE3072">
        <w:rPr>
          <w:rFonts w:ascii="Calibri" w:hAnsi="Calibri" w:cs="Arial"/>
          <w:b/>
          <w:bCs/>
          <w:color w:val="000000"/>
          <w:sz w:val="22"/>
          <w:szCs w:val="24"/>
        </w:rPr>
        <w:t>Taf</w:t>
      </w:r>
      <w:proofErr w:type="spellEnd"/>
      <w:r w:rsidR="00DE3072" w:rsidRPr="00DE3072">
        <w:rPr>
          <w:rFonts w:ascii="Calibri" w:hAnsi="Calibri" w:cs="Arial"/>
          <w:b/>
          <w:bCs/>
          <w:color w:val="000000"/>
          <w:sz w:val="22"/>
          <w:szCs w:val="24"/>
        </w:rPr>
        <w:t xml:space="preserve"> and Baaj)</w:t>
      </w:r>
      <w:r w:rsidR="00282E43">
        <w:rPr>
          <w:rFonts w:ascii="Calibri" w:hAnsi="Calibri" w:cs="Arial"/>
          <w:b/>
          <w:bCs/>
          <w:color w:val="000000"/>
          <w:sz w:val="22"/>
          <w:szCs w:val="24"/>
        </w:rPr>
        <w:t>.</w:t>
      </w:r>
    </w:p>
    <w:p w14:paraId="0E23A31A" w14:textId="0D61691E" w:rsidR="00485AFB" w:rsidRPr="008F7DC0" w:rsidRDefault="00485AFB" w:rsidP="00485AFB">
      <w:pPr>
        <w:pStyle w:val="Footer"/>
        <w:tabs>
          <w:tab w:val="right" w:pos="9639"/>
        </w:tabs>
        <w:jc w:val="left"/>
        <w:rPr>
          <w:rFonts w:ascii="Calibri" w:hAnsi="Calibri" w:cs="Arial"/>
          <w:lang w:val="en-GB"/>
        </w:rPr>
      </w:pPr>
      <w:r w:rsidRPr="008F7DC0">
        <w:rPr>
          <w:rFonts w:ascii="Calibri" w:hAnsi="Calibri" w:cs="Arial"/>
          <w:b/>
          <w:bCs/>
          <w:lang w:val="en-GB"/>
        </w:rPr>
        <w:t>DRC northern area</w:t>
      </w: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0F079C">
        <w:rPr>
          <w:rFonts w:ascii="Calibri" w:hAnsi="Calibri" w:cs="Arial"/>
          <w:color w:val="FF0000"/>
          <w:highlight w:val="lightGray"/>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7333D67D"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2C182B">
        <w:rPr>
          <w:rFonts w:ascii="Calibri" w:hAnsi="Calibri" w:cs="Arial"/>
          <w:i/>
          <w:lang w:val="en-GB"/>
        </w:rPr>
        <w:t>IQD</w:t>
      </w:r>
      <w:r w:rsidR="00380E1A">
        <w:rPr>
          <w:rFonts w:ascii="Calibri" w:hAnsi="Calibri" w:cs="Arial"/>
          <w:i/>
          <w:lang w:val="en-GB"/>
        </w:rPr>
        <w:t>.</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Any samples requested, either with the Bid, or at a later date, will be in accordance with the specifications of the required item(s). Failure to comply with this may result in the Bid not being considered</w:t>
      </w:r>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calendar days from the date of the ITB closure</w:t>
      </w:r>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513233">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E6A39" w14:textId="77777777" w:rsidR="00513233" w:rsidRDefault="00513233">
      <w:r>
        <w:separator/>
      </w:r>
    </w:p>
  </w:endnote>
  <w:endnote w:type="continuationSeparator" w:id="0">
    <w:p w14:paraId="7365C315" w14:textId="77777777" w:rsidR="00513233" w:rsidRDefault="00513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EEE4" w14:textId="77777777" w:rsidR="00DE3072"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DE3072"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DE3072" w:rsidRDefault="00DE3072"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D04D9" w14:textId="1E78E217" w:rsidR="00DE3072" w:rsidRPr="009E78FE" w:rsidRDefault="00DE3072" w:rsidP="00282E43">
    <w:pPr>
      <w:pStyle w:val="Footer"/>
      <w:tabs>
        <w:tab w:val="right" w:pos="9639"/>
      </w:tabs>
      <w:jc w:val="right"/>
    </w:pPr>
    <w:r w:rsidRPr="00DE3072">
      <w:rPr>
        <w:rFonts w:ascii="Calibri" w:hAnsi="Calibri" w:cs="Arial"/>
        <w:b/>
        <w:bCs/>
        <w:color w:val="000000"/>
        <w:sz w:val="22"/>
        <w:szCs w:val="24"/>
      </w:rPr>
      <w:t>ITB001TAF24 Vehicle rental service agreement for DRC northern area (</w:t>
    </w:r>
    <w:proofErr w:type="spellStart"/>
    <w:r w:rsidRPr="00DE3072">
      <w:rPr>
        <w:rFonts w:ascii="Calibri" w:hAnsi="Calibri" w:cs="Arial"/>
        <w:b/>
        <w:bCs/>
        <w:color w:val="000000"/>
        <w:sz w:val="22"/>
        <w:szCs w:val="24"/>
      </w:rPr>
      <w:t>Taf</w:t>
    </w:r>
    <w:proofErr w:type="spellEnd"/>
    <w:r w:rsidRPr="00DE3072">
      <w:rPr>
        <w:rFonts w:ascii="Calibri" w:hAnsi="Calibri" w:cs="Arial"/>
        <w:b/>
        <w:bCs/>
        <w:color w:val="000000"/>
        <w:sz w:val="22"/>
        <w:szCs w:val="24"/>
      </w:rPr>
      <w:t xml:space="preserve"> and Baaj)</w:t>
    </w:r>
    <w:r>
      <w:rPr>
        <w:rFonts w:ascii="Calibri" w:hAnsi="Calibri" w:cs="Arial"/>
        <w:b/>
        <w:bCs/>
        <w:color w:val="000000"/>
        <w:sz w:val="22"/>
        <w:szCs w:val="24"/>
      </w:rPr>
      <w:t xml:space="preserve"> </w:t>
    </w:r>
    <w:r w:rsidR="00485AFB">
      <w:t xml:space="preserve">Page </w:t>
    </w:r>
    <w:r w:rsidR="00485AFB">
      <w:rPr>
        <w:bCs/>
        <w:sz w:val="24"/>
        <w:szCs w:val="24"/>
      </w:rPr>
      <w:fldChar w:fldCharType="begin"/>
    </w:r>
    <w:r w:rsidR="00485AFB">
      <w:rPr>
        <w:bCs/>
      </w:rPr>
      <w:instrText xml:space="preserve"> PAGE </w:instrText>
    </w:r>
    <w:r w:rsidR="00485AFB">
      <w:rPr>
        <w:bCs/>
        <w:sz w:val="24"/>
        <w:szCs w:val="24"/>
      </w:rPr>
      <w:fldChar w:fldCharType="separate"/>
    </w:r>
    <w:r w:rsidR="00485AFB">
      <w:rPr>
        <w:bCs/>
        <w:noProof/>
      </w:rPr>
      <w:t>1</w:t>
    </w:r>
    <w:r w:rsidR="00485AFB">
      <w:rPr>
        <w:bCs/>
        <w:sz w:val="24"/>
        <w:szCs w:val="24"/>
      </w:rPr>
      <w:fldChar w:fldCharType="end"/>
    </w:r>
    <w:r w:rsidR="00485AFB">
      <w:t xml:space="preserve"> of </w:t>
    </w:r>
    <w:r w:rsidR="00485AFB">
      <w:rPr>
        <w:bCs/>
        <w:sz w:val="24"/>
        <w:szCs w:val="24"/>
      </w:rPr>
      <w:fldChar w:fldCharType="begin"/>
    </w:r>
    <w:r w:rsidR="00485AFB">
      <w:rPr>
        <w:bCs/>
      </w:rPr>
      <w:instrText xml:space="preserve"> NUMPAGES  </w:instrText>
    </w:r>
    <w:r w:rsidR="00485AFB">
      <w:rPr>
        <w:bCs/>
        <w:sz w:val="24"/>
        <w:szCs w:val="24"/>
      </w:rPr>
      <w:fldChar w:fldCharType="separate"/>
    </w:r>
    <w:r w:rsidR="00485AFB">
      <w:rPr>
        <w:bCs/>
        <w:noProof/>
      </w:rPr>
      <w:t>10</w:t>
    </w:r>
    <w:r w:rsidR="00485AFB">
      <w:rPr>
        <w:bCs/>
        <w:sz w:val="24"/>
        <w:szCs w:val="24"/>
      </w:rPr>
      <w:fldChar w:fldCharType="end"/>
    </w:r>
  </w:p>
  <w:p w14:paraId="167FC39D" w14:textId="77777777" w:rsidR="00DE3072" w:rsidRPr="002C3575" w:rsidRDefault="00DE3072"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20851" w14:textId="77777777" w:rsidR="00513233" w:rsidRDefault="00513233">
      <w:r>
        <w:separator/>
      </w:r>
    </w:p>
  </w:footnote>
  <w:footnote w:type="continuationSeparator" w:id="0">
    <w:p w14:paraId="7A9B6FAE" w14:textId="77777777" w:rsidR="00513233" w:rsidRDefault="00513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7A314" w14:textId="77777777" w:rsidR="00DE3072"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87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2463EF"/>
    <w:rsid w:val="00282E43"/>
    <w:rsid w:val="002C182B"/>
    <w:rsid w:val="00380E1A"/>
    <w:rsid w:val="00397594"/>
    <w:rsid w:val="003E1CBE"/>
    <w:rsid w:val="00485AFB"/>
    <w:rsid w:val="004903E2"/>
    <w:rsid w:val="00513233"/>
    <w:rsid w:val="0093230A"/>
    <w:rsid w:val="009B34A4"/>
    <w:rsid w:val="00B25DE8"/>
    <w:rsid w:val="00DE3072"/>
    <w:rsid w:val="00E05A0E"/>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 w:type="character" w:styleId="CommentReference">
    <w:name w:val="annotation reference"/>
    <w:basedOn w:val="DefaultParagraphFont"/>
    <w:uiPriority w:val="99"/>
    <w:semiHidden/>
    <w:unhideWhenUsed/>
    <w:rsid w:val="00397594"/>
    <w:rPr>
      <w:sz w:val="16"/>
      <w:szCs w:val="16"/>
    </w:rPr>
  </w:style>
  <w:style w:type="paragraph" w:styleId="CommentText">
    <w:name w:val="annotation text"/>
    <w:basedOn w:val="Normal"/>
    <w:link w:val="CommentTextChar"/>
    <w:uiPriority w:val="99"/>
    <w:unhideWhenUsed/>
    <w:rsid w:val="00397594"/>
  </w:style>
  <w:style w:type="character" w:customStyle="1" w:styleId="CommentTextChar">
    <w:name w:val="Comment Text Char"/>
    <w:basedOn w:val="DefaultParagraphFont"/>
    <w:link w:val="CommentText"/>
    <w:uiPriority w:val="99"/>
    <w:rsid w:val="0039759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7594"/>
    <w:rPr>
      <w:b/>
      <w:bCs/>
    </w:rPr>
  </w:style>
  <w:style w:type="character" w:customStyle="1" w:styleId="CommentSubjectChar">
    <w:name w:val="Comment Subject Char"/>
    <w:basedOn w:val="CommentTextChar"/>
    <w:link w:val="CommentSubject"/>
    <w:uiPriority w:val="99"/>
    <w:semiHidden/>
    <w:rsid w:val="00397594"/>
    <w:rPr>
      <w:rFonts w:eastAsia="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6A0A9286EDB84D97D6AE59B3931907" ma:contentTypeVersion="17" ma:contentTypeDescription="Create a new document." ma:contentTypeScope="" ma:versionID="996749dc3c69cd9ca63381bfbdeebb3e">
  <xsd:schema xmlns:xsd="http://www.w3.org/2001/XMLSchema" xmlns:xs="http://www.w3.org/2001/XMLSchema" xmlns:p="http://schemas.microsoft.com/office/2006/metadata/properties" xmlns:ns2="e61796c0-d92f-4974-8d36-fa6fdd5c5687" xmlns:ns3="df6584de-ad3b-457f-ba9e-018cd3c30733" targetNamespace="http://schemas.microsoft.com/office/2006/metadata/properties" ma:root="true" ma:fieldsID="50386478572ed14fea7890cb14a69fa6" ns2:_="" ns3:_="">
    <xsd:import namespace="e61796c0-d92f-4974-8d36-fa6fdd5c5687"/>
    <xsd:import namespace="df6584de-ad3b-457f-ba9e-018cd3c307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796c0-d92f-4974-8d36-fa6fdd5c56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6584de-ad3b-457f-ba9e-018cd3c3073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44f3a33-6671-4c2b-a998-06e0e2d4c961}" ma:internalName="TaxCatchAll" ma:showField="CatchAllData" ma:web="df6584de-ad3b-457f-ba9e-018cd3c30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1796c0-d92f-4974-8d36-fa6fdd5c5687">
      <Terms xmlns="http://schemas.microsoft.com/office/infopath/2007/PartnerControls"/>
    </lcf76f155ced4ddcb4097134ff3c332f>
    <TaxCatchAll xmlns="df6584de-ad3b-457f-ba9e-018cd3c30733" xsi:nil="true"/>
  </documentManagement>
</p:properties>
</file>

<file path=customXml/itemProps1.xml><?xml version="1.0" encoding="utf-8"?>
<ds:datastoreItem xmlns:ds="http://schemas.openxmlformats.org/officeDocument/2006/customXml" ds:itemID="{B1792809-DB55-4951-A43D-BD9FF30818A3}"/>
</file>

<file path=customXml/itemProps2.xml><?xml version="1.0" encoding="utf-8"?>
<ds:datastoreItem xmlns:ds="http://schemas.openxmlformats.org/officeDocument/2006/customXml" ds:itemID="{A7AACB54-C8F8-493B-AA29-1A26399373D4}">
  <ds:schemaRefs>
    <ds:schemaRef ds:uri="http://schemas.microsoft.com/sharepoint/v3/contenttype/forms"/>
  </ds:schemaRefs>
</ds:datastoreItem>
</file>

<file path=customXml/itemProps3.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 ds:uri="ae847937-ff1d-404a-b0a2-9aa7e27c647c"/>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2079</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Hussein Ahmed Mohammed</cp:lastModifiedBy>
  <cp:revision>2</cp:revision>
  <dcterms:created xsi:type="dcterms:W3CDTF">2024-05-02T12:48:00Z</dcterms:created>
  <dcterms:modified xsi:type="dcterms:W3CDTF">2024-05-02T12:48:00Z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