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D1E8" w14:textId="6013F894" w:rsidR="00374C81" w:rsidRPr="00F47B21" w:rsidRDefault="00D33856" w:rsidP="00F47B21">
      <w:pPr>
        <w:rPr>
          <w:rFonts w:cs="Arial"/>
          <w:sz w:val="22"/>
          <w:szCs w:val="22"/>
          <w:lang w:val="en-US"/>
        </w:rPr>
      </w:pPr>
      <w:r>
        <w:rPr>
          <w:noProof/>
          <w:lang w:val="en-US" w:eastAsia="en-US"/>
        </w:rPr>
        <w:drawing>
          <wp:anchor distT="0" distB="0" distL="114300" distR="114300" simplePos="0" relativeHeight="251658240" behindDoc="0" locked="0" layoutInCell="1" allowOverlap="1" wp14:anchorId="6BEE7807" wp14:editId="77593931">
            <wp:simplePos x="0" y="0"/>
            <wp:positionH relativeFrom="column">
              <wp:posOffset>1942106</wp:posOffset>
            </wp:positionH>
            <wp:positionV relativeFrom="paragraph">
              <wp:posOffset>-526775</wp:posOffset>
            </wp:positionV>
            <wp:extent cx="993913" cy="993913"/>
            <wp:effectExtent l="0" t="0" r="0" b="0"/>
            <wp:wrapNone/>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797" cy="1006797"/>
                    </a:xfrm>
                    <a:prstGeom prst="rect">
                      <a:avLst/>
                    </a:prstGeom>
                  </pic:spPr>
                </pic:pic>
              </a:graphicData>
            </a:graphic>
            <wp14:sizeRelH relativeFrom="page">
              <wp14:pctWidth>0</wp14:pctWidth>
            </wp14:sizeRelH>
            <wp14:sizeRelV relativeFrom="page">
              <wp14:pctHeight>0</wp14:pctHeight>
            </wp14:sizeRelV>
          </wp:anchor>
        </w:drawing>
      </w:r>
    </w:p>
    <w:p w14:paraId="571AFF76" w14:textId="77777777" w:rsidR="009B3494" w:rsidRDefault="009B3494" w:rsidP="006374BF">
      <w:pPr>
        <w:spacing w:after="0"/>
        <w:jc w:val="center"/>
        <w:rPr>
          <w:rFonts w:cs="Arial"/>
          <w:b/>
          <w:sz w:val="36"/>
          <w:szCs w:val="36"/>
        </w:rPr>
      </w:pPr>
    </w:p>
    <w:p w14:paraId="41C72A95" w14:textId="77777777" w:rsidR="009B3494" w:rsidRDefault="009B3494" w:rsidP="006374BF">
      <w:pPr>
        <w:spacing w:after="0"/>
        <w:jc w:val="center"/>
        <w:rPr>
          <w:rFonts w:cs="Arial"/>
          <w:b/>
          <w:sz w:val="36"/>
          <w:szCs w:val="36"/>
        </w:rPr>
      </w:pPr>
    </w:p>
    <w:p w14:paraId="0E821B12" w14:textId="4FC814FD" w:rsidR="00E71F00" w:rsidRPr="0058557F" w:rsidRDefault="00E71F00" w:rsidP="006374BF">
      <w:pPr>
        <w:spacing w:after="0"/>
        <w:jc w:val="center"/>
        <w:rPr>
          <w:rFonts w:cs="Arial"/>
          <w:b/>
          <w:sz w:val="36"/>
          <w:szCs w:val="36"/>
        </w:rPr>
      </w:pPr>
      <w:r w:rsidRPr="0058557F">
        <w:rPr>
          <w:rFonts w:cs="Arial"/>
          <w:b/>
          <w:sz w:val="36"/>
          <w:szCs w:val="36"/>
        </w:rPr>
        <w:t>Tender Notice</w:t>
      </w:r>
    </w:p>
    <w:p w14:paraId="2EE014A7" w14:textId="77777777" w:rsidR="007944CB" w:rsidRPr="007944CB" w:rsidRDefault="007944CB" w:rsidP="007944CB">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ascii="Times New Roman" w:hAnsi="Times New Roman"/>
          <w:kern w:val="0"/>
          <w:sz w:val="24"/>
          <w:szCs w:val="24"/>
          <w:lang w:val="en-US" w:eastAsia="en-US"/>
        </w:rPr>
      </w:pPr>
      <w:r w:rsidRPr="007944CB">
        <w:rPr>
          <w:rFonts w:ascii="Times New Roman" w:hAnsi="Times New Roman"/>
          <w:kern w:val="0"/>
          <w:sz w:val="24"/>
          <w:szCs w:val="24"/>
          <w:lang w:val="en-US" w:eastAsia="en-US"/>
        </w:rPr>
        <w:t xml:space="preserve">Sahara Economic Development Organization (SEDO) is Iraqi National NGO, it's established in November 2007 as an independent NGO with its main office in Tikrit city. It focuses on developing the economic sector through providing business management training courses and counseling services to entrepreneurs and potential investors to enable them to efficiently contribute to the local economy. SEDO is considered among the most effective and qualified organizations in Iraq. It has conducted economic studies on the business environment in Iraq, identifying business opportunities and market niches for potential investors in Iraq. SEDO started humanitarian intervention in Iraq to response for the urgent need for our beneficiaries, </w:t>
      </w:r>
      <w:proofErr w:type="gramStart"/>
      <w:r w:rsidRPr="007944CB">
        <w:rPr>
          <w:rFonts w:ascii="Times New Roman" w:hAnsi="Times New Roman"/>
          <w:kern w:val="0"/>
          <w:sz w:val="24"/>
          <w:szCs w:val="24"/>
          <w:lang w:val="en-US" w:eastAsia="en-US"/>
        </w:rPr>
        <w:t>it's</w:t>
      </w:r>
      <w:proofErr w:type="gramEnd"/>
      <w:r w:rsidRPr="007944CB">
        <w:rPr>
          <w:rFonts w:ascii="Times New Roman" w:hAnsi="Times New Roman"/>
          <w:kern w:val="0"/>
          <w:sz w:val="24"/>
          <w:szCs w:val="24"/>
          <w:lang w:val="en-US" w:eastAsia="en-US"/>
        </w:rPr>
        <w:t xml:space="preserve"> work in WASH, Livelihood, protection, Food security and Education sectors.</w:t>
      </w:r>
    </w:p>
    <w:p w14:paraId="72E06BF9" w14:textId="77777777" w:rsidR="009B3494" w:rsidRPr="007944CB" w:rsidRDefault="009B3494" w:rsidP="007944CB">
      <w:pPr>
        <w:spacing w:after="0"/>
        <w:rPr>
          <w:rFonts w:cs="Arial"/>
          <w:sz w:val="24"/>
          <w:szCs w:val="24"/>
          <w:lang w:val="en-US" w:bidi="ar-IQ"/>
        </w:rPr>
      </w:pPr>
    </w:p>
    <w:p w14:paraId="2A71EA56" w14:textId="18840FA6" w:rsidR="00937750" w:rsidRPr="00A84DFB" w:rsidRDefault="00DB39CC" w:rsidP="00DB39CC">
      <w:pPr>
        <w:spacing w:after="0"/>
        <w:rPr>
          <w:rFonts w:cs="Arial"/>
          <w:b/>
          <w:i/>
          <w:color w:val="FF0000"/>
          <w:spacing w:val="-4"/>
          <w:sz w:val="24"/>
          <w:szCs w:val="24"/>
          <w:lang w:val="en-US"/>
        </w:rPr>
      </w:pPr>
      <w:bookmarkStart w:id="0" w:name="_GoBack"/>
      <w:r>
        <w:rPr>
          <w:rFonts w:cs="Arial"/>
          <w:b/>
          <w:i/>
          <w:color w:val="FF0000"/>
          <w:spacing w:val="-4"/>
          <w:sz w:val="24"/>
          <w:szCs w:val="24"/>
        </w:rPr>
        <w:t xml:space="preserve">Contracting </w:t>
      </w:r>
      <w:r w:rsidR="006F5F14">
        <w:rPr>
          <w:rFonts w:cs="Arial"/>
          <w:b/>
          <w:i/>
          <w:color w:val="FF0000"/>
          <w:spacing w:val="-4"/>
          <w:sz w:val="24"/>
          <w:szCs w:val="24"/>
        </w:rPr>
        <w:t xml:space="preserve">to </w:t>
      </w:r>
      <w:proofErr w:type="gramStart"/>
      <w:r w:rsidR="00A27C02">
        <w:rPr>
          <w:rFonts w:cs="Arial"/>
          <w:b/>
          <w:i/>
          <w:color w:val="FF0000"/>
          <w:spacing w:val="-4"/>
          <w:sz w:val="24"/>
          <w:szCs w:val="24"/>
        </w:rPr>
        <w:t xml:space="preserve">provide  </w:t>
      </w:r>
      <w:r w:rsidR="00A27C02" w:rsidRPr="00A27C02">
        <w:rPr>
          <w:rFonts w:cs="Arial"/>
          <w:b/>
          <w:i/>
          <w:color w:val="FF0000"/>
          <w:spacing w:val="-4"/>
          <w:sz w:val="24"/>
          <w:szCs w:val="24"/>
        </w:rPr>
        <w:t>ERP</w:t>
      </w:r>
      <w:proofErr w:type="gramEnd"/>
      <w:r w:rsidR="00A27C02" w:rsidRPr="00A27C02">
        <w:rPr>
          <w:rFonts w:cs="Arial"/>
          <w:b/>
          <w:i/>
          <w:color w:val="FF0000"/>
          <w:spacing w:val="-4"/>
          <w:sz w:val="24"/>
          <w:szCs w:val="24"/>
        </w:rPr>
        <w:t xml:space="preserve"> (Enterprise Resource Planning)</w:t>
      </w:r>
    </w:p>
    <w:bookmarkEnd w:id="0"/>
    <w:p w14:paraId="5A6BB1AD" w14:textId="38944042" w:rsidR="00813FD8" w:rsidRDefault="00762057" w:rsidP="009B3494">
      <w:pPr>
        <w:spacing w:after="0"/>
        <w:rPr>
          <w:rFonts w:cs="Arial"/>
          <w:b/>
          <w:i/>
          <w:color w:val="FF0000"/>
          <w:spacing w:val="-4"/>
          <w:sz w:val="24"/>
          <w:szCs w:val="24"/>
          <w:lang w:val="en-US"/>
        </w:rPr>
      </w:pPr>
      <w:r>
        <w:rPr>
          <w:rFonts w:cs="Arial"/>
          <w:b/>
          <w:i/>
          <w:color w:val="FF0000"/>
          <w:spacing w:val="-4"/>
          <w:sz w:val="24"/>
          <w:szCs w:val="24"/>
          <w:lang w:val="en-US"/>
        </w:rPr>
        <w:t xml:space="preserve"> </w:t>
      </w:r>
    </w:p>
    <w:p w14:paraId="269B1A9B" w14:textId="77777777" w:rsidR="009B3494" w:rsidRPr="00C948DD" w:rsidRDefault="009B3494" w:rsidP="009B3494">
      <w:pPr>
        <w:spacing w:after="0"/>
        <w:rPr>
          <w:rFonts w:cs="Arial"/>
          <w:i/>
          <w:color w:val="FF0000"/>
          <w:spacing w:val="-4"/>
          <w:sz w:val="24"/>
          <w:szCs w:val="24"/>
          <w:lang w:val="en-US"/>
        </w:rPr>
      </w:pPr>
    </w:p>
    <w:p w14:paraId="7048D092" w14:textId="52B3D7B4" w:rsidR="003F18ED" w:rsidRDefault="00B87896" w:rsidP="003F18ED">
      <w:pPr>
        <w:pStyle w:val="ListNumber"/>
        <w:ind w:left="0" w:firstLine="0"/>
        <w:rPr>
          <w:rFonts w:cs="Arial"/>
          <w:sz w:val="24"/>
          <w:szCs w:val="24"/>
          <w:rtl/>
        </w:rPr>
      </w:pPr>
      <w:r w:rsidRPr="0058557F">
        <w:rPr>
          <w:rFonts w:cs="Arial"/>
          <w:sz w:val="24"/>
          <w:szCs w:val="24"/>
        </w:rPr>
        <w:t xml:space="preserve">Detailed technical specifications are included within the tender documents. </w:t>
      </w:r>
      <w:r w:rsidR="00C27A03" w:rsidRPr="0058557F">
        <w:rPr>
          <w:rFonts w:cs="Arial"/>
          <w:sz w:val="24"/>
          <w:szCs w:val="24"/>
        </w:rPr>
        <w:t xml:space="preserve">If you are </w:t>
      </w:r>
      <w:r w:rsidR="003F3876" w:rsidRPr="0058557F">
        <w:rPr>
          <w:rFonts w:cs="Arial"/>
          <w:sz w:val="24"/>
          <w:szCs w:val="24"/>
        </w:rPr>
        <w:t xml:space="preserve">interested in submitting a bid, please </w:t>
      </w:r>
      <w:r w:rsidR="00743EB7" w:rsidRPr="0058557F">
        <w:rPr>
          <w:rFonts w:cs="Arial"/>
          <w:sz w:val="24"/>
          <w:szCs w:val="24"/>
        </w:rPr>
        <w:t xml:space="preserve">contact </w:t>
      </w:r>
      <w:r w:rsidR="0054717C" w:rsidRPr="0058557F">
        <w:rPr>
          <w:rFonts w:cs="Arial"/>
          <w:sz w:val="24"/>
          <w:szCs w:val="24"/>
        </w:rPr>
        <w:t xml:space="preserve">the following address </w:t>
      </w:r>
      <w:hyperlink r:id="rId9" w:history="1">
        <w:r w:rsidR="00A2458A" w:rsidRPr="00881AEF">
          <w:rPr>
            <w:rStyle w:val="Hyperlink"/>
            <w:rFonts w:cs="Arial"/>
            <w:sz w:val="24"/>
            <w:szCs w:val="24"/>
          </w:rPr>
          <w:t>procurement@sedoiraq.org</w:t>
        </w:r>
      </w:hyperlink>
      <w:r w:rsidR="002E0FDD">
        <w:rPr>
          <w:rFonts w:cs="Arial"/>
          <w:i/>
          <w:color w:val="FF0000"/>
          <w:sz w:val="24"/>
          <w:szCs w:val="24"/>
        </w:rPr>
        <w:t xml:space="preserve"> </w:t>
      </w:r>
      <w:r w:rsidR="0054717C" w:rsidRPr="0058557F">
        <w:rPr>
          <w:rFonts w:cs="Arial"/>
          <w:sz w:val="24"/>
          <w:szCs w:val="24"/>
        </w:rPr>
        <w:t>to express your interest and request the tender documents.</w:t>
      </w:r>
      <w:r w:rsidR="001A3BF1" w:rsidRPr="0058557F">
        <w:rPr>
          <w:rFonts w:cs="Arial"/>
          <w:sz w:val="24"/>
          <w:szCs w:val="24"/>
        </w:rPr>
        <w:t xml:space="preserve"> Tender documen</w:t>
      </w:r>
      <w:r w:rsidR="009B3494">
        <w:rPr>
          <w:rFonts w:cs="Arial"/>
          <w:sz w:val="24"/>
          <w:szCs w:val="24"/>
        </w:rPr>
        <w:t xml:space="preserve">ts will be sent to you by </w:t>
      </w:r>
      <w:proofErr w:type="gramStart"/>
      <w:r w:rsidR="009B3494">
        <w:rPr>
          <w:rFonts w:cs="Arial"/>
          <w:sz w:val="24"/>
          <w:szCs w:val="24"/>
        </w:rPr>
        <w:t xml:space="preserve">email </w:t>
      </w:r>
      <w:r w:rsidR="001A3BF1" w:rsidRPr="0058557F">
        <w:rPr>
          <w:rFonts w:cs="Arial"/>
          <w:sz w:val="24"/>
          <w:szCs w:val="24"/>
        </w:rPr>
        <w:t>.</w:t>
      </w:r>
      <w:proofErr w:type="gramEnd"/>
    </w:p>
    <w:p w14:paraId="1E5189F9" w14:textId="54709FD2" w:rsidR="003F18ED" w:rsidRDefault="00F47B21" w:rsidP="00F47B21">
      <w:pPr>
        <w:pStyle w:val="ListNumber"/>
        <w:ind w:left="0" w:firstLine="0"/>
        <w:rPr>
          <w:rFonts w:cs="Arial"/>
          <w:sz w:val="22"/>
          <w:szCs w:val="22"/>
          <w:rtl/>
          <w:lang w:bidi="ar-IQ"/>
        </w:rPr>
      </w:pPr>
      <w:r>
        <w:rPr>
          <w:rFonts w:cs="Arial" w:hint="cs"/>
          <w:sz w:val="22"/>
          <w:szCs w:val="22"/>
          <w:rtl/>
          <w:lang w:bidi="ar-IQ"/>
        </w:rPr>
        <w:t xml:space="preserve">.       </w:t>
      </w:r>
      <w:r w:rsidR="00EC164B" w:rsidRPr="003F18ED">
        <w:rPr>
          <w:rFonts w:cs="Arial" w:hint="cs"/>
          <w:sz w:val="22"/>
          <w:szCs w:val="22"/>
          <w:rtl/>
          <w:lang w:bidi="ar-IQ"/>
        </w:rPr>
        <w:t xml:space="preserve"> </w:t>
      </w:r>
      <w:hyperlink r:id="rId10" w:history="1">
        <w:r w:rsidR="00A2458A" w:rsidRPr="00881AEF">
          <w:rPr>
            <w:rStyle w:val="Hyperlink"/>
            <w:rFonts w:cs="Arial"/>
            <w:sz w:val="24"/>
            <w:szCs w:val="24"/>
          </w:rPr>
          <w:t>procurement@sedoiraq.org</w:t>
        </w:r>
      </w:hyperlink>
    </w:p>
    <w:p w14:paraId="78AF567F" w14:textId="19583E82" w:rsidR="00D33856" w:rsidRDefault="00E47B0F" w:rsidP="00B51981">
      <w:pPr>
        <w:pStyle w:val="ListNumber"/>
        <w:ind w:left="0" w:firstLine="0"/>
        <w:rPr>
          <w:rFonts w:cs="Arial"/>
          <w:b/>
          <w:bCs/>
          <w:kern w:val="0"/>
          <w:sz w:val="22"/>
          <w:szCs w:val="22"/>
          <w:rtl/>
          <w:lang w:val="en-US" w:eastAsia="en-US"/>
        </w:rPr>
      </w:pPr>
      <w:r w:rsidRPr="003F18ED">
        <w:rPr>
          <w:rFonts w:cs="Arial"/>
          <w:sz w:val="22"/>
          <w:szCs w:val="22"/>
          <w:lang w:bidi="ar-IQ"/>
        </w:rPr>
        <w:t xml:space="preserve"> </w:t>
      </w:r>
      <w:r w:rsidR="003F18ED" w:rsidRPr="003F18ED">
        <w:rPr>
          <w:rFonts w:cs="Arial"/>
          <w:sz w:val="22"/>
          <w:szCs w:val="22"/>
        </w:rPr>
        <w:t>It is</w:t>
      </w:r>
      <w:r w:rsidR="00BD5BD6" w:rsidRPr="003F18ED">
        <w:rPr>
          <w:rFonts w:cs="Arial"/>
          <w:sz w:val="22"/>
          <w:szCs w:val="22"/>
        </w:rPr>
        <w:t xml:space="preserve"> recommended to </w:t>
      </w:r>
      <w:r w:rsidR="007C0CD6" w:rsidRPr="003F18ED">
        <w:rPr>
          <w:rFonts w:cs="Arial"/>
          <w:sz w:val="22"/>
          <w:szCs w:val="22"/>
        </w:rPr>
        <w:t xml:space="preserve">request / collect the tender documents </w:t>
      </w:r>
      <w:r w:rsidR="00030696" w:rsidRPr="003F18ED">
        <w:rPr>
          <w:rFonts w:cs="Arial"/>
          <w:sz w:val="22"/>
          <w:szCs w:val="22"/>
        </w:rPr>
        <w:t>as soon as possible.</w:t>
      </w:r>
      <w:r w:rsidR="008A0326">
        <w:rPr>
          <w:rFonts w:cs="Arial" w:hint="cs"/>
          <w:sz w:val="24"/>
          <w:szCs w:val="24"/>
          <w:rtl/>
        </w:rPr>
        <w:t xml:space="preserve">:                                                                              </w:t>
      </w:r>
      <w:r w:rsidR="00F47B21">
        <w:rPr>
          <w:rFonts w:cs="Arial" w:hint="cs"/>
          <w:sz w:val="24"/>
          <w:szCs w:val="24"/>
          <w:rtl/>
        </w:rPr>
        <w:t xml:space="preserve">                          </w:t>
      </w:r>
      <w:r w:rsidR="00F47B21">
        <w:rPr>
          <w:rFonts w:cs="Arial"/>
          <w:sz w:val="24"/>
          <w:szCs w:val="24"/>
          <w:lang w:val="en-US"/>
        </w:rPr>
        <w:t xml:space="preserve">                 </w:t>
      </w:r>
      <w:r w:rsidR="003F3876" w:rsidRPr="004D4C36">
        <w:rPr>
          <w:rFonts w:cs="Arial"/>
          <w:sz w:val="24"/>
          <w:szCs w:val="24"/>
        </w:rPr>
        <w:t xml:space="preserve">Completed tender documents to be </w:t>
      </w:r>
      <w:r w:rsidR="00D11213" w:rsidRPr="004D4C36">
        <w:rPr>
          <w:rFonts w:cs="Arial"/>
          <w:sz w:val="24"/>
          <w:szCs w:val="24"/>
        </w:rPr>
        <w:t>submitted</w:t>
      </w:r>
      <w:r w:rsidR="002E0FDD" w:rsidRPr="004D4C36">
        <w:rPr>
          <w:rFonts w:cs="Arial"/>
          <w:sz w:val="24"/>
          <w:szCs w:val="24"/>
        </w:rPr>
        <w:t xml:space="preserve"> to </w:t>
      </w:r>
      <w:bookmarkStart w:id="1" w:name="_Hlk503199758"/>
      <w:r w:rsidR="003F18ED" w:rsidRPr="003F18ED">
        <w:rPr>
          <w:rFonts w:cs="Arial"/>
          <w:b/>
          <w:bCs/>
          <w:sz w:val="22"/>
          <w:szCs w:val="22"/>
        </w:rPr>
        <w:t>Sahara Economic Development</w:t>
      </w:r>
      <w:r w:rsidR="003F18ED">
        <w:rPr>
          <w:rFonts w:cs="Arial"/>
          <w:b/>
          <w:bCs/>
          <w:sz w:val="22"/>
          <w:szCs w:val="22"/>
        </w:rPr>
        <w:t xml:space="preserve"> </w:t>
      </w:r>
      <w:r w:rsidR="003F18ED" w:rsidRPr="003F18ED">
        <w:rPr>
          <w:rFonts w:cs="Arial"/>
          <w:b/>
          <w:bCs/>
          <w:sz w:val="22"/>
          <w:szCs w:val="22"/>
        </w:rPr>
        <w:t>Organization</w:t>
      </w:r>
      <w:r w:rsidR="003F18ED">
        <w:rPr>
          <w:rFonts w:cs="Arial"/>
          <w:b/>
          <w:bCs/>
          <w:sz w:val="22"/>
          <w:szCs w:val="22"/>
        </w:rPr>
        <w:t xml:space="preserve"> </w:t>
      </w:r>
      <w:r w:rsidR="007F4523" w:rsidRPr="00785ACF">
        <w:rPr>
          <w:rFonts w:cs="Arial"/>
          <w:b/>
          <w:bCs/>
          <w:color w:val="000000"/>
          <w:sz w:val="22"/>
          <w:szCs w:val="22"/>
        </w:rPr>
        <w:t>Office</w:t>
      </w:r>
      <w:r w:rsidR="0073099C">
        <w:rPr>
          <w:rFonts w:cs="Arial"/>
          <w:b/>
          <w:bCs/>
          <w:color w:val="000000"/>
          <w:sz w:val="22"/>
          <w:szCs w:val="22"/>
        </w:rPr>
        <w:t xml:space="preserve"> in the following locations:</w:t>
      </w:r>
      <w:bookmarkEnd w:id="1"/>
      <w:r w:rsidR="00A36786">
        <w:rPr>
          <w:rFonts w:cs="Arial" w:hint="cs"/>
          <w:b/>
          <w:bCs/>
          <w:color w:val="000000"/>
          <w:sz w:val="22"/>
          <w:szCs w:val="22"/>
          <w:rtl/>
        </w:rPr>
        <w:t xml:space="preserve"> </w:t>
      </w:r>
      <w:r w:rsidR="0073099C">
        <w:rPr>
          <w:rFonts w:cs="Arial"/>
          <w:b/>
          <w:bCs/>
          <w:kern w:val="0"/>
          <w:sz w:val="22"/>
          <w:szCs w:val="22"/>
          <w:lang w:val="en-US" w:eastAsia="en-US"/>
        </w:rPr>
        <w:t xml:space="preserve">- </w:t>
      </w:r>
      <w:r w:rsidR="00D33856">
        <w:rPr>
          <w:rFonts w:cs="Arial"/>
          <w:b/>
          <w:bCs/>
          <w:kern w:val="0"/>
          <w:sz w:val="22"/>
          <w:szCs w:val="22"/>
          <w:lang w:val="en-US" w:eastAsia="en-US"/>
        </w:rPr>
        <w:t>Sahara Economic development</w:t>
      </w:r>
      <w:r w:rsidR="0073099C">
        <w:rPr>
          <w:rFonts w:cs="Arial"/>
          <w:b/>
          <w:bCs/>
          <w:kern w:val="0"/>
          <w:sz w:val="22"/>
          <w:szCs w:val="22"/>
          <w:lang w:val="en-US" w:eastAsia="en-US"/>
        </w:rPr>
        <w:t xml:space="preserve"> Office, </w:t>
      </w:r>
      <w:r w:rsidR="00D33856">
        <w:rPr>
          <w:rFonts w:cs="Arial"/>
          <w:b/>
          <w:bCs/>
          <w:kern w:val="0"/>
          <w:sz w:val="22"/>
          <w:szCs w:val="22"/>
          <w:lang w:val="en-US" w:eastAsia="en-US"/>
        </w:rPr>
        <w:t xml:space="preserve">Salah </w:t>
      </w:r>
      <w:proofErr w:type="spellStart"/>
      <w:r w:rsidR="00D33856">
        <w:rPr>
          <w:rFonts w:cs="Arial"/>
          <w:b/>
          <w:bCs/>
          <w:kern w:val="0"/>
          <w:sz w:val="22"/>
          <w:szCs w:val="22"/>
          <w:lang w:val="en-US" w:eastAsia="en-US"/>
        </w:rPr>
        <w:t>Aldin</w:t>
      </w:r>
      <w:proofErr w:type="spellEnd"/>
      <w:r w:rsidR="00D33856">
        <w:rPr>
          <w:rFonts w:cs="Arial"/>
          <w:b/>
          <w:bCs/>
          <w:kern w:val="0"/>
          <w:sz w:val="22"/>
          <w:szCs w:val="22"/>
          <w:lang w:val="en-US" w:eastAsia="en-US"/>
        </w:rPr>
        <w:t xml:space="preserve"> , Tikrit , </w:t>
      </w:r>
      <w:r w:rsidR="00B51981">
        <w:rPr>
          <w:rFonts w:cs="Arial"/>
          <w:b/>
          <w:bCs/>
          <w:kern w:val="0"/>
          <w:sz w:val="22"/>
          <w:szCs w:val="22"/>
          <w:lang w:val="en-US" w:eastAsia="en-US"/>
        </w:rPr>
        <w:t xml:space="preserve">Al </w:t>
      </w:r>
      <w:proofErr w:type="spellStart"/>
      <w:r w:rsidR="00B51981">
        <w:rPr>
          <w:rFonts w:cs="Arial"/>
          <w:b/>
          <w:bCs/>
          <w:kern w:val="0"/>
          <w:sz w:val="22"/>
          <w:szCs w:val="22"/>
          <w:lang w:val="en-US" w:eastAsia="en-US"/>
        </w:rPr>
        <w:t>Jawhra</w:t>
      </w:r>
      <w:proofErr w:type="spellEnd"/>
      <w:r w:rsidR="00B51981">
        <w:rPr>
          <w:rFonts w:cs="Arial"/>
          <w:b/>
          <w:bCs/>
          <w:kern w:val="0"/>
          <w:sz w:val="22"/>
          <w:szCs w:val="22"/>
          <w:lang w:val="en-US" w:eastAsia="en-US"/>
        </w:rPr>
        <w:t xml:space="preserve"> Complex </w:t>
      </w:r>
    </w:p>
    <w:p w14:paraId="4E8B2401" w14:textId="37C2D0F8" w:rsidR="009B3494" w:rsidRDefault="00900B15" w:rsidP="00A27C02">
      <w:pPr>
        <w:jc w:val="left"/>
        <w:rPr>
          <w:rFonts w:cs="Arial"/>
          <w:b/>
          <w:bCs/>
          <w:iCs/>
          <w:sz w:val="24"/>
          <w:szCs w:val="24"/>
        </w:rPr>
      </w:pPr>
      <w:r>
        <w:rPr>
          <w:rFonts w:cs="Arial"/>
          <w:b/>
          <w:bCs/>
          <w:iCs/>
          <w:sz w:val="24"/>
          <w:szCs w:val="24"/>
        </w:rPr>
        <w:t>NOTE: Please put this in subject line when requesting tender doc</w:t>
      </w:r>
      <w:r w:rsidR="0073099C">
        <w:rPr>
          <w:rFonts w:cs="Arial"/>
          <w:b/>
          <w:bCs/>
          <w:iCs/>
          <w:sz w:val="24"/>
          <w:szCs w:val="24"/>
        </w:rPr>
        <w:t>uments through email - “</w:t>
      </w:r>
      <w:r w:rsidR="00C65455" w:rsidRPr="00C65455">
        <w:t>PR/TIK/20</w:t>
      </w:r>
      <w:r w:rsidR="00B51981">
        <w:t>2</w:t>
      </w:r>
      <w:r w:rsidR="00A27C02">
        <w:t>4</w:t>
      </w:r>
      <w:r w:rsidR="00C65455" w:rsidRPr="00C65455">
        <w:t>/0</w:t>
      </w:r>
      <w:r w:rsidR="00775D17">
        <w:t>0</w:t>
      </w:r>
      <w:r w:rsidR="00A27C02">
        <w:t>8</w:t>
      </w:r>
      <w:r w:rsidR="00775D17">
        <w:t>3</w:t>
      </w:r>
      <w:r>
        <w:rPr>
          <w:rFonts w:cs="Arial"/>
          <w:b/>
          <w:bCs/>
          <w:iCs/>
          <w:sz w:val="24"/>
          <w:szCs w:val="24"/>
        </w:rPr>
        <w:t>”</w:t>
      </w:r>
      <w:r w:rsidR="00964EB1">
        <w:rPr>
          <w:rFonts w:cs="Arial" w:hint="cs"/>
          <w:b/>
          <w:bCs/>
          <w:iCs/>
          <w:sz w:val="24"/>
          <w:szCs w:val="24"/>
          <w:rtl/>
        </w:rPr>
        <w:t xml:space="preserve">  </w:t>
      </w:r>
    </w:p>
    <w:p w14:paraId="46B447D8" w14:textId="333C6DF1" w:rsidR="00474D4F" w:rsidRDefault="00964EB1" w:rsidP="00A27C02">
      <w:pPr>
        <w:jc w:val="left"/>
        <w:rPr>
          <w:b/>
          <w:bCs/>
          <w:rtl/>
        </w:rPr>
      </w:pPr>
      <w:r>
        <w:rPr>
          <w:rFonts w:cs="Arial" w:hint="cs"/>
          <w:b/>
          <w:bCs/>
          <w:iCs/>
          <w:sz w:val="24"/>
          <w:szCs w:val="24"/>
          <w:rtl/>
        </w:rPr>
        <w:t xml:space="preserve">                           </w:t>
      </w:r>
      <w:r>
        <w:rPr>
          <w:rFonts w:cs="Arial"/>
          <w:b/>
          <w:bCs/>
          <w:iCs/>
          <w:sz w:val="24"/>
          <w:szCs w:val="24"/>
        </w:rPr>
        <w:t xml:space="preserve">                               </w:t>
      </w:r>
      <w:r w:rsidR="00474D4F" w:rsidRPr="00474D4F">
        <w:rPr>
          <w:b/>
          <w:bCs/>
        </w:rPr>
        <w:t>PR/TIK/202</w:t>
      </w:r>
      <w:r w:rsidR="00A27C02">
        <w:rPr>
          <w:b/>
          <w:bCs/>
        </w:rPr>
        <w:t>4</w:t>
      </w:r>
      <w:r w:rsidR="00474D4F" w:rsidRPr="00474D4F">
        <w:rPr>
          <w:b/>
          <w:bCs/>
        </w:rPr>
        <w:t>/0</w:t>
      </w:r>
      <w:r w:rsidR="00775D17">
        <w:rPr>
          <w:b/>
          <w:bCs/>
        </w:rPr>
        <w:t>0</w:t>
      </w:r>
      <w:r w:rsidR="00A27C02">
        <w:rPr>
          <w:b/>
          <w:bCs/>
        </w:rPr>
        <w:t>8</w:t>
      </w:r>
      <w:r w:rsidR="00775D17">
        <w:rPr>
          <w:b/>
          <w:bCs/>
        </w:rPr>
        <w:t>3</w:t>
      </w:r>
    </w:p>
    <w:p w14:paraId="146AC3C7" w14:textId="04297D30" w:rsidR="00E359EB" w:rsidRDefault="006374BF" w:rsidP="00474D4F">
      <w:pPr>
        <w:jc w:val="left"/>
        <w:rPr>
          <w:rFonts w:cs="Arial"/>
          <w:sz w:val="24"/>
          <w:szCs w:val="24"/>
          <w:lang w:val="en-US"/>
        </w:rPr>
      </w:pPr>
      <w:r>
        <w:rPr>
          <w:rFonts w:cs="Arial" w:hint="cs"/>
          <w:b/>
          <w:bCs/>
          <w:iCs/>
          <w:sz w:val="24"/>
          <w:szCs w:val="24"/>
          <w:rtl/>
        </w:rPr>
        <w:t xml:space="preserve">  </w:t>
      </w:r>
      <w:r w:rsidR="00964EB1" w:rsidRPr="006374BF">
        <w:rPr>
          <w:rFonts w:cs="Arial" w:hint="cs"/>
          <w:sz w:val="24"/>
          <w:szCs w:val="24"/>
          <w:rtl/>
        </w:rPr>
        <w:t xml:space="preserve"> </w:t>
      </w:r>
      <w:r w:rsidR="00E85DA5" w:rsidRPr="0058557F">
        <w:rPr>
          <w:rFonts w:cs="Arial"/>
          <w:sz w:val="24"/>
          <w:szCs w:val="24"/>
        </w:rPr>
        <w:t xml:space="preserve">Completed tender documents are due to be submitted </w:t>
      </w:r>
      <w:proofErr w:type="gramStart"/>
      <w:r w:rsidR="00E85DA5">
        <w:rPr>
          <w:rFonts w:cs="Arial"/>
          <w:sz w:val="24"/>
          <w:szCs w:val="24"/>
        </w:rPr>
        <w:t>to</w:t>
      </w:r>
      <w:r w:rsidR="00E359EB">
        <w:rPr>
          <w:rFonts w:cs="Arial" w:hint="cs"/>
          <w:sz w:val="24"/>
          <w:szCs w:val="24"/>
          <w:rtl/>
        </w:rPr>
        <w:t xml:space="preserve">  </w:t>
      </w:r>
      <w:r w:rsidR="00E359EB">
        <w:rPr>
          <w:rFonts w:cs="Arial"/>
          <w:sz w:val="24"/>
          <w:szCs w:val="24"/>
          <w:lang w:val="en-US"/>
        </w:rPr>
        <w:t>Sahara</w:t>
      </w:r>
      <w:proofErr w:type="gramEnd"/>
      <w:r w:rsidR="00E359EB">
        <w:rPr>
          <w:rFonts w:cs="Arial"/>
          <w:sz w:val="24"/>
          <w:szCs w:val="24"/>
          <w:lang w:val="en-US"/>
        </w:rPr>
        <w:t xml:space="preserve"> Economic Development Organization </w:t>
      </w:r>
    </w:p>
    <w:p w14:paraId="30964943" w14:textId="3C73A917" w:rsidR="00964EB1" w:rsidRPr="00964EB1" w:rsidRDefault="00E85DA5" w:rsidP="00A27C02">
      <w:pPr>
        <w:rPr>
          <w:rFonts w:cs="Arial"/>
          <w:color w:val="FF0000"/>
          <w:sz w:val="24"/>
          <w:szCs w:val="24"/>
          <w:lang w:val="en-US"/>
        </w:rPr>
      </w:pPr>
      <w:r>
        <w:rPr>
          <w:rFonts w:cs="Arial"/>
          <w:sz w:val="24"/>
          <w:szCs w:val="24"/>
        </w:rPr>
        <w:t xml:space="preserve"> </w:t>
      </w:r>
      <w:r w:rsidR="00C65455" w:rsidRPr="003F2E5D">
        <w:rPr>
          <w:rFonts w:cs="Arial"/>
          <w:color w:val="FF0000"/>
          <w:sz w:val="24"/>
          <w:szCs w:val="24"/>
          <w:highlight w:val="yellow"/>
          <w:lang w:val="en-US"/>
        </w:rPr>
        <w:t>Before</w:t>
      </w:r>
      <w:r w:rsidRPr="003F2E5D">
        <w:rPr>
          <w:rFonts w:cs="Arial"/>
          <w:color w:val="FF0000"/>
          <w:sz w:val="24"/>
          <w:szCs w:val="24"/>
          <w:highlight w:val="yellow"/>
          <w:lang w:val="en-US"/>
        </w:rPr>
        <w:t xml:space="preserve"> the </w:t>
      </w:r>
      <w:r w:rsidR="00A27C02">
        <w:rPr>
          <w:rFonts w:cs="Arial"/>
          <w:color w:val="FF0000"/>
          <w:sz w:val="24"/>
          <w:szCs w:val="24"/>
          <w:highlight w:val="yellow"/>
          <w:lang w:val="en-US"/>
        </w:rPr>
        <w:t>30</w:t>
      </w:r>
      <w:r w:rsidR="00937750">
        <w:rPr>
          <w:rFonts w:cs="Arial"/>
          <w:color w:val="FF0000"/>
          <w:sz w:val="24"/>
          <w:szCs w:val="24"/>
          <w:highlight w:val="yellow"/>
          <w:lang w:val="en-US"/>
        </w:rPr>
        <w:t xml:space="preserve"> </w:t>
      </w:r>
      <w:r w:rsidR="008C5333">
        <w:rPr>
          <w:rFonts w:cs="Arial"/>
          <w:color w:val="FF0000"/>
          <w:sz w:val="24"/>
          <w:szCs w:val="24"/>
          <w:highlight w:val="yellow"/>
          <w:lang w:val="en-US"/>
        </w:rPr>
        <w:t xml:space="preserve"> </w:t>
      </w:r>
      <w:r w:rsidR="00D33856">
        <w:rPr>
          <w:rFonts w:cs="Arial"/>
          <w:color w:val="FF0000"/>
          <w:sz w:val="24"/>
          <w:szCs w:val="24"/>
          <w:highlight w:val="yellow"/>
          <w:lang w:val="en-US"/>
        </w:rPr>
        <w:t xml:space="preserve"> of </w:t>
      </w:r>
      <w:r w:rsidR="00A27C02">
        <w:rPr>
          <w:rFonts w:cs="Arial"/>
          <w:color w:val="FF0000"/>
          <w:sz w:val="24"/>
          <w:szCs w:val="24"/>
          <w:highlight w:val="yellow"/>
          <w:lang w:val="en-US"/>
        </w:rPr>
        <w:t xml:space="preserve">June </w:t>
      </w:r>
      <w:r w:rsidR="00676203">
        <w:rPr>
          <w:rFonts w:cs="Arial"/>
          <w:color w:val="FF0000"/>
          <w:sz w:val="24"/>
          <w:szCs w:val="24"/>
          <w:highlight w:val="yellow"/>
          <w:lang w:val="en-US"/>
        </w:rPr>
        <w:t xml:space="preserve"> </w:t>
      </w:r>
      <w:r w:rsidR="00C65455">
        <w:rPr>
          <w:rFonts w:cs="Arial"/>
          <w:color w:val="FF0000"/>
          <w:sz w:val="24"/>
          <w:szCs w:val="24"/>
          <w:highlight w:val="yellow"/>
          <w:lang w:val="en-US"/>
        </w:rPr>
        <w:t xml:space="preserve"> </w:t>
      </w:r>
      <w:r w:rsidR="00D33856">
        <w:rPr>
          <w:rFonts w:cs="Arial"/>
          <w:color w:val="FF0000"/>
          <w:sz w:val="24"/>
          <w:szCs w:val="24"/>
          <w:highlight w:val="yellow"/>
          <w:lang w:val="en-US"/>
        </w:rPr>
        <w:t xml:space="preserve"> </w:t>
      </w:r>
      <w:r w:rsidR="00BF5DE6">
        <w:rPr>
          <w:rFonts w:cs="Arial"/>
          <w:color w:val="FF0000"/>
          <w:sz w:val="24"/>
          <w:szCs w:val="24"/>
          <w:highlight w:val="yellow"/>
          <w:lang w:val="en-US"/>
        </w:rPr>
        <w:t xml:space="preserve"> </w:t>
      </w:r>
      <w:r w:rsidR="00676203">
        <w:rPr>
          <w:rFonts w:cs="Arial"/>
          <w:color w:val="FF0000"/>
          <w:sz w:val="24"/>
          <w:szCs w:val="24"/>
          <w:lang w:val="en-US"/>
        </w:rPr>
        <w:t>202</w:t>
      </w:r>
      <w:r w:rsidR="00A27C02">
        <w:rPr>
          <w:rFonts w:cs="Arial"/>
          <w:color w:val="FF0000"/>
          <w:sz w:val="24"/>
          <w:szCs w:val="24"/>
          <w:lang w:val="en-US"/>
        </w:rPr>
        <w:t>4</w:t>
      </w:r>
    </w:p>
    <w:sectPr w:rsidR="00964EB1" w:rsidRPr="00964EB1" w:rsidSect="005318D3">
      <w:headerReference w:type="default" r:id="rId11"/>
      <w:footerReference w:type="defaul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F7827" w16cid:durableId="1E6E4C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E883D" w14:textId="77777777" w:rsidR="007D0EA9" w:rsidRDefault="007D0EA9">
      <w:r>
        <w:separator/>
      </w:r>
    </w:p>
  </w:endnote>
  <w:endnote w:type="continuationSeparator" w:id="0">
    <w:p w14:paraId="3C149943" w14:textId="77777777" w:rsidR="007D0EA9" w:rsidRDefault="007D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26AE5" w14:textId="37710EFA" w:rsidR="00F32D5C" w:rsidRPr="00474D4F" w:rsidRDefault="00474D4F" w:rsidP="00A27C02">
    <w:pPr>
      <w:pStyle w:val="Footer"/>
    </w:pPr>
    <w:r w:rsidRPr="00474D4F">
      <w:t>PR/TIK/20</w:t>
    </w:r>
    <w:r w:rsidR="00A27C02">
      <w:t>24</w:t>
    </w:r>
    <w:r w:rsidRPr="00474D4F">
      <w:t>/0</w:t>
    </w:r>
    <w:r w:rsidR="00A27C02">
      <w:t>83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CCDA" w14:textId="77777777" w:rsidR="007D0EA9" w:rsidRDefault="007D0EA9">
      <w:r>
        <w:separator/>
      </w:r>
    </w:p>
  </w:footnote>
  <w:footnote w:type="continuationSeparator" w:id="0">
    <w:p w14:paraId="39894FB8" w14:textId="77777777" w:rsidR="007D0EA9" w:rsidRDefault="007D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2267" w14:textId="370BE729" w:rsidR="009B3494" w:rsidRPr="00474D4F" w:rsidRDefault="00474D4F" w:rsidP="00A27C02">
    <w:pPr>
      <w:pStyle w:val="Header"/>
    </w:pPr>
    <w:r w:rsidRPr="00474D4F">
      <w:rPr>
        <w:lang w:val="en-US"/>
      </w:rPr>
      <w:t>PR/TIK/202</w:t>
    </w:r>
    <w:r w:rsidR="00A27C02">
      <w:rPr>
        <w:lang w:val="en-US"/>
      </w:rPr>
      <w:t>4</w:t>
    </w:r>
    <w:r w:rsidRPr="00474D4F">
      <w:rPr>
        <w:lang w:val="en-US"/>
      </w:rPr>
      <w:t>/0</w:t>
    </w:r>
    <w:r w:rsidR="00775D17">
      <w:rPr>
        <w:lang w:val="en-US"/>
      </w:rPr>
      <w:t>0</w:t>
    </w:r>
    <w:r w:rsidR="00A27C02">
      <w:rPr>
        <w:lang w:val="en-US"/>
      </w:rPr>
      <w:t>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2B857DB"/>
    <w:multiLevelType w:val="hybridMultilevel"/>
    <w:tmpl w:val="4908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08"/>
    <w:rsid w:val="000302F7"/>
    <w:rsid w:val="00030696"/>
    <w:rsid w:val="000631BB"/>
    <w:rsid w:val="00064077"/>
    <w:rsid w:val="00064B20"/>
    <w:rsid w:val="00070D3A"/>
    <w:rsid w:val="00082542"/>
    <w:rsid w:val="000B1763"/>
    <w:rsid w:val="000C0948"/>
    <w:rsid w:val="000C26B6"/>
    <w:rsid w:val="000C69D4"/>
    <w:rsid w:val="00122789"/>
    <w:rsid w:val="00135B6F"/>
    <w:rsid w:val="00141112"/>
    <w:rsid w:val="00157AE3"/>
    <w:rsid w:val="00185885"/>
    <w:rsid w:val="001A3BF1"/>
    <w:rsid w:val="001C5467"/>
    <w:rsid w:val="001D7708"/>
    <w:rsid w:val="001D7A01"/>
    <w:rsid w:val="001E5EC5"/>
    <w:rsid w:val="00210A11"/>
    <w:rsid w:val="0027451A"/>
    <w:rsid w:val="002D2FFD"/>
    <w:rsid w:val="002E0FDD"/>
    <w:rsid w:val="0033321B"/>
    <w:rsid w:val="00334E0E"/>
    <w:rsid w:val="00345419"/>
    <w:rsid w:val="003616F9"/>
    <w:rsid w:val="00366CE8"/>
    <w:rsid w:val="00374C81"/>
    <w:rsid w:val="003C345E"/>
    <w:rsid w:val="003C72EC"/>
    <w:rsid w:val="003D6059"/>
    <w:rsid w:val="003E69AA"/>
    <w:rsid w:val="003F18ED"/>
    <w:rsid w:val="003F2E5D"/>
    <w:rsid w:val="003F3876"/>
    <w:rsid w:val="00405137"/>
    <w:rsid w:val="00410132"/>
    <w:rsid w:val="00444303"/>
    <w:rsid w:val="00474D4F"/>
    <w:rsid w:val="004834A5"/>
    <w:rsid w:val="0049200C"/>
    <w:rsid w:val="00495DC8"/>
    <w:rsid w:val="004A525A"/>
    <w:rsid w:val="004C6F93"/>
    <w:rsid w:val="004C781F"/>
    <w:rsid w:val="004D05DE"/>
    <w:rsid w:val="004D0A25"/>
    <w:rsid w:val="004D4C36"/>
    <w:rsid w:val="004D5A48"/>
    <w:rsid w:val="00505F46"/>
    <w:rsid w:val="00515D4A"/>
    <w:rsid w:val="005318D3"/>
    <w:rsid w:val="0054717C"/>
    <w:rsid w:val="005552E7"/>
    <w:rsid w:val="00570402"/>
    <w:rsid w:val="0058557F"/>
    <w:rsid w:val="00585D18"/>
    <w:rsid w:val="0059269E"/>
    <w:rsid w:val="005970C8"/>
    <w:rsid w:val="005B4580"/>
    <w:rsid w:val="005B6090"/>
    <w:rsid w:val="006121D1"/>
    <w:rsid w:val="0062507A"/>
    <w:rsid w:val="00626F67"/>
    <w:rsid w:val="006374BF"/>
    <w:rsid w:val="00655C25"/>
    <w:rsid w:val="00655F9E"/>
    <w:rsid w:val="00676203"/>
    <w:rsid w:val="006E7C4B"/>
    <w:rsid w:val="006F5F14"/>
    <w:rsid w:val="00700CC1"/>
    <w:rsid w:val="00705F2A"/>
    <w:rsid w:val="00720623"/>
    <w:rsid w:val="00722C2F"/>
    <w:rsid w:val="0073099C"/>
    <w:rsid w:val="00743EB7"/>
    <w:rsid w:val="00750E89"/>
    <w:rsid w:val="00761119"/>
    <w:rsid w:val="00762057"/>
    <w:rsid w:val="00775D17"/>
    <w:rsid w:val="007944CB"/>
    <w:rsid w:val="007C0CD6"/>
    <w:rsid w:val="007D0EA9"/>
    <w:rsid w:val="007E57F1"/>
    <w:rsid w:val="007E59CE"/>
    <w:rsid w:val="007F4523"/>
    <w:rsid w:val="00807025"/>
    <w:rsid w:val="00813FD8"/>
    <w:rsid w:val="00822099"/>
    <w:rsid w:val="00826072"/>
    <w:rsid w:val="00830174"/>
    <w:rsid w:val="00840C19"/>
    <w:rsid w:val="0087090E"/>
    <w:rsid w:val="008A0326"/>
    <w:rsid w:val="008A4498"/>
    <w:rsid w:val="008C5333"/>
    <w:rsid w:val="008D761A"/>
    <w:rsid w:val="00900B15"/>
    <w:rsid w:val="00937750"/>
    <w:rsid w:val="00964EB1"/>
    <w:rsid w:val="009B3494"/>
    <w:rsid w:val="009C609B"/>
    <w:rsid w:val="009C768A"/>
    <w:rsid w:val="009E0B00"/>
    <w:rsid w:val="009F62F1"/>
    <w:rsid w:val="00A2458A"/>
    <w:rsid w:val="00A27C02"/>
    <w:rsid w:val="00A36786"/>
    <w:rsid w:val="00A75C4A"/>
    <w:rsid w:val="00A84DFB"/>
    <w:rsid w:val="00AA1BF2"/>
    <w:rsid w:val="00AF7A57"/>
    <w:rsid w:val="00B019B6"/>
    <w:rsid w:val="00B421EE"/>
    <w:rsid w:val="00B51981"/>
    <w:rsid w:val="00B80E52"/>
    <w:rsid w:val="00B83463"/>
    <w:rsid w:val="00B87896"/>
    <w:rsid w:val="00BC3AA5"/>
    <w:rsid w:val="00BD5BD6"/>
    <w:rsid w:val="00BF5DE6"/>
    <w:rsid w:val="00C17ED9"/>
    <w:rsid w:val="00C27A03"/>
    <w:rsid w:val="00C27A56"/>
    <w:rsid w:val="00C3416E"/>
    <w:rsid w:val="00C34E9D"/>
    <w:rsid w:val="00C65455"/>
    <w:rsid w:val="00C7212D"/>
    <w:rsid w:val="00C948DD"/>
    <w:rsid w:val="00CD143C"/>
    <w:rsid w:val="00CF55FC"/>
    <w:rsid w:val="00D03381"/>
    <w:rsid w:val="00D0714F"/>
    <w:rsid w:val="00D11213"/>
    <w:rsid w:val="00D2714E"/>
    <w:rsid w:val="00D33856"/>
    <w:rsid w:val="00D3461F"/>
    <w:rsid w:val="00D726E4"/>
    <w:rsid w:val="00D7750A"/>
    <w:rsid w:val="00D97658"/>
    <w:rsid w:val="00DA7353"/>
    <w:rsid w:val="00DB39CC"/>
    <w:rsid w:val="00DC6C2F"/>
    <w:rsid w:val="00DF4655"/>
    <w:rsid w:val="00E15EFE"/>
    <w:rsid w:val="00E179E3"/>
    <w:rsid w:val="00E359EB"/>
    <w:rsid w:val="00E36EB4"/>
    <w:rsid w:val="00E46851"/>
    <w:rsid w:val="00E47B0F"/>
    <w:rsid w:val="00E71F00"/>
    <w:rsid w:val="00E85DA5"/>
    <w:rsid w:val="00EB0007"/>
    <w:rsid w:val="00EB52D1"/>
    <w:rsid w:val="00EC164B"/>
    <w:rsid w:val="00EC5294"/>
    <w:rsid w:val="00ED4D58"/>
    <w:rsid w:val="00F270EC"/>
    <w:rsid w:val="00F32D5C"/>
    <w:rsid w:val="00F47B21"/>
    <w:rsid w:val="00F508C1"/>
    <w:rsid w:val="00F512AB"/>
    <w:rsid w:val="00F66E72"/>
    <w:rsid w:val="00F865AD"/>
    <w:rsid w:val="00F877A0"/>
    <w:rsid w:val="00F93856"/>
    <w:rsid w:val="00FB0356"/>
    <w:rsid w:val="00FB674A"/>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7DC9C"/>
  <w15:docId w15:val="{4E4D0907-02D7-4543-AFB5-7C73FCE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C9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urement@sedoiraq.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ocurement@sedoiraq.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6D5B-D9BB-4E78-BADE-ED535A0E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Maher</cp:lastModifiedBy>
  <cp:revision>30</cp:revision>
  <dcterms:created xsi:type="dcterms:W3CDTF">2019-09-16T07:28:00Z</dcterms:created>
  <dcterms:modified xsi:type="dcterms:W3CDTF">2024-06-12T09:24:00Z</dcterms:modified>
</cp:coreProperties>
</file>