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B8D6F" w14:textId="77777777" w:rsidR="00C51509" w:rsidRDefault="00C51509"/>
    <w:tbl>
      <w:tblPr>
        <w:tblStyle w:val="TableGrid"/>
        <w:tblW w:w="0" w:type="auto"/>
        <w:tblLook w:val="04A0" w:firstRow="1" w:lastRow="0" w:firstColumn="1" w:lastColumn="0" w:noHBand="0" w:noVBand="1"/>
      </w:tblPr>
      <w:tblGrid>
        <w:gridCol w:w="2972"/>
        <w:gridCol w:w="6378"/>
      </w:tblGrid>
      <w:tr w:rsidR="005612B4" w14:paraId="39A4879C" w14:textId="77777777" w:rsidTr="005612B4">
        <w:tc>
          <w:tcPr>
            <w:tcW w:w="2972" w:type="dxa"/>
            <w:shd w:val="clear" w:color="auto" w:fill="B4C6E7" w:themeFill="accent1" w:themeFillTint="66"/>
            <w:vAlign w:val="center"/>
          </w:tcPr>
          <w:p w14:paraId="4BE075C0" w14:textId="3E83D4DC" w:rsidR="005612B4" w:rsidRDefault="005612B4" w:rsidP="005612B4">
            <w:r>
              <w:rPr>
                <w:rStyle w:val="fontstyle01"/>
              </w:rPr>
              <w:t xml:space="preserve">Project </w:t>
            </w:r>
          </w:p>
        </w:tc>
        <w:tc>
          <w:tcPr>
            <w:tcW w:w="6378" w:type="dxa"/>
            <w:vAlign w:val="center"/>
          </w:tcPr>
          <w:sdt>
            <w:sdtPr>
              <w:rPr>
                <w:rStyle w:val="IRDocumentTitleChar"/>
                <w:rFonts w:asciiTheme="minorBidi" w:hAnsiTheme="minorBidi"/>
                <w:sz w:val="22"/>
                <w:szCs w:val="22"/>
              </w:rPr>
              <w:alias w:val="Project_Title"/>
              <w:tag w:val="Project_Title"/>
              <w:id w:val="-84153727"/>
            </w:sdtPr>
            <w:sdtEndPr>
              <w:rPr>
                <w:rStyle w:val="DefaultParagraphFont"/>
                <w:rFonts w:cstheme="minorBidi"/>
                <w:color w:val="auto"/>
                <w:kern w:val="2"/>
                <w:lang w:val="en-US"/>
                <w14:ligatures w14:val="standardContextual"/>
              </w:rPr>
            </w:sdtEndPr>
            <w:sdtContent>
              <w:sdt>
                <w:sdtPr>
                  <w:rPr>
                    <w:rFonts w:asciiTheme="minorBidi" w:hAnsiTheme="minorBidi"/>
                  </w:rPr>
                  <w:alias w:val="Project_Name"/>
                  <w:tag w:val="Project_Name"/>
                  <w:id w:val="-1094240000"/>
                </w:sdtPr>
                <w:sdtContent>
                  <w:p w14:paraId="7D12145F" w14:textId="255D1103" w:rsidR="005612B4" w:rsidRPr="00864E28" w:rsidRDefault="00864E28" w:rsidP="00864E28">
                    <w:pPr>
                      <w:rPr>
                        <w:rFonts w:asciiTheme="minorBidi" w:hAnsiTheme="minorBidi"/>
                      </w:rPr>
                    </w:pPr>
                    <w:r w:rsidRPr="00864E28">
                      <w:rPr>
                        <w:rFonts w:asciiTheme="minorBidi" w:hAnsiTheme="minorBidi"/>
                      </w:rPr>
                      <w:t>Supporting a Resilient Economic Recovery by Strengthening Micro</w:t>
                    </w:r>
                    <w:r w:rsidR="00C10428">
                      <w:rPr>
                        <w:rFonts w:asciiTheme="minorBidi" w:hAnsiTheme="minorBidi"/>
                      </w:rPr>
                      <w:t>,</w:t>
                    </w:r>
                    <w:r w:rsidRPr="00864E28">
                      <w:rPr>
                        <w:rFonts w:asciiTheme="minorBidi" w:hAnsiTheme="minorBidi"/>
                      </w:rPr>
                      <w:t xml:space="preserve"> Small and Medium Enterprises (MSMEs) and Creating Job Opportunities for Young Graduates</w:t>
                    </w:r>
                  </w:p>
                </w:sdtContent>
              </w:sdt>
            </w:sdtContent>
          </w:sdt>
        </w:tc>
      </w:tr>
      <w:tr w:rsidR="005612B4" w14:paraId="437AF3DF" w14:textId="77777777" w:rsidTr="005612B4">
        <w:tc>
          <w:tcPr>
            <w:tcW w:w="2972" w:type="dxa"/>
            <w:shd w:val="clear" w:color="auto" w:fill="B4C6E7" w:themeFill="accent1" w:themeFillTint="66"/>
            <w:vAlign w:val="center"/>
          </w:tcPr>
          <w:p w14:paraId="77F33253" w14:textId="5A6207F6" w:rsidR="005612B4" w:rsidRDefault="005612B4" w:rsidP="005612B4">
            <w:r>
              <w:rPr>
                <w:rStyle w:val="fontstyle01"/>
              </w:rPr>
              <w:t xml:space="preserve">Application Deadline: </w:t>
            </w:r>
          </w:p>
        </w:tc>
        <w:tc>
          <w:tcPr>
            <w:tcW w:w="6378" w:type="dxa"/>
            <w:vAlign w:val="center"/>
          </w:tcPr>
          <w:p w14:paraId="47DEA55E" w14:textId="2F27F6EE" w:rsidR="005612B4" w:rsidRDefault="005612B4" w:rsidP="005612B4">
            <w:r>
              <w:rPr>
                <w:rStyle w:val="fontstyle01"/>
              </w:rPr>
              <w:t>TBC</w:t>
            </w:r>
          </w:p>
        </w:tc>
      </w:tr>
      <w:tr w:rsidR="005612B4" w14:paraId="32FF3BA4" w14:textId="77777777" w:rsidTr="005612B4">
        <w:tc>
          <w:tcPr>
            <w:tcW w:w="2972" w:type="dxa"/>
            <w:shd w:val="clear" w:color="auto" w:fill="B4C6E7" w:themeFill="accent1" w:themeFillTint="66"/>
            <w:vAlign w:val="center"/>
          </w:tcPr>
          <w:p w14:paraId="5EEA7AFE" w14:textId="7002D3CC" w:rsidR="005612B4" w:rsidRDefault="005612B4" w:rsidP="005612B4">
            <w:r>
              <w:rPr>
                <w:rStyle w:val="fontstyle01"/>
              </w:rPr>
              <w:t xml:space="preserve">Type of Contract: </w:t>
            </w:r>
          </w:p>
        </w:tc>
        <w:tc>
          <w:tcPr>
            <w:tcW w:w="6378" w:type="dxa"/>
            <w:vAlign w:val="center"/>
          </w:tcPr>
          <w:p w14:paraId="647D38F7" w14:textId="378432B8" w:rsidR="005612B4" w:rsidRDefault="005612B4" w:rsidP="005612B4">
            <w:r>
              <w:rPr>
                <w:rStyle w:val="fontstyle21"/>
              </w:rPr>
              <w:t>National Individual Contract</w:t>
            </w:r>
          </w:p>
        </w:tc>
      </w:tr>
      <w:tr w:rsidR="005612B4" w14:paraId="22687C3B" w14:textId="77777777" w:rsidTr="005612B4">
        <w:tc>
          <w:tcPr>
            <w:tcW w:w="2972" w:type="dxa"/>
            <w:shd w:val="clear" w:color="auto" w:fill="B4C6E7" w:themeFill="accent1" w:themeFillTint="66"/>
            <w:vAlign w:val="center"/>
          </w:tcPr>
          <w:p w14:paraId="3560EDC9" w14:textId="0183B237" w:rsidR="005612B4" w:rsidRDefault="005612B4" w:rsidP="005612B4">
            <w:r>
              <w:rPr>
                <w:rStyle w:val="fontstyle01"/>
              </w:rPr>
              <w:t xml:space="preserve">Duty Station: </w:t>
            </w:r>
          </w:p>
        </w:tc>
        <w:tc>
          <w:tcPr>
            <w:tcW w:w="6378" w:type="dxa"/>
            <w:vAlign w:val="center"/>
          </w:tcPr>
          <w:p w14:paraId="628EFC0D" w14:textId="345890D1" w:rsidR="005612B4" w:rsidRDefault="005612B4" w:rsidP="005612B4">
            <w:r>
              <w:rPr>
                <w:rStyle w:val="fontstyle21"/>
              </w:rPr>
              <w:t>Home Based</w:t>
            </w:r>
          </w:p>
        </w:tc>
      </w:tr>
      <w:tr w:rsidR="005612B4" w14:paraId="67FC96ED" w14:textId="77777777" w:rsidTr="005612B4">
        <w:tc>
          <w:tcPr>
            <w:tcW w:w="2972" w:type="dxa"/>
            <w:shd w:val="clear" w:color="auto" w:fill="B4C6E7" w:themeFill="accent1" w:themeFillTint="66"/>
            <w:vAlign w:val="center"/>
          </w:tcPr>
          <w:p w14:paraId="1D72A06D" w14:textId="44B87B8B" w:rsidR="005612B4" w:rsidRDefault="005612B4" w:rsidP="005612B4">
            <w:r>
              <w:rPr>
                <w:rStyle w:val="fontstyle01"/>
              </w:rPr>
              <w:t xml:space="preserve">Languages Required: </w:t>
            </w:r>
          </w:p>
        </w:tc>
        <w:tc>
          <w:tcPr>
            <w:tcW w:w="6378" w:type="dxa"/>
            <w:vAlign w:val="center"/>
          </w:tcPr>
          <w:p w14:paraId="518149E4" w14:textId="5AB3CC92" w:rsidR="005612B4" w:rsidRDefault="005612B4" w:rsidP="005612B4">
            <w:r>
              <w:rPr>
                <w:rStyle w:val="fontstyle21"/>
              </w:rPr>
              <w:t xml:space="preserve">English, Arabic, Kurdish </w:t>
            </w:r>
          </w:p>
        </w:tc>
      </w:tr>
      <w:tr w:rsidR="005612B4" w14:paraId="6D5DF7D4" w14:textId="77777777" w:rsidTr="005612B4">
        <w:tc>
          <w:tcPr>
            <w:tcW w:w="2972" w:type="dxa"/>
            <w:shd w:val="clear" w:color="auto" w:fill="B4C6E7" w:themeFill="accent1" w:themeFillTint="66"/>
            <w:vAlign w:val="center"/>
          </w:tcPr>
          <w:p w14:paraId="6036FFE7" w14:textId="602F6C47" w:rsidR="005612B4" w:rsidRDefault="005612B4" w:rsidP="005612B4">
            <w:r>
              <w:rPr>
                <w:rStyle w:val="fontstyle01"/>
              </w:rPr>
              <w:t>Expected Duration of Assignment:</w:t>
            </w:r>
          </w:p>
        </w:tc>
        <w:tc>
          <w:tcPr>
            <w:tcW w:w="6378" w:type="dxa"/>
            <w:vAlign w:val="center"/>
          </w:tcPr>
          <w:p w14:paraId="390419C9" w14:textId="4B30ACAC" w:rsidR="005612B4" w:rsidRDefault="005612B4" w:rsidP="005612B4">
            <w:r>
              <w:rPr>
                <w:rStyle w:val="fontstyle21"/>
              </w:rPr>
              <w:t xml:space="preserve">4-5 working days per Month </w:t>
            </w:r>
            <w:proofErr w:type="gramStart"/>
            <w:r>
              <w:rPr>
                <w:rStyle w:val="fontstyle21"/>
              </w:rPr>
              <w:t xml:space="preserve">( </w:t>
            </w:r>
            <w:r w:rsidRPr="00457A5C">
              <w:rPr>
                <w:rStyle w:val="fontstyle21"/>
                <w:b/>
                <w:bCs/>
              </w:rPr>
              <w:t>1</w:t>
            </w:r>
            <w:r w:rsidR="00C10428" w:rsidRPr="00457A5C">
              <w:rPr>
                <w:rStyle w:val="fontstyle21"/>
                <w:rFonts w:hint="cs"/>
                <w:b/>
                <w:bCs/>
                <w:rtl/>
              </w:rPr>
              <w:t>6</w:t>
            </w:r>
            <w:proofErr w:type="gramEnd"/>
            <w:r w:rsidRPr="00457A5C">
              <w:rPr>
                <w:rStyle w:val="fontstyle21"/>
                <w:b/>
                <w:bCs/>
              </w:rPr>
              <w:t xml:space="preserve"> Months</w:t>
            </w:r>
            <w:r>
              <w:rPr>
                <w:rStyle w:val="fontstyle21"/>
              </w:rPr>
              <w:t xml:space="preserve"> )</w:t>
            </w:r>
          </w:p>
        </w:tc>
      </w:tr>
    </w:tbl>
    <w:p w14:paraId="5B8DB270" w14:textId="77777777" w:rsidR="005612B4" w:rsidRDefault="005612B4"/>
    <w:p w14:paraId="7C0BAD97" w14:textId="31012439" w:rsidR="005612B4" w:rsidRDefault="005612B4" w:rsidP="005612B4">
      <w:pPr>
        <w:jc w:val="both"/>
      </w:pPr>
      <w:r>
        <w:t>IRW</w:t>
      </w:r>
      <w:r w:rsidR="00C10428">
        <w:t xml:space="preserve">—Iraq is seeking the services of a National Company or Individual Consultant to enhance the publicity for the MSMEs project in two </w:t>
      </w:r>
      <w:proofErr w:type="spellStart"/>
      <w:r w:rsidR="00C10428">
        <w:t>Governorats</w:t>
      </w:r>
      <w:proofErr w:type="spellEnd"/>
      <w:r w:rsidR="00C10428">
        <w:t xml:space="preserve"> (</w:t>
      </w:r>
      <w:proofErr w:type="spellStart"/>
      <w:r w:rsidR="00C10428">
        <w:t>Halabjha</w:t>
      </w:r>
      <w:proofErr w:type="spellEnd"/>
      <w:r w:rsidR="00C10428">
        <w:t xml:space="preserve"> and </w:t>
      </w:r>
      <w:proofErr w:type="spellStart"/>
      <w:r w:rsidR="00C10428">
        <w:t>Thi</w:t>
      </w:r>
      <w:proofErr w:type="spellEnd"/>
      <w:r w:rsidR="00C10428">
        <w:t xml:space="preserve"> </w:t>
      </w:r>
      <w:proofErr w:type="spellStart"/>
      <w:proofErr w:type="gramStart"/>
      <w:r w:rsidR="00C10428">
        <w:t>Qar</w:t>
      </w:r>
      <w:proofErr w:type="spellEnd"/>
      <w:r w:rsidR="00C10428">
        <w:t xml:space="preserve"> )</w:t>
      </w:r>
      <w:proofErr w:type="gramEnd"/>
      <w:r w:rsidR="00C10428">
        <w:t xml:space="preserve"> through social media campaigns on the Project Web page and Project social media handles (Facebook, Twitter, and</w:t>
      </w:r>
      <w:r>
        <w:t xml:space="preserve"> Instagram pages).</w:t>
      </w:r>
    </w:p>
    <w:p w14:paraId="73259CCB" w14:textId="77777777" w:rsidR="00864E28" w:rsidRPr="00864E28" w:rsidRDefault="00864E28" w:rsidP="00864E28">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864E28">
        <w:rPr>
          <w:rFonts w:ascii="TimesNewRomanPS-BoldMT" w:eastAsia="Times New Roman" w:hAnsi="TimesNewRomanPS-BoldMT" w:cs="Times New Roman"/>
          <w:b/>
          <w:bCs/>
          <w:color w:val="000000"/>
          <w:kern w:val="0"/>
          <w:sz w:val="24"/>
          <w:szCs w:val="24"/>
          <w14:ligatures w14:val="none"/>
        </w:rPr>
        <w:t>BACKGROUND AND PROJECT DESCRIPTION</w:t>
      </w:r>
    </w:p>
    <w:p w14:paraId="112842BE" w14:textId="0184C4F2" w:rsidR="005612B4" w:rsidRDefault="005612B4" w:rsidP="00864E28">
      <w:pPr>
        <w:autoSpaceDE w:val="0"/>
        <w:autoSpaceDN w:val="0"/>
        <w:adjustRightInd w:val="0"/>
        <w:jc w:val="both"/>
        <w:rPr>
          <w:rFonts w:ascii="Candara" w:hAnsi="Candara"/>
          <w:sz w:val="20"/>
          <w:szCs w:val="20"/>
        </w:rPr>
      </w:pPr>
      <w:r>
        <w:rPr>
          <w:rFonts w:ascii="Candara" w:hAnsi="Candara"/>
          <w:sz w:val="20"/>
          <w:szCs w:val="20"/>
        </w:rPr>
        <w:t>Islamic Relief Worldwide (</w:t>
      </w:r>
      <w:r w:rsidRPr="00DF2A15">
        <w:rPr>
          <w:rFonts w:ascii="Candara" w:hAnsi="Candara"/>
          <w:b/>
          <w:bCs/>
          <w:sz w:val="20"/>
          <w:szCs w:val="20"/>
        </w:rPr>
        <w:t>IRW</w:t>
      </w:r>
      <w:r>
        <w:rPr>
          <w:rFonts w:ascii="Candara" w:hAnsi="Candara"/>
          <w:sz w:val="20"/>
          <w:szCs w:val="20"/>
        </w:rPr>
        <w:t xml:space="preserve">) is an international relief and development charity that envisages a caring world where people unite to respond to the suffering of others, empowering them to </w:t>
      </w:r>
      <w:r w:rsidR="00DF2A15">
        <w:rPr>
          <w:rFonts w:ascii="Candara" w:hAnsi="Candara"/>
          <w:sz w:val="20"/>
          <w:szCs w:val="20"/>
        </w:rPr>
        <w:t>fulfill</w:t>
      </w:r>
      <w:r>
        <w:rPr>
          <w:rFonts w:ascii="Candara" w:hAnsi="Candara"/>
          <w:sz w:val="20"/>
          <w:szCs w:val="20"/>
        </w:rPr>
        <w:t xml:space="preserve"> their potential. We are an independent </w:t>
      </w:r>
      <w:r w:rsidR="00EB3148">
        <w:rPr>
          <w:rFonts w:ascii="Candara" w:hAnsi="Candara"/>
          <w:sz w:val="20"/>
          <w:szCs w:val="20"/>
        </w:rPr>
        <w:t>non-governmental organization (</w:t>
      </w:r>
      <w:r w:rsidR="00EB3148" w:rsidRPr="00DF2A15">
        <w:rPr>
          <w:rFonts w:ascii="Candara" w:hAnsi="Candara"/>
          <w:b/>
          <w:bCs/>
          <w:sz w:val="20"/>
          <w:szCs w:val="20"/>
        </w:rPr>
        <w:t>NGO</w:t>
      </w:r>
      <w:r w:rsidR="00EB3148">
        <w:rPr>
          <w:rFonts w:ascii="Candara" w:hAnsi="Candara"/>
          <w:sz w:val="20"/>
          <w:szCs w:val="20"/>
        </w:rPr>
        <w:t>) founded in 1984 in the UK</w:t>
      </w:r>
      <w:r>
        <w:rPr>
          <w:rFonts w:ascii="Candara" w:hAnsi="Candara"/>
          <w:sz w:val="20"/>
          <w:szCs w:val="20"/>
        </w:rPr>
        <w:t xml:space="preserve">.  Working in </w:t>
      </w:r>
      <w:r w:rsidRPr="00DF2A15">
        <w:rPr>
          <w:rFonts w:ascii="Candara" w:hAnsi="Candara"/>
          <w:b/>
          <w:bCs/>
          <w:sz w:val="20"/>
          <w:szCs w:val="20"/>
        </w:rPr>
        <w:t>47</w:t>
      </w:r>
      <w:r>
        <w:rPr>
          <w:rFonts w:ascii="Candara" w:hAnsi="Candara"/>
          <w:sz w:val="20"/>
          <w:szCs w:val="20"/>
        </w:rPr>
        <w:t xml:space="preserve"> countries, we promote sustainable economic and social development by working with local communities to eradicate poverty, illiteracy, and disease. We also respond to disasters and emergencies, helping people in crisis. Islamic Relief provides support regardless of religion, ethnicity, or gender without expecting anything in return.</w:t>
      </w:r>
    </w:p>
    <w:p w14:paraId="509531E3" w14:textId="09F320AF" w:rsidR="005612B4" w:rsidRDefault="005612B4" w:rsidP="00864E28">
      <w:pPr>
        <w:autoSpaceDE w:val="0"/>
        <w:autoSpaceDN w:val="0"/>
        <w:adjustRightInd w:val="0"/>
        <w:jc w:val="both"/>
        <w:rPr>
          <w:rFonts w:ascii="Candara" w:hAnsi="Candara"/>
          <w:sz w:val="20"/>
          <w:szCs w:val="20"/>
        </w:rPr>
      </w:pPr>
      <w:r>
        <w:rPr>
          <w:rFonts w:ascii="Candara" w:hAnsi="Candara"/>
          <w:sz w:val="20"/>
          <w:szCs w:val="20"/>
        </w:rPr>
        <w:t>Islamic Relief (</w:t>
      </w:r>
      <w:r w:rsidRPr="00DF2A15">
        <w:rPr>
          <w:rFonts w:ascii="Candara" w:hAnsi="Candara"/>
          <w:b/>
          <w:bCs/>
          <w:sz w:val="20"/>
          <w:szCs w:val="20"/>
        </w:rPr>
        <w:t>IR</w:t>
      </w:r>
      <w:r>
        <w:rPr>
          <w:rFonts w:ascii="Candara" w:hAnsi="Candara"/>
          <w:sz w:val="20"/>
          <w:szCs w:val="20"/>
        </w:rPr>
        <w:t xml:space="preserve">) has </w:t>
      </w:r>
      <w:r w:rsidR="00EB3148">
        <w:rPr>
          <w:rFonts w:ascii="Candara" w:hAnsi="Candara"/>
          <w:sz w:val="20"/>
          <w:szCs w:val="20"/>
        </w:rPr>
        <w:t>worked in Iraq for over</w:t>
      </w:r>
      <w:r>
        <w:rPr>
          <w:rFonts w:ascii="Candara" w:hAnsi="Candara"/>
          <w:sz w:val="20"/>
          <w:szCs w:val="20"/>
        </w:rPr>
        <w:t xml:space="preserve"> </w:t>
      </w:r>
      <w:r w:rsidR="00864E28">
        <w:rPr>
          <w:rFonts w:ascii="Candara" w:hAnsi="Candara"/>
          <w:sz w:val="20"/>
          <w:szCs w:val="20"/>
        </w:rPr>
        <w:t>21</w:t>
      </w:r>
      <w:r>
        <w:rPr>
          <w:rFonts w:ascii="Candara" w:hAnsi="Candara"/>
          <w:sz w:val="20"/>
          <w:szCs w:val="20"/>
        </w:rPr>
        <w:t xml:space="preserve"> years. IR was on the ground throughout the military incursions and is one of the few aid agencies that continued working during and after the 2003 war.  </w:t>
      </w:r>
    </w:p>
    <w:p w14:paraId="0954EDCE" w14:textId="63A83D0A" w:rsidR="005612B4" w:rsidRDefault="005612B4" w:rsidP="00864E28">
      <w:pPr>
        <w:jc w:val="both"/>
        <w:rPr>
          <w:rFonts w:ascii="Candara" w:hAnsi="Candara"/>
          <w:sz w:val="20"/>
          <w:szCs w:val="20"/>
          <w:rtl/>
        </w:rPr>
      </w:pPr>
      <w:r>
        <w:rPr>
          <w:rFonts w:ascii="Candara" w:hAnsi="Candara"/>
          <w:sz w:val="20"/>
          <w:szCs w:val="20"/>
        </w:rPr>
        <w:t xml:space="preserve">Islamic Relief Worldwide Iraq is implementing several projects in Food, WASH, Health, Education, GBV, Livilehood, </w:t>
      </w:r>
      <w:r w:rsidR="00864E28">
        <w:rPr>
          <w:rFonts w:ascii="Candara" w:hAnsi="Candara"/>
          <w:sz w:val="20"/>
          <w:szCs w:val="20"/>
        </w:rPr>
        <w:t>climate</w:t>
      </w:r>
      <w:r>
        <w:rPr>
          <w:rFonts w:ascii="Candara" w:hAnsi="Candara"/>
          <w:sz w:val="20"/>
          <w:szCs w:val="20"/>
        </w:rPr>
        <w:t xml:space="preserve"> change, and shelters.</w:t>
      </w:r>
    </w:p>
    <w:p w14:paraId="1A0FB529" w14:textId="67A168BB" w:rsidR="00864E28" w:rsidRPr="00864E28" w:rsidRDefault="00864E28" w:rsidP="00864E28">
      <w:pPr>
        <w:jc w:val="both"/>
        <w:rPr>
          <w:rFonts w:ascii="Candara" w:hAnsi="Candara"/>
          <w:sz w:val="20"/>
          <w:szCs w:val="20"/>
        </w:rPr>
      </w:pPr>
      <w:r w:rsidRPr="00864E28">
        <w:rPr>
          <w:rFonts w:ascii="Candara" w:hAnsi="Candara"/>
          <w:sz w:val="20"/>
          <w:szCs w:val="20"/>
        </w:rPr>
        <w:t xml:space="preserve">The proposed project is designed to strengthen the resilience of communities facing climate change risks through a comprehensive, multi-faceted strategy. The initiative, </w:t>
      </w:r>
      <w:r w:rsidR="00EB3148">
        <w:rPr>
          <w:rFonts w:ascii="Candara" w:hAnsi="Candara"/>
          <w:sz w:val="20"/>
          <w:szCs w:val="20"/>
        </w:rPr>
        <w:t xml:space="preserve">consisting of two components, aims to address weaknesses in Iraq's </w:t>
      </w:r>
      <w:proofErr w:type="spellStart"/>
      <w:r w:rsidR="00EB3148">
        <w:rPr>
          <w:rFonts w:ascii="Candara" w:hAnsi="Candara"/>
          <w:sz w:val="20"/>
          <w:szCs w:val="20"/>
        </w:rPr>
        <w:t>Dhi</w:t>
      </w:r>
      <w:proofErr w:type="spellEnd"/>
      <w:r w:rsidR="00EB3148">
        <w:rPr>
          <w:rFonts w:ascii="Candara" w:hAnsi="Candara"/>
          <w:sz w:val="20"/>
          <w:szCs w:val="20"/>
        </w:rPr>
        <w:t xml:space="preserve"> </w:t>
      </w:r>
      <w:proofErr w:type="spellStart"/>
      <w:r w:rsidR="00EB3148">
        <w:rPr>
          <w:rFonts w:ascii="Candara" w:hAnsi="Candara"/>
          <w:sz w:val="20"/>
          <w:szCs w:val="20"/>
        </w:rPr>
        <w:t>Qar</w:t>
      </w:r>
      <w:proofErr w:type="spellEnd"/>
      <w:r w:rsidR="00EB3148">
        <w:rPr>
          <w:rFonts w:ascii="Candara" w:hAnsi="Candara"/>
          <w:sz w:val="20"/>
          <w:szCs w:val="20"/>
        </w:rPr>
        <w:t xml:space="preserve"> and Halabja governorates</w:t>
      </w:r>
      <w:r w:rsidRPr="00864E28">
        <w:rPr>
          <w:rFonts w:ascii="Candara" w:hAnsi="Candara"/>
          <w:sz w:val="20"/>
          <w:szCs w:val="20"/>
        </w:rPr>
        <w:t>.</w:t>
      </w:r>
    </w:p>
    <w:p w14:paraId="67A5A522" w14:textId="3D634C25" w:rsidR="00864E28" w:rsidRPr="00864E28" w:rsidRDefault="00864E28" w:rsidP="00864E28">
      <w:pPr>
        <w:jc w:val="both"/>
        <w:rPr>
          <w:rFonts w:ascii="Candara" w:hAnsi="Candara"/>
          <w:sz w:val="20"/>
          <w:szCs w:val="20"/>
        </w:rPr>
      </w:pPr>
      <w:r w:rsidRPr="00864E28">
        <w:rPr>
          <w:rFonts w:ascii="Candara" w:hAnsi="Candara"/>
          <w:sz w:val="20"/>
          <w:szCs w:val="20"/>
        </w:rPr>
        <w:t xml:space="preserve">The first component focuses on enhancing the employability of university graduates in these regions through the implementation of vocational training programs and the distribution of business toolkits to young people. This </w:t>
      </w:r>
      <w:r w:rsidR="00EB3148">
        <w:rPr>
          <w:rFonts w:ascii="Candara" w:hAnsi="Candara"/>
          <w:sz w:val="20"/>
          <w:szCs w:val="20"/>
        </w:rPr>
        <w:t>contributes to youth employment and</w:t>
      </w:r>
      <w:r w:rsidRPr="00864E28">
        <w:rPr>
          <w:rFonts w:ascii="Candara" w:hAnsi="Candara"/>
          <w:sz w:val="20"/>
          <w:szCs w:val="20"/>
        </w:rPr>
        <w:t xml:space="preserve"> stimulates economic development in the targeted areas. </w:t>
      </w:r>
      <w:r w:rsidR="00EB3148">
        <w:rPr>
          <w:rFonts w:ascii="Candara" w:hAnsi="Candara"/>
          <w:sz w:val="20"/>
          <w:szCs w:val="20"/>
        </w:rPr>
        <w:t>At</w:t>
      </w:r>
      <w:r w:rsidRPr="00864E28">
        <w:rPr>
          <w:rFonts w:ascii="Candara" w:hAnsi="Candara"/>
          <w:sz w:val="20"/>
          <w:szCs w:val="20"/>
        </w:rPr>
        <w:t xml:space="preserve"> the same time,</w:t>
      </w:r>
    </w:p>
    <w:p w14:paraId="51C5E3BB" w14:textId="5CAFD7D4" w:rsidR="00864E28" w:rsidRDefault="00864E28" w:rsidP="00864E28">
      <w:pPr>
        <w:jc w:val="both"/>
        <w:rPr>
          <w:rFonts w:ascii="Candara" w:hAnsi="Candara"/>
          <w:sz w:val="20"/>
          <w:szCs w:val="20"/>
        </w:rPr>
      </w:pPr>
      <w:r w:rsidRPr="00864E28">
        <w:rPr>
          <w:rFonts w:ascii="Candara" w:hAnsi="Candara"/>
          <w:sz w:val="20"/>
          <w:szCs w:val="20"/>
        </w:rPr>
        <w:t xml:space="preserve">The second component </w:t>
      </w:r>
      <w:r w:rsidR="00EB3148">
        <w:rPr>
          <w:rFonts w:ascii="Candara" w:hAnsi="Candara"/>
          <w:sz w:val="20"/>
          <w:szCs w:val="20"/>
        </w:rPr>
        <w:t>promoted</w:t>
      </w:r>
      <w:r w:rsidRPr="00864E28">
        <w:rPr>
          <w:rFonts w:ascii="Candara" w:hAnsi="Candara"/>
          <w:sz w:val="20"/>
          <w:szCs w:val="20"/>
        </w:rPr>
        <w:t xml:space="preserve"> economic growth</w:t>
      </w:r>
      <w:r w:rsidR="00EB3148">
        <w:rPr>
          <w:rFonts w:ascii="Candara" w:hAnsi="Candara"/>
          <w:sz w:val="20"/>
          <w:szCs w:val="20"/>
        </w:rPr>
        <w:t xml:space="preserve"> within small, medium,</w:t>
      </w:r>
      <w:r w:rsidRPr="00864E28">
        <w:rPr>
          <w:rFonts w:ascii="Candara" w:hAnsi="Candara"/>
          <w:sz w:val="20"/>
          <w:szCs w:val="20"/>
        </w:rPr>
        <w:t xml:space="preserve"> and micro enterprises. It </w:t>
      </w:r>
      <w:r w:rsidR="00EB3148">
        <w:rPr>
          <w:rFonts w:ascii="Candara" w:hAnsi="Candara"/>
          <w:sz w:val="20"/>
          <w:szCs w:val="20"/>
        </w:rPr>
        <w:t>provides</w:t>
      </w:r>
      <w:r w:rsidRPr="00864E28">
        <w:rPr>
          <w:rFonts w:ascii="Candara" w:hAnsi="Candara"/>
          <w:sz w:val="20"/>
          <w:szCs w:val="20"/>
        </w:rPr>
        <w:t xml:space="preserve"> skills development and business toolkits to enhance and expand existing businesses.</w:t>
      </w:r>
    </w:p>
    <w:p w14:paraId="1E62A33F" w14:textId="1386B338" w:rsidR="00864E28" w:rsidRDefault="00864E28" w:rsidP="00864E28">
      <w:pPr>
        <w:shd w:val="clear" w:color="auto" w:fill="B4C6E7" w:themeFill="accent1" w:themeFillTint="66"/>
        <w:jc w:val="both"/>
        <w:rPr>
          <w:rFonts w:ascii="Candara" w:hAnsi="Candara"/>
          <w:sz w:val="20"/>
          <w:szCs w:val="20"/>
        </w:rPr>
      </w:pPr>
      <w:r>
        <w:rPr>
          <w:rStyle w:val="fontstyle01"/>
        </w:rPr>
        <w:t>SCOPE OF WORK</w:t>
      </w:r>
    </w:p>
    <w:p w14:paraId="4780F995" w14:textId="1C177F16" w:rsidR="00EB3148" w:rsidRDefault="00EB3148" w:rsidP="00EB3148">
      <w:r>
        <w:t>Under this initiative, the service provider will create a web page that will provide a forum for youth to communicate and exchange information about job opportunities in the market. This platform will promote business culture among youth through a multi-faceted approach that includes education, networking, mentorship and promotion of ethical business practices.</w:t>
      </w:r>
    </w:p>
    <w:p w14:paraId="39F3AE0F" w14:textId="2C6D6A13" w:rsidR="00EB3148" w:rsidRDefault="00EB3148" w:rsidP="00EB3148">
      <w:r>
        <w:lastRenderedPageBreak/>
        <w:t xml:space="preserve">The service provider will create a customized website linked to your paid social media pages. IRW will approve all content, including advertisements and data registration links, </w:t>
      </w:r>
      <w:r w:rsidR="00DF2A15">
        <w:t>before</w:t>
      </w:r>
      <w:r>
        <w:t xml:space="preserve"> publication. At the end of the project, the site will be handed over to the local partner to sustain the project.</w:t>
      </w:r>
    </w:p>
    <w:p w14:paraId="546942A0" w14:textId="4995AD89" w:rsidR="00EB3148" w:rsidRDefault="00EB3148" w:rsidP="00EB3148">
      <w:r>
        <w:t xml:space="preserve">The online platform facilitated by IRW Iraq will indirectly connect </w:t>
      </w:r>
      <w:r w:rsidRPr="00DF2A15">
        <w:rPr>
          <w:b/>
          <w:bCs/>
        </w:rPr>
        <w:t>22,420</w:t>
      </w:r>
      <w:r>
        <w:t xml:space="preserve"> youth, enabling them to join this network and thus benefit from knowledge exchange, critical insights from SMEs and entrepreneurs, and business opportunities in the market.</w:t>
      </w:r>
    </w:p>
    <w:p w14:paraId="793FD152" w14:textId="5D841702" w:rsidR="00864E28" w:rsidRDefault="00EB3148" w:rsidP="00EB3148">
      <w:pPr>
        <w:jc w:val="both"/>
      </w:pPr>
      <w:r>
        <w:t xml:space="preserve">The Company or individual national consultant will promote publicity for the MSME project in two governorates (Halabja and </w:t>
      </w:r>
      <w:proofErr w:type="spellStart"/>
      <w:r>
        <w:t>Dhi</w:t>
      </w:r>
      <w:proofErr w:type="spellEnd"/>
      <w:r>
        <w:t xml:space="preserve"> </w:t>
      </w:r>
      <w:proofErr w:type="spellStart"/>
      <w:r>
        <w:t>Qar</w:t>
      </w:r>
      <w:proofErr w:type="spellEnd"/>
      <w:r>
        <w:t>) through social media campaigns on the project web page and the project’s social media platforms (Facebook, Twitter</w:t>
      </w:r>
      <w:r w:rsidR="00DF2A15">
        <w:t>,</w:t>
      </w:r>
      <w:r>
        <w:t xml:space="preserve"> and Instagram pages).</w:t>
      </w:r>
    </w:p>
    <w:p w14:paraId="00BA6CB7" w14:textId="77777777" w:rsidR="00F5743A" w:rsidRPr="00F5743A" w:rsidRDefault="00F5743A" w:rsidP="00F5743A">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F5743A">
        <w:rPr>
          <w:rFonts w:ascii="TimesNewRomanPS-BoldMT" w:eastAsia="Times New Roman" w:hAnsi="TimesNewRomanPS-BoldMT" w:cs="Times New Roman"/>
          <w:b/>
          <w:bCs/>
          <w:color w:val="000000"/>
          <w:kern w:val="0"/>
          <w:sz w:val="24"/>
          <w:szCs w:val="24"/>
          <w14:ligatures w14:val="none"/>
        </w:rPr>
        <w:t>Engagement Strategy</w:t>
      </w:r>
    </w:p>
    <w:p w14:paraId="6801DDC8" w14:textId="0AE9519F" w:rsidR="00F5743A" w:rsidRDefault="00F5743A" w:rsidP="00F5743A">
      <w:pPr>
        <w:spacing w:after="0"/>
        <w:jc w:val="both"/>
        <w:rPr>
          <w:lang w:bidi="ar-IQ"/>
        </w:rPr>
      </w:pPr>
      <w:r>
        <w:rPr>
          <w:lang w:bidi="ar-IQ"/>
        </w:rPr>
        <w:t>Impact of MSMEs/unemployed individuals/individuals pursuing their careers</w:t>
      </w:r>
    </w:p>
    <w:p w14:paraId="2AA6259D" w14:textId="25F71F9A" w:rsidR="00F5743A" w:rsidRDefault="00F5743A" w:rsidP="00F5743A">
      <w:pPr>
        <w:spacing w:after="0"/>
        <w:jc w:val="both"/>
        <w:rPr>
          <w:lang w:bidi="ar-IQ"/>
        </w:rPr>
      </w:pPr>
      <w:r>
        <w:rPr>
          <w:lang w:bidi="ar-IQ"/>
        </w:rPr>
        <w:t>Changes/current job holders who want to improve their digital and professional skills to embrace the digital and professional future.</w:t>
      </w:r>
    </w:p>
    <w:p w14:paraId="7B5D6FC1" w14:textId="434B74BF" w:rsidR="00864E28" w:rsidRDefault="00F5743A" w:rsidP="00F5743A">
      <w:pPr>
        <w:spacing w:after="0"/>
        <w:jc w:val="both"/>
        <w:rPr>
          <w:lang w:bidi="ar-IQ"/>
        </w:rPr>
      </w:pPr>
      <w:r>
        <w:rPr>
          <w:lang w:bidi="ar-IQ"/>
        </w:rPr>
        <w:t xml:space="preserve">Skills improvement program by educating them about the </w:t>
      </w:r>
      <w:r w:rsidR="00EB3148">
        <w:rPr>
          <w:lang w:bidi="ar-IQ"/>
        </w:rPr>
        <w:t>project's needs and benefits and a solution to raising</w:t>
      </w:r>
      <w:r>
        <w:rPr>
          <w:lang w:bidi="ar-IQ"/>
        </w:rPr>
        <w:t xml:space="preserve"> skills in this sector.</w:t>
      </w:r>
    </w:p>
    <w:p w14:paraId="2586994D" w14:textId="77777777" w:rsidR="00F5743A" w:rsidRDefault="00F5743A" w:rsidP="00F5743A">
      <w:pPr>
        <w:spacing w:after="0"/>
        <w:jc w:val="both"/>
        <w:rPr>
          <w:lang w:bidi="ar-IQ"/>
        </w:rPr>
      </w:pPr>
    </w:p>
    <w:p w14:paraId="4DD92D11" w14:textId="77777777" w:rsidR="00F5743A" w:rsidRPr="00F5743A" w:rsidRDefault="00F5743A" w:rsidP="00F5743A">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F5743A">
        <w:rPr>
          <w:rFonts w:ascii="TimesNewRomanPS-BoldMT" w:eastAsia="Times New Roman" w:hAnsi="TimesNewRomanPS-BoldMT" w:cs="Times New Roman"/>
          <w:b/>
          <w:bCs/>
          <w:color w:val="000000"/>
          <w:kern w:val="0"/>
          <w:sz w:val="24"/>
          <w:szCs w:val="24"/>
          <w14:ligatures w14:val="none"/>
        </w:rPr>
        <w:t>Media placement requirements:</w:t>
      </w:r>
    </w:p>
    <w:p w14:paraId="1FA2B1FB" w14:textId="77777777" w:rsidR="00F5743A" w:rsidRDefault="00F5743A" w:rsidP="00F5743A">
      <w:pPr>
        <w:spacing w:after="0"/>
        <w:jc w:val="both"/>
        <w:rPr>
          <w:lang w:bidi="ar-IQ"/>
        </w:rPr>
      </w:pPr>
      <w:r>
        <w:rPr>
          <w:lang w:bidi="ar-IQ"/>
        </w:rPr>
        <w:t>The campaign on social media is expected to:</w:t>
      </w:r>
    </w:p>
    <w:p w14:paraId="3F92A4A1" w14:textId="6D6F673C" w:rsidR="00F5743A" w:rsidRDefault="00F5743A" w:rsidP="00F5743A">
      <w:pPr>
        <w:pStyle w:val="ListParagraph"/>
        <w:numPr>
          <w:ilvl w:val="0"/>
          <w:numId w:val="1"/>
        </w:numPr>
        <w:spacing w:after="0"/>
        <w:jc w:val="both"/>
        <w:rPr>
          <w:lang w:bidi="ar-IQ"/>
        </w:rPr>
      </w:pPr>
      <w:r>
        <w:rPr>
          <w:lang w:bidi="ar-IQ"/>
        </w:rPr>
        <w:t>Increase overall consumer awareness, activation, and registration under the Project.</w:t>
      </w:r>
    </w:p>
    <w:p w14:paraId="77C28209" w14:textId="32D15E5E" w:rsidR="00F5743A" w:rsidRDefault="00F5743A" w:rsidP="00F5743A">
      <w:pPr>
        <w:pStyle w:val="ListParagraph"/>
        <w:spacing w:after="0"/>
        <w:jc w:val="both"/>
        <w:rPr>
          <w:lang w:bidi="ar-IQ"/>
        </w:rPr>
      </w:pPr>
      <w:r>
        <w:rPr>
          <w:lang w:bidi="ar-IQ"/>
        </w:rPr>
        <w:t>The program is in 2 Governorate via social media</w:t>
      </w:r>
      <w:r w:rsidR="00EB3148">
        <w:rPr>
          <w:lang w:bidi="ar-IQ"/>
        </w:rPr>
        <w:t>:</w:t>
      </w:r>
      <w:r>
        <w:rPr>
          <w:lang w:bidi="ar-IQ"/>
        </w:rPr>
        <w:t xml:space="preserve"> Facebook, Twitter, Instagram, and YouTube.</w:t>
      </w:r>
    </w:p>
    <w:p w14:paraId="23AFA1D2" w14:textId="23DFC324" w:rsidR="00F5743A" w:rsidRDefault="00F5743A" w:rsidP="00F5743A">
      <w:pPr>
        <w:pStyle w:val="ListParagraph"/>
        <w:spacing w:after="0"/>
        <w:jc w:val="both"/>
        <w:rPr>
          <w:lang w:bidi="ar-IQ"/>
        </w:rPr>
      </w:pPr>
      <w:r>
        <w:rPr>
          <w:lang w:bidi="ar-IQ"/>
        </w:rPr>
        <w:t>A scoop of Content:</w:t>
      </w:r>
    </w:p>
    <w:p w14:paraId="303A7AE9" w14:textId="3EF204FB" w:rsidR="00F5743A" w:rsidRDefault="00F5743A" w:rsidP="00F5743A">
      <w:pPr>
        <w:pStyle w:val="ListParagraph"/>
        <w:numPr>
          <w:ilvl w:val="1"/>
          <w:numId w:val="1"/>
        </w:numPr>
        <w:spacing w:after="0"/>
        <w:jc w:val="both"/>
        <w:rPr>
          <w:lang w:bidi="ar-IQ"/>
        </w:rPr>
      </w:pPr>
      <w:r>
        <w:rPr>
          <w:lang w:bidi="ar-IQ"/>
        </w:rPr>
        <w:t xml:space="preserve">Micro, small, and medium enterprises are affected by the </w:t>
      </w:r>
      <w:bookmarkStart w:id="0" w:name="_Hlk164281970"/>
      <w:r>
        <w:rPr>
          <w:lang w:bidi="ar-IQ"/>
        </w:rPr>
        <w:t>economic situation</w:t>
      </w:r>
      <w:bookmarkEnd w:id="0"/>
      <w:r>
        <w:rPr>
          <w:lang w:bidi="ar-IQ"/>
        </w:rPr>
        <w:t>.</w:t>
      </w:r>
    </w:p>
    <w:p w14:paraId="4E8A01CE" w14:textId="337E06BD" w:rsidR="00F5743A" w:rsidRDefault="00F5743A" w:rsidP="00F5743A">
      <w:pPr>
        <w:pStyle w:val="ListParagraph"/>
        <w:numPr>
          <w:ilvl w:val="1"/>
          <w:numId w:val="1"/>
        </w:numPr>
        <w:spacing w:after="0"/>
        <w:jc w:val="both"/>
        <w:rPr>
          <w:lang w:bidi="ar-IQ"/>
        </w:rPr>
      </w:pPr>
      <w:r>
        <w:rPr>
          <w:lang w:bidi="ar-IQ"/>
        </w:rPr>
        <w:t>Unemployed individuals,</w:t>
      </w:r>
    </w:p>
    <w:p w14:paraId="1F74086A" w14:textId="4B13E839" w:rsidR="00F5743A" w:rsidRDefault="00F5743A" w:rsidP="00F5743A">
      <w:pPr>
        <w:pStyle w:val="ListParagraph"/>
        <w:numPr>
          <w:ilvl w:val="1"/>
          <w:numId w:val="1"/>
        </w:numPr>
        <w:spacing w:after="0"/>
        <w:jc w:val="both"/>
        <w:rPr>
          <w:lang w:bidi="ar-IQ"/>
        </w:rPr>
      </w:pPr>
      <w:r>
        <w:rPr>
          <w:lang w:bidi="ar-IQ"/>
        </w:rPr>
        <w:t>Individuals who are pursuing career changes and current job holders.</w:t>
      </w:r>
    </w:p>
    <w:p w14:paraId="56345C17" w14:textId="73B498A6" w:rsidR="00F5743A" w:rsidRDefault="00F5743A" w:rsidP="00F5743A">
      <w:pPr>
        <w:pStyle w:val="ListParagraph"/>
        <w:numPr>
          <w:ilvl w:val="0"/>
          <w:numId w:val="1"/>
        </w:numPr>
        <w:spacing w:after="0"/>
        <w:jc w:val="both"/>
        <w:rPr>
          <w:lang w:bidi="ar-IQ"/>
        </w:rPr>
      </w:pPr>
      <w:r>
        <w:rPr>
          <w:lang w:bidi="ar-IQ"/>
        </w:rPr>
        <w:t>Leveraging micro and small enterprises' uptake of digital skills to drive more creation of new enterprises to become operational Digitally.</w:t>
      </w:r>
    </w:p>
    <w:p w14:paraId="55A0CFB9" w14:textId="4E21AA57" w:rsidR="00F5743A" w:rsidRDefault="00F5743A" w:rsidP="00F5743A">
      <w:pPr>
        <w:pStyle w:val="ListParagraph"/>
        <w:numPr>
          <w:ilvl w:val="0"/>
          <w:numId w:val="1"/>
        </w:numPr>
        <w:spacing w:after="0"/>
        <w:jc w:val="both"/>
        <w:rPr>
          <w:lang w:bidi="ar-IQ"/>
        </w:rPr>
      </w:pPr>
      <w:r>
        <w:rPr>
          <w:lang w:bidi="ar-IQ"/>
        </w:rPr>
        <w:t>C Use implementing partners' social media to promote Project participation.</w:t>
      </w:r>
    </w:p>
    <w:p w14:paraId="0AC53E9F" w14:textId="1FB30636" w:rsidR="00F5743A" w:rsidRDefault="00F5743A" w:rsidP="00F5743A">
      <w:pPr>
        <w:pStyle w:val="ListParagraph"/>
        <w:numPr>
          <w:ilvl w:val="0"/>
          <w:numId w:val="1"/>
        </w:numPr>
        <w:spacing w:after="0"/>
        <w:jc w:val="both"/>
        <w:rPr>
          <w:lang w:bidi="ar-IQ"/>
        </w:rPr>
      </w:pPr>
      <w:r>
        <w:rPr>
          <w:lang w:bidi="ar-IQ"/>
        </w:rPr>
        <w:t>Drive education and adoption of future digital initiatives among the target audience, small and medium enterprises.</w:t>
      </w:r>
    </w:p>
    <w:p w14:paraId="15416B68" w14:textId="77777777" w:rsidR="00F5743A" w:rsidRDefault="00F5743A" w:rsidP="00F5743A">
      <w:pPr>
        <w:spacing w:after="0"/>
        <w:jc w:val="both"/>
        <w:rPr>
          <w:lang w:bidi="ar-IQ"/>
        </w:rPr>
      </w:pPr>
    </w:p>
    <w:p w14:paraId="7FD96EB5" w14:textId="537916B4" w:rsidR="003523DD" w:rsidRPr="003523DD" w:rsidRDefault="003523DD" w:rsidP="003523DD">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3523DD">
        <w:rPr>
          <w:rFonts w:ascii="TimesNewRomanPS-BoldMT" w:eastAsia="Times New Roman" w:hAnsi="TimesNewRomanPS-BoldMT" w:cs="Times New Roman"/>
          <w:b/>
          <w:bCs/>
          <w:color w:val="000000"/>
          <w:kern w:val="0"/>
          <w:sz w:val="24"/>
          <w:szCs w:val="24"/>
          <w14:ligatures w14:val="none"/>
        </w:rPr>
        <w:t>Target audience</w:t>
      </w:r>
      <w:r>
        <w:rPr>
          <w:rFonts w:ascii="TimesNewRomanPS-BoldMT" w:eastAsia="Times New Roman" w:hAnsi="TimesNewRomanPS-BoldMT" w:cs="Times New Roman"/>
          <w:b/>
          <w:bCs/>
          <w:color w:val="000000"/>
          <w:kern w:val="0"/>
          <w:sz w:val="24"/>
          <w:szCs w:val="24"/>
          <w14:ligatures w14:val="none"/>
        </w:rPr>
        <w:t>:</w:t>
      </w:r>
    </w:p>
    <w:p w14:paraId="6CAAE699" w14:textId="6768E875" w:rsidR="003523DD" w:rsidRPr="003523DD" w:rsidRDefault="003523DD" w:rsidP="003523DD">
      <w:pPr>
        <w:spacing w:after="0" w:line="240" w:lineRule="auto"/>
        <w:rPr>
          <w:rFonts w:ascii="TimesNewRomanPSMT" w:eastAsia="Times New Roman" w:hAnsi="TimesNewRomanPSMT" w:cs="Times New Roman"/>
          <w:color w:val="000000"/>
          <w:kern w:val="0"/>
          <w:sz w:val="24"/>
          <w:szCs w:val="24"/>
          <w14:ligatures w14:val="none"/>
        </w:rPr>
      </w:pPr>
      <w:r w:rsidRPr="003523DD">
        <w:rPr>
          <w:rFonts w:ascii="TimesNewRomanPSMT" w:eastAsia="Times New Roman" w:hAnsi="TimesNewRomanPSMT" w:cs="Times New Roman"/>
          <w:color w:val="000000"/>
          <w:kern w:val="0"/>
          <w:sz w:val="24"/>
          <w:szCs w:val="24"/>
          <w14:ligatures w14:val="none"/>
        </w:rPr>
        <w:t>The coverage will be targeting:-</w:t>
      </w:r>
    </w:p>
    <w:p w14:paraId="6F9ECC5F" w14:textId="1E835BA6" w:rsidR="003523DD" w:rsidRDefault="003523DD" w:rsidP="003523DD">
      <w:pPr>
        <w:pStyle w:val="ListParagraph"/>
        <w:numPr>
          <w:ilvl w:val="0"/>
          <w:numId w:val="4"/>
        </w:numPr>
        <w:spacing w:after="0" w:line="240" w:lineRule="auto"/>
        <w:rPr>
          <w:rFonts w:ascii="TimesNewRomanPSMT" w:eastAsia="Times New Roman" w:hAnsi="TimesNewRomanPSMT" w:cs="Times New Roman"/>
          <w:color w:val="000000"/>
          <w:kern w:val="0"/>
          <w:sz w:val="24"/>
          <w:szCs w:val="24"/>
          <w14:ligatures w14:val="none"/>
        </w:rPr>
      </w:pPr>
      <w:r w:rsidRPr="003523DD">
        <w:rPr>
          <w:rFonts w:ascii="TimesNewRomanPSMT" w:eastAsia="Times New Roman" w:hAnsi="TimesNewRomanPSMT" w:cs="Times New Roman"/>
          <w:color w:val="000000"/>
          <w:kern w:val="0"/>
          <w:sz w:val="24"/>
          <w:szCs w:val="24"/>
          <w14:ligatures w14:val="none"/>
        </w:rPr>
        <w:t>Young fresh graduates who do not have a job</w:t>
      </w:r>
    </w:p>
    <w:p w14:paraId="735D6467" w14:textId="35FE1600" w:rsidR="003523DD" w:rsidRPr="003523DD" w:rsidRDefault="003523DD" w:rsidP="003523DD">
      <w:pPr>
        <w:pStyle w:val="ListParagraph"/>
        <w:numPr>
          <w:ilvl w:val="0"/>
          <w:numId w:val="4"/>
        </w:numPr>
        <w:spacing w:after="0" w:line="240" w:lineRule="auto"/>
        <w:rPr>
          <w:rFonts w:ascii="TimesNewRomanPSMT" w:eastAsia="Times New Roman" w:hAnsi="TimesNewRomanPSMT" w:cs="Times New Roman"/>
          <w:color w:val="000000"/>
          <w:kern w:val="0"/>
          <w:sz w:val="24"/>
          <w:szCs w:val="24"/>
          <w14:ligatures w14:val="none"/>
        </w:rPr>
      </w:pPr>
      <w:r w:rsidRPr="003523DD">
        <w:rPr>
          <w:rFonts w:ascii="TimesNewRomanPSMT" w:eastAsia="Times New Roman" w:hAnsi="TimesNewRomanPSMT" w:cs="Times New Roman"/>
          <w:color w:val="000000"/>
          <w:kern w:val="0"/>
          <w:sz w:val="24"/>
          <w:szCs w:val="24"/>
          <w14:ligatures w14:val="none"/>
        </w:rPr>
        <w:t xml:space="preserve">MSMEs impacted </w:t>
      </w:r>
      <w:r>
        <w:rPr>
          <w:rFonts w:ascii="TimesNewRomanPSMT" w:eastAsia="Times New Roman" w:hAnsi="TimesNewRomanPSMT" w:cs="Times New Roman"/>
          <w:color w:val="000000"/>
          <w:kern w:val="0"/>
          <w:sz w:val="24"/>
          <w:szCs w:val="24"/>
          <w14:ligatures w14:val="none"/>
        </w:rPr>
        <w:t xml:space="preserve">the </w:t>
      </w:r>
      <w:r w:rsidRPr="003523DD">
        <w:rPr>
          <w:rFonts w:ascii="TimesNewRomanPSMT" w:eastAsia="Times New Roman" w:hAnsi="TimesNewRomanPSMT" w:cs="Times New Roman"/>
          <w:color w:val="000000"/>
          <w:kern w:val="0"/>
          <w:sz w:val="24"/>
          <w:szCs w:val="24"/>
          <w14:ligatures w14:val="none"/>
        </w:rPr>
        <w:t>economic situation,</w:t>
      </w:r>
    </w:p>
    <w:p w14:paraId="60E1C81D" w14:textId="3D2F4949" w:rsidR="003523DD" w:rsidRPr="003523DD" w:rsidRDefault="003523DD" w:rsidP="003523DD">
      <w:pPr>
        <w:pStyle w:val="ListParagraph"/>
        <w:numPr>
          <w:ilvl w:val="0"/>
          <w:numId w:val="4"/>
        </w:numPr>
        <w:spacing w:after="0" w:line="240" w:lineRule="auto"/>
        <w:rPr>
          <w:rFonts w:ascii="TimesNewRomanPSMT" w:eastAsia="Times New Roman" w:hAnsi="TimesNewRomanPSMT" w:cs="Times New Roman"/>
          <w:color w:val="000000"/>
          <w:kern w:val="0"/>
          <w:sz w:val="24"/>
          <w:szCs w:val="24"/>
          <w14:ligatures w14:val="none"/>
        </w:rPr>
      </w:pPr>
      <w:r w:rsidRPr="003523DD">
        <w:rPr>
          <w:rFonts w:ascii="TimesNewRomanPSMT" w:eastAsia="Times New Roman" w:hAnsi="TimesNewRomanPSMT" w:cs="Times New Roman"/>
          <w:color w:val="000000"/>
          <w:kern w:val="0"/>
          <w:sz w:val="24"/>
          <w:szCs w:val="24"/>
          <w14:ligatures w14:val="none"/>
        </w:rPr>
        <w:t>Unemployed individuals,</w:t>
      </w:r>
    </w:p>
    <w:p w14:paraId="50C6F4C0" w14:textId="0FA1CBFB" w:rsidR="003523DD" w:rsidRPr="003523DD" w:rsidRDefault="003523DD" w:rsidP="003523DD">
      <w:pPr>
        <w:pStyle w:val="ListParagraph"/>
        <w:numPr>
          <w:ilvl w:val="0"/>
          <w:numId w:val="4"/>
        </w:numPr>
        <w:spacing w:after="0" w:line="240" w:lineRule="auto"/>
        <w:rPr>
          <w:rFonts w:ascii="TimesNewRomanPSMT" w:eastAsia="Times New Roman" w:hAnsi="TimesNewRomanPSMT" w:cs="Times New Roman"/>
          <w:color w:val="000000"/>
          <w:kern w:val="0"/>
          <w:sz w:val="24"/>
          <w:szCs w:val="24"/>
          <w14:ligatures w14:val="none"/>
        </w:rPr>
      </w:pPr>
      <w:r w:rsidRPr="003523DD">
        <w:rPr>
          <w:rFonts w:ascii="TimesNewRomanPSMT" w:eastAsia="Times New Roman" w:hAnsi="TimesNewRomanPSMT" w:cs="Times New Roman"/>
          <w:color w:val="000000"/>
          <w:kern w:val="0"/>
          <w:sz w:val="24"/>
          <w:szCs w:val="24"/>
          <w14:ligatures w14:val="none"/>
        </w:rPr>
        <w:t>Individuals pursuing career changes</w:t>
      </w:r>
      <w:r>
        <w:rPr>
          <w:rFonts w:ascii="TimesNewRomanPSMT" w:eastAsia="Times New Roman" w:hAnsi="TimesNewRomanPSMT" w:cs="Times New Roman"/>
          <w:color w:val="000000"/>
          <w:kern w:val="0"/>
          <w:sz w:val="24"/>
          <w:szCs w:val="24"/>
          <w14:ligatures w14:val="none"/>
        </w:rPr>
        <w:t>.</w:t>
      </w:r>
    </w:p>
    <w:p w14:paraId="1BF64BC3" w14:textId="235649E5" w:rsidR="00F5743A" w:rsidRPr="003523DD" w:rsidRDefault="003523DD" w:rsidP="003523DD">
      <w:pPr>
        <w:pStyle w:val="ListParagraph"/>
        <w:numPr>
          <w:ilvl w:val="0"/>
          <w:numId w:val="4"/>
        </w:numPr>
        <w:spacing w:after="0"/>
        <w:jc w:val="both"/>
        <w:rPr>
          <w:lang w:bidi="ar-IQ"/>
        </w:rPr>
      </w:pPr>
      <w:r w:rsidRPr="003523DD">
        <w:rPr>
          <w:rFonts w:ascii="TimesNewRomanPSMT" w:eastAsia="Times New Roman" w:hAnsi="TimesNewRomanPSMT" w:cs="Times New Roman"/>
          <w:color w:val="000000"/>
          <w:kern w:val="0"/>
          <w:sz w:val="24"/>
          <w:szCs w:val="24"/>
          <w14:ligatures w14:val="none"/>
        </w:rPr>
        <w:t>Current job holders who want to upskill their digital skills</w:t>
      </w:r>
    </w:p>
    <w:p w14:paraId="63F030DC" w14:textId="48B9D23A" w:rsidR="0036632F" w:rsidRPr="0036632F" w:rsidRDefault="00EB3148" w:rsidP="0036632F">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Pr>
          <w:rFonts w:ascii="TimesNewRomanPS-BoldMT" w:eastAsia="Times New Roman" w:hAnsi="TimesNewRomanPS-BoldMT" w:cs="Times New Roman"/>
          <w:b/>
          <w:bCs/>
          <w:color w:val="000000"/>
          <w:kern w:val="0"/>
          <w:sz w:val="24"/>
          <w:szCs w:val="24"/>
          <w14:ligatures w14:val="none"/>
        </w:rPr>
        <w:t>Service Provider</w:t>
      </w:r>
      <w:r w:rsidR="0036632F" w:rsidRPr="0036632F">
        <w:rPr>
          <w:rFonts w:ascii="TimesNewRomanPS-BoldMT" w:eastAsia="Times New Roman" w:hAnsi="TimesNewRomanPS-BoldMT" w:cs="Times New Roman"/>
          <w:b/>
          <w:bCs/>
          <w:color w:val="000000"/>
          <w:kern w:val="0"/>
          <w:sz w:val="24"/>
          <w:szCs w:val="24"/>
          <w14:ligatures w14:val="none"/>
        </w:rPr>
        <w:t xml:space="preserve"> tasks/duties</w:t>
      </w:r>
    </w:p>
    <w:p w14:paraId="108F5685" w14:textId="77777777" w:rsidR="0036632F" w:rsidRDefault="0036632F" w:rsidP="0036632F">
      <w:pPr>
        <w:spacing w:after="0"/>
        <w:jc w:val="both"/>
        <w:rPr>
          <w:lang w:bidi="ar-IQ"/>
        </w:rPr>
      </w:pPr>
      <w:r>
        <w:rPr>
          <w:lang w:bidi="ar-IQ"/>
        </w:rPr>
        <w:t>According to the expected methodology, the mission deliverables are:</w:t>
      </w:r>
    </w:p>
    <w:p w14:paraId="3759D046" w14:textId="0122C106" w:rsidR="000D51DD" w:rsidRDefault="000D51DD" w:rsidP="0036632F">
      <w:pPr>
        <w:pStyle w:val="ListParagraph"/>
        <w:numPr>
          <w:ilvl w:val="0"/>
          <w:numId w:val="5"/>
        </w:numPr>
        <w:spacing w:after="0"/>
        <w:jc w:val="both"/>
        <w:rPr>
          <w:lang w:bidi="ar-IQ"/>
        </w:rPr>
      </w:pPr>
      <w:r>
        <w:rPr>
          <w:lang w:bidi="ar-IQ"/>
        </w:rPr>
        <w:t xml:space="preserve">Create </w:t>
      </w:r>
      <w:r w:rsidR="00C10428">
        <w:rPr>
          <w:lang w:bidi="ar-IQ"/>
        </w:rPr>
        <w:t xml:space="preserve">a </w:t>
      </w:r>
      <w:r>
        <w:rPr>
          <w:lang w:bidi="ar-IQ"/>
        </w:rPr>
        <w:t xml:space="preserve">Web Page and </w:t>
      </w:r>
      <w:r w:rsidR="00C10428">
        <w:rPr>
          <w:lang w:bidi="ar-IQ"/>
        </w:rPr>
        <w:t>social media</w:t>
      </w:r>
      <w:r>
        <w:rPr>
          <w:lang w:bidi="ar-IQ"/>
        </w:rPr>
        <w:t xml:space="preserve"> Page </w:t>
      </w:r>
      <w:r w:rsidR="00C10428" w:rsidRPr="00C10428">
        <w:rPr>
          <w:lang w:bidi="ar-IQ"/>
        </w:rPr>
        <w:t>Including site rent for 16 months, with the purchase of the template and design</w:t>
      </w:r>
      <w:r w:rsidR="00C10428">
        <w:rPr>
          <w:rFonts w:hint="cs"/>
          <w:rtl/>
          <w:lang w:bidi="ar-IQ"/>
        </w:rPr>
        <w:t>.</w:t>
      </w:r>
    </w:p>
    <w:p w14:paraId="65F6E3B0" w14:textId="576E23A2" w:rsidR="0036632F" w:rsidRDefault="0036632F" w:rsidP="0036632F">
      <w:pPr>
        <w:pStyle w:val="ListParagraph"/>
        <w:numPr>
          <w:ilvl w:val="0"/>
          <w:numId w:val="5"/>
        </w:numPr>
        <w:spacing w:after="0"/>
        <w:jc w:val="both"/>
        <w:rPr>
          <w:lang w:bidi="ar-IQ"/>
        </w:rPr>
      </w:pPr>
      <w:r>
        <w:rPr>
          <w:lang w:bidi="ar-IQ"/>
        </w:rPr>
        <w:t>Develop a digital post to promote on social media handles.</w:t>
      </w:r>
    </w:p>
    <w:p w14:paraId="7DA5A492" w14:textId="3F599ECB" w:rsidR="0036632F" w:rsidRDefault="0036632F" w:rsidP="0036632F">
      <w:pPr>
        <w:pStyle w:val="ListParagraph"/>
        <w:numPr>
          <w:ilvl w:val="0"/>
          <w:numId w:val="5"/>
        </w:numPr>
        <w:spacing w:after="0"/>
        <w:jc w:val="both"/>
        <w:rPr>
          <w:lang w:bidi="ar-IQ"/>
        </w:rPr>
      </w:pPr>
      <w:r>
        <w:rPr>
          <w:lang w:bidi="ar-IQ"/>
        </w:rPr>
        <w:lastRenderedPageBreak/>
        <w:t>One comprehensive social media package, including a series of infographics, infographics</w:t>
      </w:r>
      <w:r w:rsidR="00DF2A15">
        <w:rPr>
          <w:lang w:bidi="ar-IQ"/>
        </w:rPr>
        <w:t>,</w:t>
      </w:r>
      <w:r>
        <w:rPr>
          <w:lang w:bidi="ar-IQ"/>
        </w:rPr>
        <w:t xml:space="preserve"> and social media per week. Media messages and posts for Facebook/Instagram/Twitter/Web site.</w:t>
      </w:r>
    </w:p>
    <w:p w14:paraId="56A77D1C" w14:textId="6B5C3CDE" w:rsidR="0036632F" w:rsidRDefault="0036632F" w:rsidP="0036632F">
      <w:pPr>
        <w:pStyle w:val="ListParagraph"/>
        <w:numPr>
          <w:ilvl w:val="0"/>
          <w:numId w:val="5"/>
        </w:numPr>
        <w:spacing w:after="0"/>
        <w:jc w:val="both"/>
        <w:rPr>
          <w:lang w:bidi="ar-IQ"/>
        </w:rPr>
      </w:pPr>
      <w:r>
        <w:rPr>
          <w:lang w:bidi="ar-IQ"/>
        </w:rPr>
        <w:t>Attractive hashtags to use on all posts – in local language( English, Kurdish, Arabic )</w:t>
      </w:r>
    </w:p>
    <w:p w14:paraId="72776F9D" w14:textId="0154DA88" w:rsidR="0036632F" w:rsidRDefault="0036632F" w:rsidP="0036632F">
      <w:pPr>
        <w:pStyle w:val="ListParagraph"/>
        <w:numPr>
          <w:ilvl w:val="0"/>
          <w:numId w:val="5"/>
        </w:numPr>
        <w:spacing w:after="0"/>
        <w:jc w:val="both"/>
        <w:rPr>
          <w:lang w:bidi="ar-IQ"/>
        </w:rPr>
      </w:pPr>
      <w:r>
        <w:rPr>
          <w:lang w:bidi="ar-IQ"/>
        </w:rPr>
        <w:t>Poll on Social media poll – on the benefits of digital skills training;</w:t>
      </w:r>
    </w:p>
    <w:p w14:paraId="0DF50DE1" w14:textId="5FCD1716" w:rsidR="0036632F" w:rsidRDefault="0036632F" w:rsidP="0036632F">
      <w:pPr>
        <w:pStyle w:val="ListParagraph"/>
        <w:numPr>
          <w:ilvl w:val="0"/>
          <w:numId w:val="5"/>
        </w:numPr>
        <w:spacing w:after="0"/>
        <w:jc w:val="both"/>
        <w:rPr>
          <w:lang w:bidi="ar-IQ"/>
        </w:rPr>
      </w:pPr>
      <w:r>
        <w:rPr>
          <w:lang w:bidi="ar-IQ"/>
        </w:rPr>
        <w:t>Live broadcast of training equipment delivery on Facebook, waiting</w:t>
      </w:r>
    </w:p>
    <w:p w14:paraId="09D6D95D" w14:textId="0B978066" w:rsidR="0036632F" w:rsidRDefault="0036632F" w:rsidP="0036632F">
      <w:pPr>
        <w:pStyle w:val="ListParagraph"/>
        <w:numPr>
          <w:ilvl w:val="0"/>
          <w:numId w:val="5"/>
        </w:numPr>
        <w:spacing w:after="0"/>
        <w:jc w:val="both"/>
        <w:rPr>
          <w:lang w:bidi="ar-IQ"/>
        </w:rPr>
      </w:pPr>
      <w:r>
        <w:rPr>
          <w:lang w:bidi="ar-IQ"/>
        </w:rPr>
        <w:t>Posting on social media instructions, questions, and answers, tips on how to bypass exercise</w:t>
      </w:r>
    </w:p>
    <w:p w14:paraId="7DC6AF8C" w14:textId="77777777" w:rsidR="0036632F" w:rsidRDefault="0036632F" w:rsidP="0036632F">
      <w:pPr>
        <w:pStyle w:val="ListParagraph"/>
        <w:numPr>
          <w:ilvl w:val="0"/>
          <w:numId w:val="5"/>
        </w:numPr>
        <w:spacing w:after="0"/>
        <w:jc w:val="both"/>
        <w:rPr>
          <w:lang w:bidi="ar-IQ"/>
        </w:rPr>
      </w:pPr>
      <w:r>
        <w:rPr>
          <w:lang w:bidi="ar-IQ"/>
        </w:rPr>
        <w:t xml:space="preserve">Influencer Sharing – Select two social media influencers who will share the content And create conversations about the project. They will tweet and blog At least one post a week to keep the future digital conversation going </w:t>
      </w:r>
    </w:p>
    <w:p w14:paraId="255C53BA" w14:textId="561F6381" w:rsidR="003523DD" w:rsidRDefault="0036632F" w:rsidP="0036632F">
      <w:pPr>
        <w:pStyle w:val="ListParagraph"/>
        <w:numPr>
          <w:ilvl w:val="0"/>
          <w:numId w:val="5"/>
        </w:numPr>
        <w:spacing w:after="0"/>
        <w:jc w:val="both"/>
        <w:rPr>
          <w:lang w:bidi="ar-IQ"/>
        </w:rPr>
      </w:pPr>
      <w:r w:rsidRPr="0036632F">
        <w:rPr>
          <w:lang w:bidi="ar-IQ"/>
        </w:rPr>
        <w:t>Compilation, reflection</w:t>
      </w:r>
      <w:r>
        <w:rPr>
          <w:lang w:bidi="ar-IQ"/>
        </w:rPr>
        <w:t>,</w:t>
      </w:r>
      <w:r w:rsidRPr="0036632F">
        <w:rPr>
          <w:lang w:bidi="ar-IQ"/>
        </w:rPr>
        <w:t xml:space="preserve"> and analysis of digital and social media reach and engagement</w:t>
      </w:r>
      <w:r>
        <w:rPr>
          <w:lang w:bidi="ar-IQ"/>
        </w:rPr>
        <w:t>.</w:t>
      </w:r>
    </w:p>
    <w:p w14:paraId="68BAF5BC" w14:textId="77777777" w:rsidR="0036632F" w:rsidRDefault="0036632F" w:rsidP="0036632F">
      <w:pPr>
        <w:spacing w:after="0"/>
        <w:jc w:val="both"/>
        <w:rPr>
          <w:lang w:bidi="ar-IQ"/>
        </w:rPr>
      </w:pPr>
    </w:p>
    <w:p w14:paraId="0D2E1D73" w14:textId="77777777" w:rsidR="00277B86" w:rsidRPr="00277B86" w:rsidRDefault="00277B86" w:rsidP="00277B86">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277B86">
        <w:rPr>
          <w:rFonts w:ascii="TimesNewRomanPS-BoldMT" w:eastAsia="Times New Roman" w:hAnsi="TimesNewRomanPS-BoldMT" w:cs="Times New Roman"/>
          <w:b/>
          <w:bCs/>
          <w:color w:val="000000"/>
          <w:kern w:val="0"/>
          <w:sz w:val="24"/>
          <w:szCs w:val="24"/>
          <w14:ligatures w14:val="none"/>
        </w:rPr>
        <w:t>OUTPUTS OF THE CONSULTANCY</w:t>
      </w:r>
    </w:p>
    <w:p w14:paraId="3D2C7AA7" w14:textId="5CC973A3" w:rsidR="00277B86" w:rsidRPr="00277B86" w:rsidRDefault="00277B86" w:rsidP="00277B86">
      <w:pPr>
        <w:pStyle w:val="ListParagraph"/>
        <w:numPr>
          <w:ilvl w:val="0"/>
          <w:numId w:val="7"/>
        </w:numPr>
        <w:spacing w:after="0"/>
        <w:jc w:val="both"/>
        <w:rPr>
          <w:lang w:bidi="ar-IQ"/>
        </w:rPr>
      </w:pPr>
      <w:r w:rsidRPr="00277B86">
        <w:rPr>
          <w:lang w:bidi="ar-IQ"/>
        </w:rPr>
        <w:t>Develop a digital flier for promotion on social media channels</w:t>
      </w:r>
    </w:p>
    <w:p w14:paraId="78D33168" w14:textId="2A0859D1" w:rsidR="00277B86" w:rsidRPr="00277B86" w:rsidRDefault="00277B86" w:rsidP="00277B86">
      <w:pPr>
        <w:pStyle w:val="ListParagraph"/>
        <w:numPr>
          <w:ilvl w:val="0"/>
          <w:numId w:val="7"/>
        </w:numPr>
        <w:spacing w:after="0"/>
        <w:jc w:val="both"/>
        <w:rPr>
          <w:lang w:bidi="ar-IQ"/>
        </w:rPr>
      </w:pPr>
      <w:r w:rsidRPr="00277B86">
        <w:rPr>
          <w:lang w:bidi="ar-IQ"/>
        </w:rPr>
        <w:t>Leverage visual content</w:t>
      </w:r>
      <w:r w:rsidR="00C10428">
        <w:rPr>
          <w:lang w:bidi="ar-IQ"/>
        </w:rPr>
        <w:t>,</w:t>
      </w:r>
      <w:r w:rsidRPr="00277B86">
        <w:rPr>
          <w:lang w:bidi="ar-IQ"/>
        </w:rPr>
        <w:t xml:space="preserve"> including videos, pictographs, etc.</w:t>
      </w:r>
      <w:r w:rsidR="00C10428">
        <w:rPr>
          <w:lang w:bidi="ar-IQ"/>
        </w:rPr>
        <w:t>,</w:t>
      </w:r>
      <w:r w:rsidRPr="00277B86">
        <w:rPr>
          <w:lang w:bidi="ar-IQ"/>
        </w:rPr>
        <w:t xml:space="preserve"> from activations to pitch to the</w:t>
      </w:r>
      <w:r>
        <w:rPr>
          <w:lang w:bidi="ar-IQ"/>
        </w:rPr>
        <w:t xml:space="preserve"> </w:t>
      </w:r>
      <w:r w:rsidRPr="00277B86">
        <w:rPr>
          <w:lang w:bidi="ar-IQ"/>
        </w:rPr>
        <w:t>traditional and online media</w:t>
      </w:r>
    </w:p>
    <w:p w14:paraId="0AC26E85" w14:textId="534D3A92" w:rsidR="00277B86" w:rsidRPr="00277B86" w:rsidRDefault="00277B86" w:rsidP="00277B86">
      <w:pPr>
        <w:pStyle w:val="ListParagraph"/>
        <w:numPr>
          <w:ilvl w:val="0"/>
          <w:numId w:val="7"/>
        </w:numPr>
        <w:spacing w:after="0"/>
        <w:jc w:val="both"/>
        <w:rPr>
          <w:lang w:bidi="ar-IQ"/>
        </w:rPr>
      </w:pPr>
      <w:r w:rsidRPr="00277B86">
        <w:rPr>
          <w:lang w:bidi="ar-IQ"/>
        </w:rPr>
        <w:t xml:space="preserve">Generate </w:t>
      </w:r>
      <w:r>
        <w:rPr>
          <w:lang w:bidi="ar-IQ"/>
        </w:rPr>
        <w:t xml:space="preserve">an </w:t>
      </w:r>
      <w:r w:rsidRPr="00277B86">
        <w:rPr>
          <w:lang w:bidi="ar-IQ"/>
        </w:rPr>
        <w:t>Infographic with media insights and consumer messaging to answer queries on the</w:t>
      </w:r>
      <w:r>
        <w:rPr>
          <w:lang w:bidi="ar-IQ"/>
        </w:rPr>
        <w:t xml:space="preserve"> </w:t>
      </w:r>
      <w:r w:rsidRPr="00277B86">
        <w:rPr>
          <w:lang w:bidi="ar-IQ"/>
        </w:rPr>
        <w:t>initiative- FAQs</w:t>
      </w:r>
      <w:r>
        <w:rPr>
          <w:lang w:bidi="ar-IQ"/>
        </w:rPr>
        <w:t>.</w:t>
      </w:r>
    </w:p>
    <w:p w14:paraId="6016ABF2" w14:textId="4968C4A8" w:rsidR="00277B86" w:rsidRPr="00277B86" w:rsidRDefault="00277B86" w:rsidP="00277B86">
      <w:pPr>
        <w:pStyle w:val="ListParagraph"/>
        <w:numPr>
          <w:ilvl w:val="0"/>
          <w:numId w:val="7"/>
        </w:numPr>
        <w:spacing w:after="0"/>
        <w:jc w:val="both"/>
        <w:rPr>
          <w:lang w:bidi="ar-IQ"/>
        </w:rPr>
      </w:pPr>
      <w:r w:rsidRPr="00277B86">
        <w:rPr>
          <w:lang w:bidi="ar-IQ"/>
        </w:rPr>
        <w:t>Optimizing the reach of the online content through strategic digital placements</w:t>
      </w:r>
      <w:r>
        <w:rPr>
          <w:lang w:bidi="ar-IQ"/>
        </w:rPr>
        <w:t>.</w:t>
      </w:r>
    </w:p>
    <w:p w14:paraId="083877AC" w14:textId="4892F90A" w:rsidR="0036632F" w:rsidRDefault="00277B86" w:rsidP="00277B86">
      <w:pPr>
        <w:pStyle w:val="ListParagraph"/>
        <w:numPr>
          <w:ilvl w:val="0"/>
          <w:numId w:val="7"/>
        </w:numPr>
        <w:spacing w:after="0"/>
        <w:jc w:val="both"/>
        <w:rPr>
          <w:lang w:bidi="ar-IQ"/>
        </w:rPr>
      </w:pPr>
      <w:r w:rsidRPr="00277B86">
        <w:rPr>
          <w:lang w:bidi="ar-IQ"/>
        </w:rPr>
        <w:t>Report of reflections and analysis of digital and social media reach and engagement</w:t>
      </w:r>
      <w:r>
        <w:rPr>
          <w:lang w:bidi="ar-IQ"/>
        </w:rPr>
        <w:t>.</w:t>
      </w:r>
    </w:p>
    <w:p w14:paraId="5035C166" w14:textId="77777777" w:rsidR="00277B86" w:rsidRDefault="00277B86" w:rsidP="00277B86">
      <w:pPr>
        <w:spacing w:after="0"/>
        <w:jc w:val="both"/>
        <w:rPr>
          <w:lang w:bidi="ar-IQ"/>
        </w:rPr>
      </w:pPr>
    </w:p>
    <w:p w14:paraId="44D7324B" w14:textId="77777777" w:rsidR="00277B86" w:rsidRPr="00277B86" w:rsidRDefault="00277B86" w:rsidP="00277B86">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277B86">
        <w:rPr>
          <w:rFonts w:ascii="TimesNewRomanPS-BoldMT" w:eastAsia="Times New Roman" w:hAnsi="TimesNewRomanPS-BoldMT" w:cs="Times New Roman"/>
          <w:b/>
          <w:bCs/>
          <w:color w:val="000000"/>
          <w:kern w:val="0"/>
          <w:sz w:val="24"/>
          <w:szCs w:val="24"/>
          <w14:ligatures w14:val="none"/>
        </w:rPr>
        <w:t>DURATION OF THE WORK</w:t>
      </w:r>
    </w:p>
    <w:p w14:paraId="0EB130C1" w14:textId="5EA6C828" w:rsidR="00277B86" w:rsidRPr="00277B86" w:rsidRDefault="00277B86" w:rsidP="00277B86">
      <w:pPr>
        <w:spacing w:after="0"/>
        <w:jc w:val="both"/>
        <w:rPr>
          <w:lang w:bidi="ar-IQ"/>
        </w:rPr>
      </w:pPr>
      <w:r w:rsidRPr="00277B86">
        <w:rPr>
          <w:lang w:bidi="ar-IQ"/>
        </w:rPr>
        <w:t xml:space="preserve">This assignment is expected to be </w:t>
      </w:r>
      <w:r w:rsidR="00DF2A15">
        <w:rPr>
          <w:lang w:bidi="ar-IQ"/>
        </w:rPr>
        <w:t>finalized</w:t>
      </w:r>
      <w:r w:rsidRPr="00277B86">
        <w:rPr>
          <w:lang w:bidi="ar-IQ"/>
        </w:rPr>
        <w:t xml:space="preserve"> </w:t>
      </w:r>
      <w:r w:rsidR="00C10428">
        <w:rPr>
          <w:lang w:bidi="ar-IQ"/>
        </w:rPr>
        <w:t>within</w:t>
      </w:r>
      <w:r w:rsidRPr="00277B86">
        <w:rPr>
          <w:lang w:bidi="ar-IQ"/>
        </w:rPr>
        <w:t xml:space="preserve"> 4-5 working days per Month (</w:t>
      </w:r>
      <w:r w:rsidRPr="00DF2A15">
        <w:rPr>
          <w:b/>
          <w:bCs/>
          <w:lang w:bidi="ar-IQ"/>
        </w:rPr>
        <w:t>1</w:t>
      </w:r>
      <w:r w:rsidR="00C10428" w:rsidRPr="00DF2A15">
        <w:rPr>
          <w:rFonts w:hint="cs"/>
          <w:b/>
          <w:bCs/>
          <w:rtl/>
          <w:lang w:bidi="ar-IQ"/>
        </w:rPr>
        <w:t>6</w:t>
      </w:r>
      <w:r w:rsidRPr="00DF2A15">
        <w:rPr>
          <w:b/>
          <w:bCs/>
          <w:lang w:bidi="ar-IQ"/>
        </w:rPr>
        <w:t xml:space="preserve"> </w:t>
      </w:r>
      <w:proofErr w:type="gramStart"/>
      <w:r w:rsidRPr="00DF2A15">
        <w:rPr>
          <w:b/>
          <w:bCs/>
          <w:lang w:bidi="ar-IQ"/>
        </w:rPr>
        <w:t>Months</w:t>
      </w:r>
      <w:r w:rsidRPr="00277B86">
        <w:rPr>
          <w:lang w:bidi="ar-IQ"/>
        </w:rPr>
        <w:t xml:space="preserve"> )</w:t>
      </w:r>
      <w:proofErr w:type="gramEnd"/>
      <w:r w:rsidRPr="00277B86">
        <w:rPr>
          <w:lang w:bidi="ar-IQ"/>
        </w:rPr>
        <w:t xml:space="preserve"> upon contract signing.</w:t>
      </w:r>
    </w:p>
    <w:p w14:paraId="46D54806" w14:textId="77777777" w:rsidR="00277B86" w:rsidRPr="00277B86" w:rsidRDefault="00277B86" w:rsidP="00277B86">
      <w:pPr>
        <w:spacing w:after="0" w:line="240" w:lineRule="auto"/>
        <w:rPr>
          <w:rFonts w:ascii="TimesNewRomanPSMT" w:eastAsia="Times New Roman" w:hAnsi="TimesNewRomanPSMT" w:cs="Times New Roman"/>
          <w:color w:val="000000"/>
          <w:kern w:val="0"/>
          <w:sz w:val="24"/>
          <w:szCs w:val="24"/>
          <w14:ligatures w14:val="none"/>
        </w:rPr>
      </w:pPr>
    </w:p>
    <w:p w14:paraId="3EA816DC" w14:textId="77777777" w:rsidR="00277B86" w:rsidRPr="00277B86" w:rsidRDefault="00277B86" w:rsidP="00277B86">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277B86">
        <w:rPr>
          <w:rFonts w:ascii="TimesNewRomanPS-BoldMT" w:eastAsia="Times New Roman" w:hAnsi="TimesNewRomanPS-BoldMT" w:cs="Times New Roman"/>
          <w:b/>
          <w:bCs/>
          <w:color w:val="000000"/>
          <w:kern w:val="0"/>
          <w:sz w:val="24"/>
          <w:szCs w:val="24"/>
          <w14:ligatures w14:val="none"/>
        </w:rPr>
        <w:t>DUTY STATION</w:t>
      </w:r>
    </w:p>
    <w:p w14:paraId="16CF9926" w14:textId="69779F77" w:rsidR="00277B86" w:rsidRDefault="00277B86" w:rsidP="00277B86">
      <w:pPr>
        <w:spacing w:after="0"/>
        <w:jc w:val="both"/>
        <w:rPr>
          <w:lang w:bidi="ar-IQ"/>
        </w:rPr>
      </w:pPr>
      <w:r w:rsidRPr="00277B86">
        <w:rPr>
          <w:lang w:bidi="ar-IQ"/>
        </w:rPr>
        <w:t xml:space="preserve">The consultancy is </w:t>
      </w:r>
      <w:r w:rsidR="00C10428">
        <w:rPr>
          <w:lang w:bidi="ar-IQ"/>
        </w:rPr>
        <w:t xml:space="preserve">home-based, but with meetings and availability, it needs to be </w:t>
      </w:r>
      <w:r w:rsidRPr="00DF2A15">
        <w:rPr>
          <w:b/>
          <w:bCs/>
          <w:lang w:bidi="ar-IQ"/>
        </w:rPr>
        <w:t>CO</w:t>
      </w:r>
      <w:r w:rsidRPr="00277B86">
        <w:rPr>
          <w:lang w:bidi="ar-IQ"/>
        </w:rPr>
        <w:t xml:space="preserve"> in Erbil.</w:t>
      </w:r>
    </w:p>
    <w:p w14:paraId="0611C91E" w14:textId="77777777" w:rsidR="00277B86" w:rsidRDefault="00277B86" w:rsidP="00277B86">
      <w:pPr>
        <w:spacing w:after="0"/>
        <w:jc w:val="both"/>
        <w:rPr>
          <w:lang w:bidi="ar-IQ"/>
        </w:rPr>
      </w:pPr>
    </w:p>
    <w:p w14:paraId="4814E7C0" w14:textId="77777777" w:rsidR="00277B86" w:rsidRPr="00277B86" w:rsidRDefault="00277B86" w:rsidP="00277B86">
      <w:pPr>
        <w:shd w:val="clear" w:color="auto" w:fill="B4C6E7" w:themeFill="accent1" w:themeFillTint="66"/>
        <w:spacing w:after="0" w:line="240" w:lineRule="auto"/>
        <w:rPr>
          <w:rFonts w:ascii="TimesNewRomanPS-BoldMT" w:eastAsia="Times New Roman" w:hAnsi="TimesNewRomanPS-BoldMT" w:cs="Times New Roman"/>
          <w:b/>
          <w:bCs/>
          <w:color w:val="000000"/>
          <w:kern w:val="0"/>
          <w:sz w:val="24"/>
          <w:szCs w:val="24"/>
          <w14:ligatures w14:val="none"/>
        </w:rPr>
      </w:pPr>
      <w:r w:rsidRPr="00277B86">
        <w:rPr>
          <w:rFonts w:ascii="TimesNewRomanPS-BoldMT" w:eastAsia="Times New Roman" w:hAnsi="TimesNewRomanPS-BoldMT" w:cs="Times New Roman"/>
          <w:b/>
          <w:bCs/>
          <w:color w:val="000000"/>
          <w:kern w:val="0"/>
          <w:sz w:val="24"/>
          <w:szCs w:val="24"/>
          <w14:ligatures w14:val="none"/>
        </w:rPr>
        <w:t>MINIMUM QUALIFICATIONS OF THE INDIVIDUAL CONTRACTOR</w:t>
      </w:r>
    </w:p>
    <w:p w14:paraId="59647815" w14:textId="77777777" w:rsidR="00277B86" w:rsidRDefault="00277B86" w:rsidP="00277B86">
      <w:pPr>
        <w:spacing w:after="0"/>
        <w:jc w:val="both"/>
        <w:rPr>
          <w:lang w:bidi="ar-IQ"/>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0"/>
        <w:gridCol w:w="7090"/>
      </w:tblGrid>
      <w:tr w:rsidR="00277B86" w:rsidRPr="00277B86" w14:paraId="0FCAD27E" w14:textId="77777777" w:rsidTr="00DF2A15">
        <w:tc>
          <w:tcPr>
            <w:tcW w:w="2400" w:type="dxa"/>
            <w:tcBorders>
              <w:top w:val="single" w:sz="6" w:space="0" w:color="000000"/>
              <w:left w:val="single" w:sz="6" w:space="0" w:color="000000"/>
              <w:bottom w:val="single" w:sz="6" w:space="0" w:color="000000"/>
              <w:right w:val="single" w:sz="6" w:space="0" w:color="000000"/>
            </w:tcBorders>
            <w:vAlign w:val="center"/>
            <w:hideMark/>
          </w:tcPr>
          <w:p w14:paraId="383D6206" w14:textId="77777777" w:rsidR="00277B86" w:rsidRPr="00277B86" w:rsidRDefault="00277B86" w:rsidP="00277B86">
            <w:pPr>
              <w:spacing w:after="0" w:line="240" w:lineRule="auto"/>
              <w:rPr>
                <w:rFonts w:ascii="Times New Roman" w:eastAsia="Times New Roman" w:hAnsi="Times New Roman" w:cs="Times New Roman"/>
                <w:kern w:val="0"/>
                <w:sz w:val="24"/>
                <w:szCs w:val="24"/>
                <w14:ligatures w14:val="none"/>
              </w:rPr>
            </w:pPr>
            <w:r w:rsidRPr="00277B86">
              <w:rPr>
                <w:rFonts w:ascii="TimesNewRomanPS-BoldMT" w:eastAsia="Times New Roman" w:hAnsi="TimesNewRomanPS-BoldMT" w:cs="Times New Roman"/>
                <w:b/>
                <w:bCs/>
                <w:color w:val="000000"/>
                <w:kern w:val="0"/>
                <w:sz w:val="24"/>
                <w:szCs w:val="24"/>
                <w14:ligatures w14:val="none"/>
              </w:rPr>
              <w:t xml:space="preserve">Qualification </w:t>
            </w:r>
          </w:p>
        </w:tc>
        <w:tc>
          <w:tcPr>
            <w:tcW w:w="7090" w:type="dxa"/>
            <w:tcBorders>
              <w:top w:val="single" w:sz="6" w:space="0" w:color="000000"/>
              <w:left w:val="single" w:sz="6" w:space="0" w:color="000000"/>
              <w:bottom w:val="single" w:sz="6" w:space="0" w:color="000000"/>
              <w:right w:val="single" w:sz="6" w:space="0" w:color="000000"/>
            </w:tcBorders>
            <w:vAlign w:val="center"/>
            <w:hideMark/>
          </w:tcPr>
          <w:p w14:paraId="25E65154" w14:textId="49A4C4A0" w:rsidR="00277B86" w:rsidRPr="00277B86" w:rsidRDefault="00277B86" w:rsidP="00277B86">
            <w:pPr>
              <w:spacing w:after="0" w:line="240" w:lineRule="auto"/>
              <w:rPr>
                <w:rFonts w:ascii="Times New Roman" w:eastAsia="Times New Roman" w:hAnsi="Times New Roman" w:cs="Times New Roman"/>
                <w:kern w:val="0"/>
                <w14:ligatures w14:val="none"/>
              </w:rPr>
            </w:pPr>
            <w:r w:rsidRPr="00277B86">
              <w:rPr>
                <w:rFonts w:ascii="TimesNewRomanPSMT" w:eastAsia="Times New Roman" w:hAnsi="TimesNewRomanPSMT" w:cs="Times New Roman"/>
                <w:color w:val="000000"/>
                <w:kern w:val="0"/>
                <w14:ligatures w14:val="none"/>
              </w:rPr>
              <w:t>A BA or Master’s degree in communications, Journalism, social sciences, computer science, marketing, statistics, or any other related relents field;</w:t>
            </w:r>
          </w:p>
        </w:tc>
      </w:tr>
      <w:tr w:rsidR="00277B86" w:rsidRPr="00277B86" w14:paraId="79DA38F9" w14:textId="77777777" w:rsidTr="00DF2A15">
        <w:tc>
          <w:tcPr>
            <w:tcW w:w="2400" w:type="dxa"/>
            <w:tcBorders>
              <w:top w:val="single" w:sz="6" w:space="0" w:color="000000"/>
              <w:left w:val="single" w:sz="6" w:space="0" w:color="000000"/>
              <w:bottom w:val="single" w:sz="6" w:space="0" w:color="000000"/>
              <w:right w:val="single" w:sz="6" w:space="0" w:color="000000"/>
            </w:tcBorders>
            <w:vAlign w:val="center"/>
            <w:hideMark/>
          </w:tcPr>
          <w:p w14:paraId="72F9F07B" w14:textId="0CEE416B" w:rsidR="00277B86" w:rsidRPr="00277B86" w:rsidRDefault="00DF2A15" w:rsidP="00DF2A15">
            <w:pPr>
              <w:spacing w:after="0" w:line="240" w:lineRule="auto"/>
              <w:jc w:val="center"/>
              <w:rPr>
                <w:rFonts w:ascii="Times New Roman" w:eastAsia="Times New Roman" w:hAnsi="Times New Roman" w:cs="Times New Roman"/>
                <w:kern w:val="0"/>
                <w:sz w:val="24"/>
                <w:szCs w:val="24"/>
                <w14:ligatures w14:val="none"/>
              </w:rPr>
            </w:pPr>
            <w:r>
              <w:rPr>
                <w:rFonts w:ascii="TimesNewRomanPS-BoldMT" w:eastAsia="Times New Roman" w:hAnsi="TimesNewRomanPS-BoldMT" w:cs="Times New Roman"/>
                <w:b/>
                <w:bCs/>
                <w:color w:val="000000"/>
                <w:kern w:val="0"/>
                <w:sz w:val="24"/>
                <w:szCs w:val="24"/>
                <w14:ligatures w14:val="none"/>
              </w:rPr>
              <w:t>Professional experience</w:t>
            </w:r>
          </w:p>
        </w:tc>
        <w:tc>
          <w:tcPr>
            <w:tcW w:w="7090" w:type="dxa"/>
            <w:tcBorders>
              <w:top w:val="single" w:sz="6" w:space="0" w:color="000000"/>
              <w:left w:val="single" w:sz="6" w:space="0" w:color="000000"/>
              <w:bottom w:val="single" w:sz="6" w:space="0" w:color="000000"/>
              <w:right w:val="single" w:sz="6" w:space="0" w:color="000000"/>
            </w:tcBorders>
            <w:vAlign w:val="center"/>
            <w:hideMark/>
          </w:tcPr>
          <w:p w14:paraId="22B9D79C" w14:textId="501A9A80"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 xml:space="preserve">A </w:t>
            </w:r>
            <w:r>
              <w:rPr>
                <w:rFonts w:ascii="TimesNewRomanPSMT" w:eastAsia="Times New Roman" w:hAnsi="TimesNewRomanPSMT" w:cs="Times New Roman"/>
                <w:color w:val="000000"/>
                <w:kern w:val="0"/>
                <w14:ligatures w14:val="none"/>
              </w:rPr>
              <w:t xml:space="preserve">BA or </w:t>
            </w:r>
            <w:r w:rsidRPr="00277B86">
              <w:rPr>
                <w:rFonts w:ascii="TimesNewRomanPSMT" w:eastAsia="Times New Roman" w:hAnsi="TimesNewRomanPSMT" w:cs="Times New Roman"/>
                <w:color w:val="000000"/>
                <w:kern w:val="0"/>
                <w14:ligatures w14:val="none"/>
              </w:rPr>
              <w:t>Master’s degree in Communications, computer science, marketing, social sciences, statistics, or any other related relents field;</w:t>
            </w:r>
          </w:p>
          <w:p w14:paraId="6F1AA67A" w14:textId="7777777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Demonstrated experience in maintaining social media accounts, especially Facebook, Instagram</w:t>
            </w:r>
            <w:r>
              <w:rPr>
                <w:rFonts w:ascii="TimesNewRomanPSMT" w:eastAsia="Times New Roman" w:hAnsi="TimesNewRomanPSMT" w:cs="Times New Roman"/>
                <w:color w:val="000000"/>
                <w:kern w:val="0"/>
                <w14:ligatures w14:val="none"/>
              </w:rPr>
              <w:t>,</w:t>
            </w:r>
            <w:r w:rsidRPr="00277B86">
              <w:rPr>
                <w:rFonts w:ascii="TimesNewRomanPSMT" w:eastAsia="Times New Roman" w:hAnsi="TimesNewRomanPSMT" w:cs="Times New Roman"/>
                <w:color w:val="000000"/>
                <w:kern w:val="0"/>
                <w14:ligatures w14:val="none"/>
              </w:rPr>
              <w:t xml:space="preserve"> and Twitter, as well as experience with new media executions, preferably with a development organization;</w:t>
            </w:r>
          </w:p>
          <w:p w14:paraId="59BD060D" w14:textId="7777777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Knowledge and understanding of local and global digital landscape and trends;</w:t>
            </w:r>
          </w:p>
          <w:p w14:paraId="0433EAF6" w14:textId="7777777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 xml:space="preserve">Experience with graphic design, ability to create designs for digital media purposes in open source graphic design </w:t>
            </w:r>
            <w:r>
              <w:rPr>
                <w:rFonts w:ascii="TimesNewRomanPSMT" w:eastAsia="Times New Roman" w:hAnsi="TimesNewRomanPSMT" w:cs="Times New Roman"/>
                <w:color w:val="000000"/>
                <w:kern w:val="0"/>
                <w14:ligatures w14:val="none"/>
              </w:rPr>
              <w:t>programs</w:t>
            </w:r>
            <w:r w:rsidRPr="00277B86">
              <w:rPr>
                <w:rFonts w:ascii="TimesNewRomanPSMT" w:eastAsia="Times New Roman" w:hAnsi="TimesNewRomanPSMT" w:cs="Times New Roman"/>
                <w:color w:val="000000"/>
                <w:kern w:val="0"/>
                <w14:ligatures w14:val="none"/>
              </w:rPr>
              <w:t>, such as Canva;</w:t>
            </w:r>
          </w:p>
          <w:p w14:paraId="0D444375" w14:textId="7777777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Ability to integrate PR/communication initiatives with social media;</w:t>
            </w:r>
          </w:p>
          <w:p w14:paraId="3D674B38" w14:textId="7F6EFB9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 xml:space="preserve">Experience developing compelling content to generate </w:t>
            </w:r>
            <w:r w:rsidR="00DF2A15">
              <w:rPr>
                <w:rFonts w:ascii="TimesNewRomanPSMT" w:eastAsia="Times New Roman" w:hAnsi="TimesNewRomanPSMT" w:cs="Times New Roman"/>
                <w:color w:val="000000"/>
                <w:kern w:val="0"/>
                <w14:ligatures w14:val="none"/>
              </w:rPr>
              <w:t>responses</w:t>
            </w:r>
            <w:r w:rsidRPr="00277B86">
              <w:rPr>
                <w:rFonts w:ascii="TimesNewRomanPSMT" w:eastAsia="Times New Roman" w:hAnsi="TimesNewRomanPSMT" w:cs="Times New Roman"/>
                <w:color w:val="000000"/>
                <w:kern w:val="0"/>
                <w14:ligatures w14:val="none"/>
              </w:rPr>
              <w:t xml:space="preserve"> from audiences </w:t>
            </w:r>
            <w:proofErr w:type="gramStart"/>
            <w:r w:rsidRPr="00277B86">
              <w:rPr>
                <w:rFonts w:ascii="TimesNewRomanPSMT" w:eastAsia="Times New Roman" w:hAnsi="TimesNewRomanPSMT" w:cs="Times New Roman"/>
                <w:color w:val="000000"/>
                <w:kern w:val="0"/>
                <w14:ligatures w14:val="none"/>
              </w:rPr>
              <w:t>online;</w:t>
            </w:r>
            <w:proofErr w:type="gramEnd"/>
          </w:p>
          <w:p w14:paraId="241426E6" w14:textId="7777777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Experience in reporting on qualitative and quantitative analytics;</w:t>
            </w:r>
          </w:p>
          <w:p w14:paraId="0E9CBE17" w14:textId="77777777" w:rsidR="00277B86" w:rsidRDefault="00277B86" w:rsidP="00277B86">
            <w:pPr>
              <w:spacing w:after="0" w:line="240" w:lineRule="auto"/>
              <w:rPr>
                <w:rFonts w:ascii="TimesNewRomanPSMT" w:eastAsia="Times New Roman" w:hAnsi="TimesNewRomanPSMT" w:cs="Times New Roman"/>
                <w:color w:val="000000"/>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Ability to take quality photographs and basic photo editing skills;</w:t>
            </w:r>
          </w:p>
          <w:p w14:paraId="798B8E2C" w14:textId="34251B80" w:rsidR="00277B86" w:rsidRPr="00277B86" w:rsidRDefault="00277B86" w:rsidP="00277B86">
            <w:pPr>
              <w:spacing w:after="0" w:line="240" w:lineRule="auto"/>
              <w:rPr>
                <w:rFonts w:ascii="Times New Roman" w:eastAsia="Times New Roman" w:hAnsi="Times New Roman" w:cs="Times New Roman"/>
                <w:kern w:val="0"/>
                <w14:ligatures w14:val="none"/>
              </w:rPr>
            </w:pPr>
            <w:r w:rsidRPr="00277B86">
              <w:rPr>
                <w:rFonts w:ascii="SymbolMT" w:eastAsia="Times New Roman" w:hAnsi="SymbolMT" w:cs="Times New Roman"/>
                <w:color w:val="000000"/>
                <w:kern w:val="0"/>
                <w14:ligatures w14:val="none"/>
              </w:rPr>
              <w:t xml:space="preserve">• </w:t>
            </w:r>
            <w:r w:rsidRPr="00277B86">
              <w:rPr>
                <w:rFonts w:ascii="TimesNewRomanPSMT" w:eastAsia="Times New Roman" w:hAnsi="TimesNewRomanPSMT" w:cs="Times New Roman"/>
                <w:color w:val="000000"/>
                <w:kern w:val="0"/>
                <w14:ligatures w14:val="none"/>
              </w:rPr>
              <w:t>Previous UN and/or INGO experience in a similar role is highly desirable;</w:t>
            </w:r>
          </w:p>
        </w:tc>
      </w:tr>
      <w:tr w:rsidR="00277B86" w:rsidRPr="00277B86" w14:paraId="464C097F" w14:textId="77777777" w:rsidTr="00DF2A15">
        <w:tc>
          <w:tcPr>
            <w:tcW w:w="2400" w:type="dxa"/>
            <w:tcBorders>
              <w:top w:val="single" w:sz="6" w:space="0" w:color="000000"/>
              <w:left w:val="single" w:sz="6" w:space="0" w:color="000000"/>
              <w:bottom w:val="single" w:sz="6" w:space="0" w:color="000000"/>
              <w:right w:val="single" w:sz="6" w:space="0" w:color="000000"/>
            </w:tcBorders>
            <w:vAlign w:val="center"/>
            <w:hideMark/>
          </w:tcPr>
          <w:p w14:paraId="43C8A690" w14:textId="77777777" w:rsidR="00277B86" w:rsidRPr="00277B86" w:rsidRDefault="00277B86" w:rsidP="00277B86">
            <w:pPr>
              <w:spacing w:after="0" w:line="240" w:lineRule="auto"/>
              <w:rPr>
                <w:rFonts w:ascii="Times New Roman" w:eastAsia="Times New Roman" w:hAnsi="Times New Roman" w:cs="Times New Roman"/>
                <w:kern w:val="0"/>
                <w:sz w:val="24"/>
                <w:szCs w:val="24"/>
                <w14:ligatures w14:val="none"/>
              </w:rPr>
            </w:pPr>
            <w:r w:rsidRPr="00277B86">
              <w:rPr>
                <w:rFonts w:ascii="TimesNewRomanPS-BoldMT" w:eastAsia="Times New Roman" w:hAnsi="TimesNewRomanPS-BoldMT" w:cs="Times New Roman"/>
                <w:b/>
                <w:bCs/>
                <w:color w:val="000000"/>
                <w:kern w:val="0"/>
                <w:sz w:val="24"/>
                <w:szCs w:val="24"/>
                <w14:ligatures w14:val="none"/>
              </w:rPr>
              <w:lastRenderedPageBreak/>
              <w:t>OtherCompetencies</w:t>
            </w:r>
          </w:p>
        </w:tc>
        <w:tc>
          <w:tcPr>
            <w:tcW w:w="7090" w:type="dxa"/>
            <w:tcBorders>
              <w:top w:val="single" w:sz="6" w:space="0" w:color="000000"/>
              <w:left w:val="single" w:sz="6" w:space="0" w:color="000000"/>
              <w:bottom w:val="single" w:sz="6" w:space="0" w:color="000000"/>
              <w:right w:val="single" w:sz="6" w:space="0" w:color="000000"/>
            </w:tcBorders>
            <w:vAlign w:val="center"/>
            <w:hideMark/>
          </w:tcPr>
          <w:p w14:paraId="2DA89A60" w14:textId="35FCCBB1" w:rsidR="00277B86" w:rsidRPr="00D334F6" w:rsidRDefault="00277B86" w:rsidP="00277B86">
            <w:pPr>
              <w:spacing w:after="0" w:line="240" w:lineRule="auto"/>
              <w:rPr>
                <w:rFonts w:asciiTheme="majorBidi" w:eastAsia="Times New Roman" w:hAnsiTheme="majorBidi" w:cstheme="majorBidi"/>
                <w:color w:val="000000"/>
                <w:kern w:val="0"/>
                <w14:ligatures w14:val="none"/>
              </w:rPr>
            </w:pPr>
            <w:r w:rsidRPr="00277B86">
              <w:rPr>
                <w:rFonts w:asciiTheme="majorBidi" w:eastAsia="Times New Roman" w:hAnsiTheme="majorBidi" w:cstheme="majorBidi"/>
                <w:color w:val="000000"/>
                <w:kern w:val="0"/>
                <w14:ligatures w14:val="none"/>
              </w:rPr>
              <w:t xml:space="preserve">• Proficiency in planning, implementing, operating, and maintaining </w:t>
            </w:r>
            <w:r w:rsidRPr="00D334F6">
              <w:rPr>
                <w:rFonts w:asciiTheme="majorBidi" w:eastAsia="Times New Roman" w:hAnsiTheme="majorBidi" w:cstheme="majorBidi"/>
                <w:color w:val="000000"/>
                <w:kern w:val="0"/>
                <w14:ligatures w14:val="none"/>
              </w:rPr>
              <w:t>database applications</w:t>
            </w:r>
            <w:r w:rsidRPr="00277B86">
              <w:rPr>
                <w:rFonts w:asciiTheme="majorBidi" w:eastAsia="Times New Roman" w:hAnsiTheme="majorBidi" w:cstheme="majorBidi"/>
                <w:color w:val="000000"/>
                <w:kern w:val="0"/>
                <w14:ligatures w14:val="none"/>
              </w:rPr>
              <w:t xml:space="preserve"> in virtualized/</w:t>
            </w:r>
            <w:r w:rsidRPr="00D334F6">
              <w:rPr>
                <w:rFonts w:asciiTheme="majorBidi" w:eastAsia="Times New Roman" w:hAnsiTheme="majorBidi" w:cstheme="majorBidi"/>
                <w:color w:val="000000"/>
                <w:kern w:val="0"/>
                <w14:ligatures w14:val="none"/>
              </w:rPr>
              <w:t>cloud-hosted</w:t>
            </w:r>
            <w:r w:rsidRPr="00277B86">
              <w:rPr>
                <w:rFonts w:asciiTheme="majorBidi" w:eastAsia="Times New Roman" w:hAnsiTheme="majorBidi" w:cstheme="majorBidi"/>
                <w:color w:val="000000"/>
                <w:kern w:val="0"/>
                <w14:ligatures w14:val="none"/>
              </w:rPr>
              <w:t xml:space="preserve"> environments;</w:t>
            </w:r>
          </w:p>
          <w:p w14:paraId="48541845" w14:textId="2D6F0774" w:rsidR="00277B86" w:rsidRPr="00D334F6" w:rsidRDefault="00277B86" w:rsidP="00277B86">
            <w:pPr>
              <w:spacing w:after="0" w:line="240" w:lineRule="auto"/>
              <w:rPr>
                <w:rFonts w:asciiTheme="majorBidi" w:eastAsia="Times New Roman" w:hAnsiTheme="majorBidi" w:cstheme="majorBidi"/>
                <w:color w:val="000000"/>
                <w:kern w:val="0"/>
                <w14:ligatures w14:val="none"/>
              </w:rPr>
            </w:pPr>
            <w:r w:rsidRPr="00277B86">
              <w:rPr>
                <w:rFonts w:asciiTheme="majorBidi" w:eastAsia="Times New Roman" w:hAnsiTheme="majorBidi" w:cstheme="majorBidi"/>
                <w:color w:val="000000"/>
                <w:kern w:val="0"/>
                <w14:ligatures w14:val="none"/>
              </w:rPr>
              <w:t xml:space="preserve">• Experience developing reports from </w:t>
            </w:r>
            <w:r w:rsidRPr="00D334F6">
              <w:rPr>
                <w:rFonts w:asciiTheme="majorBidi" w:eastAsia="Times New Roman" w:hAnsiTheme="majorBidi" w:cstheme="majorBidi"/>
                <w:color w:val="000000"/>
                <w:kern w:val="0"/>
                <w14:ligatures w14:val="none"/>
              </w:rPr>
              <w:t>real-time</w:t>
            </w:r>
            <w:r w:rsidRPr="00277B86">
              <w:rPr>
                <w:rFonts w:asciiTheme="majorBidi" w:eastAsia="Times New Roman" w:hAnsiTheme="majorBidi" w:cstheme="majorBidi"/>
                <w:color w:val="000000"/>
                <w:kern w:val="0"/>
                <w14:ligatures w14:val="none"/>
              </w:rPr>
              <w:t xml:space="preserve"> databases is an advantage;</w:t>
            </w:r>
          </w:p>
          <w:p w14:paraId="24B9690F" w14:textId="77777777" w:rsidR="00277B86" w:rsidRPr="00D334F6" w:rsidRDefault="00277B86" w:rsidP="00277B86">
            <w:pPr>
              <w:spacing w:after="0" w:line="240" w:lineRule="auto"/>
              <w:rPr>
                <w:rFonts w:asciiTheme="majorBidi" w:eastAsia="Times New Roman" w:hAnsiTheme="majorBidi" w:cstheme="majorBidi"/>
                <w:color w:val="000000"/>
                <w:kern w:val="0"/>
                <w14:ligatures w14:val="none"/>
              </w:rPr>
            </w:pPr>
            <w:r w:rsidRPr="00277B86">
              <w:rPr>
                <w:rFonts w:asciiTheme="majorBidi" w:eastAsia="Times New Roman" w:hAnsiTheme="majorBidi" w:cstheme="majorBidi"/>
                <w:color w:val="000000"/>
                <w:kern w:val="0"/>
                <w14:ligatures w14:val="none"/>
              </w:rPr>
              <w:t xml:space="preserve">• Excellent oral and written communication skills, including </w:t>
            </w:r>
            <w:r w:rsidRPr="00D334F6">
              <w:rPr>
                <w:rFonts w:asciiTheme="majorBidi" w:eastAsia="Times New Roman" w:hAnsiTheme="majorBidi" w:cstheme="majorBidi"/>
                <w:color w:val="000000"/>
                <w:kern w:val="0"/>
                <w14:ligatures w14:val="none"/>
              </w:rPr>
              <w:t xml:space="preserve">a </w:t>
            </w:r>
            <w:r w:rsidRPr="00277B86">
              <w:rPr>
                <w:rFonts w:asciiTheme="majorBidi" w:eastAsia="Times New Roman" w:hAnsiTheme="majorBidi" w:cstheme="majorBidi"/>
                <w:color w:val="000000"/>
                <w:kern w:val="0"/>
                <w14:ligatures w14:val="none"/>
              </w:rPr>
              <w:t xml:space="preserve">good command of </w:t>
            </w:r>
            <w:r w:rsidRPr="00D334F6">
              <w:rPr>
                <w:rFonts w:asciiTheme="majorBidi" w:eastAsia="Times New Roman" w:hAnsiTheme="majorBidi" w:cstheme="majorBidi"/>
                <w:color w:val="000000"/>
                <w:kern w:val="0"/>
                <w14:ligatures w14:val="none"/>
              </w:rPr>
              <w:t xml:space="preserve">the </w:t>
            </w:r>
            <w:r w:rsidRPr="00277B86">
              <w:rPr>
                <w:rFonts w:asciiTheme="majorBidi" w:eastAsia="Times New Roman" w:hAnsiTheme="majorBidi" w:cstheme="majorBidi"/>
                <w:color w:val="000000"/>
                <w:kern w:val="0"/>
                <w14:ligatures w14:val="none"/>
              </w:rPr>
              <w:t>English language;</w:t>
            </w:r>
          </w:p>
          <w:p w14:paraId="11FB074B" w14:textId="77777777" w:rsidR="00277B86" w:rsidRPr="00D334F6" w:rsidRDefault="00277B86" w:rsidP="00277B86">
            <w:pPr>
              <w:rPr>
                <w:rFonts w:asciiTheme="majorBidi" w:eastAsia="Times New Roman" w:hAnsiTheme="majorBidi" w:cstheme="majorBidi"/>
                <w:kern w:val="0"/>
                <w14:ligatures w14:val="none"/>
              </w:rPr>
            </w:pPr>
            <w:r w:rsidRPr="00D334F6">
              <w:rPr>
                <w:rFonts w:asciiTheme="majorBidi" w:eastAsia="Times New Roman" w:hAnsiTheme="majorBidi" w:cstheme="majorBidi"/>
                <w:b/>
                <w:bCs/>
                <w:kern w:val="0"/>
                <w14:ligatures w14:val="none"/>
              </w:rPr>
              <w:t xml:space="preserve">• </w:t>
            </w:r>
            <w:r w:rsidRPr="00D334F6">
              <w:rPr>
                <w:rFonts w:asciiTheme="majorBidi" w:eastAsia="Times New Roman" w:hAnsiTheme="majorBidi" w:cstheme="majorBidi"/>
                <w:kern w:val="0"/>
                <w14:ligatures w14:val="none"/>
              </w:rPr>
              <w:t>Experience working independently to solve problems quickly and completely;</w:t>
            </w:r>
          </w:p>
          <w:p w14:paraId="0FBD38A2" w14:textId="6C0EE1D8" w:rsidR="00277B86" w:rsidRPr="00D334F6" w:rsidRDefault="00277B86" w:rsidP="00277B86">
            <w:pPr>
              <w:rPr>
                <w:rFonts w:asciiTheme="majorBidi" w:eastAsia="Times New Roman" w:hAnsiTheme="majorBidi" w:cstheme="majorBidi"/>
                <w:kern w:val="0"/>
                <w14:ligatures w14:val="none"/>
              </w:rPr>
            </w:pPr>
            <w:r w:rsidRPr="00D334F6">
              <w:rPr>
                <w:rFonts w:asciiTheme="majorBidi" w:eastAsia="Times New Roman" w:hAnsiTheme="majorBidi" w:cstheme="majorBidi"/>
                <w:b/>
                <w:bCs/>
                <w:kern w:val="0"/>
                <w14:ligatures w14:val="none"/>
              </w:rPr>
              <w:t xml:space="preserve">• </w:t>
            </w:r>
            <w:r w:rsidRPr="00D334F6">
              <w:rPr>
                <w:rFonts w:asciiTheme="majorBidi" w:eastAsia="Times New Roman" w:hAnsiTheme="majorBidi" w:cstheme="majorBidi"/>
                <w:kern w:val="0"/>
                <w14:ligatures w14:val="none"/>
              </w:rPr>
              <w:t>Ability to work in a fast-paced, stressful environment.</w:t>
            </w:r>
          </w:p>
          <w:p w14:paraId="03AAB0C4" w14:textId="4B3C8B6A" w:rsidR="00277B86" w:rsidRPr="00277B86" w:rsidRDefault="00277B86" w:rsidP="00277B86">
            <w:pPr>
              <w:spacing w:after="0" w:line="240" w:lineRule="auto"/>
              <w:rPr>
                <w:rFonts w:asciiTheme="majorBidi" w:eastAsia="Times New Roman" w:hAnsiTheme="majorBidi" w:cstheme="majorBidi"/>
                <w:color w:val="000000"/>
                <w:kern w:val="0"/>
                <w14:ligatures w14:val="none"/>
              </w:rPr>
            </w:pPr>
          </w:p>
        </w:tc>
      </w:tr>
      <w:tr w:rsidR="00277B86" w14:paraId="2BD08168" w14:textId="77777777" w:rsidTr="00DF2A15">
        <w:tc>
          <w:tcPr>
            <w:tcW w:w="2400" w:type="dxa"/>
            <w:tcBorders>
              <w:top w:val="single" w:sz="6" w:space="0" w:color="000000"/>
              <w:left w:val="single" w:sz="6" w:space="0" w:color="000000"/>
              <w:bottom w:val="single" w:sz="6" w:space="0" w:color="000000"/>
              <w:right w:val="single" w:sz="6" w:space="0" w:color="000000"/>
            </w:tcBorders>
            <w:vAlign w:val="center"/>
            <w:hideMark/>
          </w:tcPr>
          <w:p w14:paraId="4C707B59" w14:textId="17AA8BE7" w:rsidR="00277B86" w:rsidRDefault="00277B86" w:rsidP="00277B86">
            <w:r w:rsidRPr="00277B86">
              <w:rPr>
                <w:rStyle w:val="fontstyle01"/>
              </w:rPr>
              <w:t>Language</w:t>
            </w:r>
            <w:r>
              <w:rPr>
                <w:rStyle w:val="fontstyle01"/>
              </w:rPr>
              <w:t xml:space="preserve"> requirement</w:t>
            </w:r>
          </w:p>
        </w:tc>
        <w:tc>
          <w:tcPr>
            <w:tcW w:w="7090" w:type="dxa"/>
            <w:tcBorders>
              <w:top w:val="single" w:sz="6" w:space="0" w:color="000000"/>
              <w:left w:val="single" w:sz="6" w:space="0" w:color="000000"/>
              <w:bottom w:val="single" w:sz="6" w:space="0" w:color="000000"/>
              <w:right w:val="single" w:sz="6" w:space="0" w:color="000000"/>
            </w:tcBorders>
            <w:vAlign w:val="center"/>
            <w:hideMark/>
          </w:tcPr>
          <w:p w14:paraId="1238E5B1" w14:textId="3318B6A1" w:rsidR="00277B86" w:rsidRPr="00D334F6" w:rsidRDefault="00277B86" w:rsidP="00277B86">
            <w:pPr>
              <w:rPr>
                <w:rFonts w:asciiTheme="majorBidi" w:hAnsiTheme="majorBidi" w:cstheme="majorBidi"/>
              </w:rPr>
            </w:pPr>
            <w:r w:rsidRPr="00D334F6">
              <w:rPr>
                <w:rStyle w:val="fontstyle11"/>
                <w:rFonts w:asciiTheme="majorBidi" w:hAnsiTheme="majorBidi" w:cstheme="majorBidi"/>
              </w:rPr>
              <w:t xml:space="preserve">• </w:t>
            </w:r>
            <w:r w:rsidRPr="00D334F6">
              <w:rPr>
                <w:rStyle w:val="fontstyle31"/>
                <w:rFonts w:asciiTheme="majorBidi" w:hAnsiTheme="majorBidi" w:cstheme="majorBidi"/>
              </w:rPr>
              <w:t>Fluency in the English, Arabic, and Kurdish language</w:t>
            </w:r>
          </w:p>
        </w:tc>
      </w:tr>
    </w:tbl>
    <w:p w14:paraId="01E51F5B" w14:textId="77777777" w:rsidR="00277B86" w:rsidRDefault="00277B86" w:rsidP="00277B86">
      <w:pPr>
        <w:spacing w:after="0"/>
        <w:jc w:val="both"/>
        <w:rPr>
          <w:lang w:bidi="ar-IQ"/>
        </w:rPr>
      </w:pPr>
    </w:p>
    <w:p w14:paraId="30A66D82" w14:textId="3F4E7980" w:rsidR="00277B86" w:rsidRDefault="00D334F6" w:rsidP="00D334F6">
      <w:pPr>
        <w:shd w:val="clear" w:color="auto" w:fill="B4C6E7" w:themeFill="accent1" w:themeFillTint="66"/>
        <w:spacing w:after="0"/>
        <w:jc w:val="both"/>
        <w:rPr>
          <w:rStyle w:val="fontstyle01"/>
        </w:rPr>
      </w:pPr>
      <w:r>
        <w:rPr>
          <w:rStyle w:val="fontstyle01"/>
        </w:rPr>
        <w:t>CRITERIA FOR EVALUATION OF LEVEL OF TECHNICAL COMPLIANCE OF INDIVIDUAL CONTRACTOR.</w:t>
      </w:r>
    </w:p>
    <w:p w14:paraId="17920C6B" w14:textId="77777777" w:rsidR="00D334F6" w:rsidRDefault="00D334F6" w:rsidP="00D334F6">
      <w:pPr>
        <w:rPr>
          <w:rStyle w:val="fontstyle01"/>
        </w:rPr>
      </w:pPr>
    </w:p>
    <w:tbl>
      <w:tblPr>
        <w:tblStyle w:val="TableGrid"/>
        <w:tblW w:w="9493" w:type="dxa"/>
        <w:tblLook w:val="04A0" w:firstRow="1" w:lastRow="0" w:firstColumn="1" w:lastColumn="0" w:noHBand="0" w:noVBand="1"/>
      </w:tblPr>
      <w:tblGrid>
        <w:gridCol w:w="7987"/>
        <w:gridCol w:w="1506"/>
      </w:tblGrid>
      <w:tr w:rsidR="004607FB" w14:paraId="71634275" w14:textId="77777777" w:rsidTr="00457A5C">
        <w:tc>
          <w:tcPr>
            <w:tcW w:w="7987" w:type="dxa"/>
            <w:vAlign w:val="center"/>
          </w:tcPr>
          <w:p w14:paraId="144F37B9" w14:textId="0819E1AC" w:rsidR="004607FB" w:rsidRDefault="004607FB" w:rsidP="004607FB">
            <w:pPr>
              <w:jc w:val="center"/>
              <w:rPr>
                <w:rStyle w:val="fontstyle01"/>
              </w:rPr>
            </w:pPr>
            <w:r>
              <w:rPr>
                <w:rStyle w:val="fontstyle01"/>
              </w:rPr>
              <w:t>l Evaluation Criteria</w:t>
            </w:r>
          </w:p>
        </w:tc>
        <w:tc>
          <w:tcPr>
            <w:tcW w:w="1506" w:type="dxa"/>
            <w:vAlign w:val="center"/>
          </w:tcPr>
          <w:p w14:paraId="3E197326" w14:textId="1AD85BA9" w:rsidR="004607FB" w:rsidRDefault="004607FB" w:rsidP="004607FB">
            <w:pPr>
              <w:jc w:val="center"/>
              <w:rPr>
                <w:rStyle w:val="fontstyle01"/>
              </w:rPr>
            </w:pPr>
            <w:r>
              <w:rPr>
                <w:rStyle w:val="fontstyle01"/>
              </w:rPr>
              <w:t>Obtainable Score</w:t>
            </w:r>
          </w:p>
        </w:tc>
      </w:tr>
      <w:tr w:rsidR="004607FB" w14:paraId="374FD4C4" w14:textId="77777777" w:rsidTr="00457A5C">
        <w:tc>
          <w:tcPr>
            <w:tcW w:w="7987" w:type="dxa"/>
            <w:vAlign w:val="center"/>
          </w:tcPr>
          <w:p w14:paraId="07F9718D" w14:textId="794114D1" w:rsidR="004607FB" w:rsidRDefault="004607FB" w:rsidP="004607FB">
            <w:pPr>
              <w:rPr>
                <w:rStyle w:val="fontstyle01"/>
              </w:rPr>
            </w:pPr>
            <w:r>
              <w:rPr>
                <w:rStyle w:val="fontstyle01"/>
              </w:rPr>
              <w:t>Qualification</w:t>
            </w:r>
          </w:p>
        </w:tc>
        <w:tc>
          <w:tcPr>
            <w:tcW w:w="1506" w:type="dxa"/>
            <w:vAlign w:val="center"/>
          </w:tcPr>
          <w:p w14:paraId="0785E932" w14:textId="77777777" w:rsidR="004607FB" w:rsidRDefault="004607FB" w:rsidP="004607FB">
            <w:pPr>
              <w:rPr>
                <w:rStyle w:val="fontstyle01"/>
              </w:rPr>
            </w:pPr>
          </w:p>
        </w:tc>
      </w:tr>
      <w:tr w:rsidR="004607FB" w14:paraId="1124B7BD" w14:textId="77777777" w:rsidTr="00457A5C">
        <w:tc>
          <w:tcPr>
            <w:tcW w:w="7987" w:type="dxa"/>
            <w:vAlign w:val="center"/>
          </w:tcPr>
          <w:p w14:paraId="0CA2467D" w14:textId="4520FED7" w:rsidR="004607FB" w:rsidRDefault="004607FB" w:rsidP="004607FB">
            <w:pPr>
              <w:rPr>
                <w:rStyle w:val="fontstyle01"/>
              </w:rPr>
            </w:pPr>
            <w:r>
              <w:rPr>
                <w:rStyle w:val="fontstyle21"/>
              </w:rPr>
              <w:t>Master’s or BA degree in communications, journalism, social sciences, computer science, Marketing, statistics, or any other related relents field</w:t>
            </w:r>
          </w:p>
        </w:tc>
        <w:tc>
          <w:tcPr>
            <w:tcW w:w="1506" w:type="dxa"/>
            <w:vAlign w:val="center"/>
          </w:tcPr>
          <w:p w14:paraId="4876D05F" w14:textId="3B9B917F" w:rsidR="004607FB" w:rsidRDefault="004607FB" w:rsidP="00DF2A15">
            <w:pPr>
              <w:jc w:val="center"/>
              <w:rPr>
                <w:rStyle w:val="fontstyle01"/>
              </w:rPr>
            </w:pPr>
            <w:r>
              <w:rPr>
                <w:rStyle w:val="fontstyle21"/>
              </w:rPr>
              <w:t>10%</w:t>
            </w:r>
          </w:p>
        </w:tc>
      </w:tr>
      <w:tr w:rsidR="004607FB" w14:paraId="1F317A67" w14:textId="77777777" w:rsidTr="00457A5C">
        <w:tc>
          <w:tcPr>
            <w:tcW w:w="7987" w:type="dxa"/>
            <w:vAlign w:val="center"/>
          </w:tcPr>
          <w:p w14:paraId="48A97E5D" w14:textId="5A297E1E" w:rsidR="004607FB" w:rsidRDefault="004607FB" w:rsidP="004607FB">
            <w:pPr>
              <w:rPr>
                <w:rStyle w:val="fontstyle01"/>
              </w:rPr>
            </w:pPr>
            <w:r>
              <w:rPr>
                <w:rStyle w:val="fontstyle01"/>
              </w:rPr>
              <w:t>Experience</w:t>
            </w:r>
          </w:p>
        </w:tc>
        <w:tc>
          <w:tcPr>
            <w:tcW w:w="1506" w:type="dxa"/>
            <w:vAlign w:val="center"/>
          </w:tcPr>
          <w:p w14:paraId="2961922C" w14:textId="77777777" w:rsidR="004607FB" w:rsidRDefault="004607FB" w:rsidP="00DF2A15">
            <w:pPr>
              <w:jc w:val="center"/>
              <w:rPr>
                <w:rStyle w:val="fontstyle01"/>
              </w:rPr>
            </w:pPr>
          </w:p>
        </w:tc>
      </w:tr>
      <w:tr w:rsidR="004607FB" w14:paraId="4F208ADE" w14:textId="77777777" w:rsidTr="00457A5C">
        <w:tc>
          <w:tcPr>
            <w:tcW w:w="7987" w:type="dxa"/>
            <w:vAlign w:val="center"/>
          </w:tcPr>
          <w:p w14:paraId="483181C8" w14:textId="33DDADD4" w:rsidR="004607FB" w:rsidRDefault="004607FB" w:rsidP="004607FB">
            <w:pPr>
              <w:rPr>
                <w:rStyle w:val="fontstyle01"/>
              </w:rPr>
            </w:pPr>
            <w:r>
              <w:rPr>
                <w:rStyle w:val="fontstyle21"/>
              </w:rPr>
              <w:t>Demonstrated experience in maintaining social media accounts, advertising, data analysis, and data collection tools development, as well as experience with new media executions, preferably with a development organization;</w:t>
            </w:r>
          </w:p>
        </w:tc>
        <w:tc>
          <w:tcPr>
            <w:tcW w:w="1506" w:type="dxa"/>
            <w:vAlign w:val="center"/>
          </w:tcPr>
          <w:p w14:paraId="2E4CB09F" w14:textId="71A74FC3" w:rsidR="004607FB" w:rsidRDefault="004607FB" w:rsidP="00DF2A15">
            <w:pPr>
              <w:jc w:val="center"/>
              <w:rPr>
                <w:rStyle w:val="fontstyle01"/>
              </w:rPr>
            </w:pPr>
            <w:r>
              <w:rPr>
                <w:rStyle w:val="fontstyle21"/>
              </w:rPr>
              <w:t>30%</w:t>
            </w:r>
          </w:p>
        </w:tc>
      </w:tr>
      <w:tr w:rsidR="004607FB" w14:paraId="42584CEB" w14:textId="77777777" w:rsidTr="00457A5C">
        <w:tc>
          <w:tcPr>
            <w:tcW w:w="7987" w:type="dxa"/>
            <w:vAlign w:val="center"/>
          </w:tcPr>
          <w:p w14:paraId="2E7C4EF3" w14:textId="03BF27FD" w:rsidR="004607FB" w:rsidRDefault="004607FB" w:rsidP="004607FB">
            <w:pPr>
              <w:rPr>
                <w:rStyle w:val="fontstyle01"/>
              </w:rPr>
            </w:pPr>
            <w:r>
              <w:rPr>
                <w:rStyle w:val="fontstyle21"/>
              </w:rPr>
              <w:t>Minimum 3 years of proven and demonstrable experience in digital content development particularly experience with graphic design, ability to create designs for digital media purposes in opensource graphic design programs, such as Canva;</w:t>
            </w:r>
          </w:p>
        </w:tc>
        <w:tc>
          <w:tcPr>
            <w:tcW w:w="1506" w:type="dxa"/>
            <w:vAlign w:val="center"/>
          </w:tcPr>
          <w:p w14:paraId="71ED941F" w14:textId="6DAB54D9" w:rsidR="004607FB" w:rsidRDefault="004607FB" w:rsidP="00DF2A15">
            <w:pPr>
              <w:jc w:val="center"/>
              <w:rPr>
                <w:rStyle w:val="fontstyle01"/>
              </w:rPr>
            </w:pPr>
            <w:r>
              <w:rPr>
                <w:rStyle w:val="fontstyle21"/>
              </w:rPr>
              <w:t>20%</w:t>
            </w:r>
          </w:p>
        </w:tc>
      </w:tr>
      <w:tr w:rsidR="004607FB" w14:paraId="295AB974" w14:textId="77777777" w:rsidTr="00457A5C">
        <w:tc>
          <w:tcPr>
            <w:tcW w:w="7987" w:type="dxa"/>
            <w:vAlign w:val="center"/>
          </w:tcPr>
          <w:p w14:paraId="508B9D53" w14:textId="1DAB1A4B" w:rsidR="004607FB" w:rsidRDefault="004607FB" w:rsidP="004607FB">
            <w:pPr>
              <w:rPr>
                <w:rStyle w:val="fontstyle01"/>
              </w:rPr>
            </w:pPr>
            <w:r>
              <w:rPr>
                <w:rStyle w:val="fontstyle21"/>
              </w:rPr>
              <w:t xml:space="preserve">More than 3 Years of working experience in data management Field </w:t>
            </w:r>
          </w:p>
        </w:tc>
        <w:tc>
          <w:tcPr>
            <w:tcW w:w="1506" w:type="dxa"/>
            <w:vAlign w:val="center"/>
          </w:tcPr>
          <w:p w14:paraId="171F5DB5" w14:textId="7EF8A5F2" w:rsidR="004607FB" w:rsidRDefault="004607FB" w:rsidP="00DF2A15">
            <w:pPr>
              <w:jc w:val="center"/>
              <w:rPr>
                <w:rStyle w:val="fontstyle01"/>
              </w:rPr>
            </w:pPr>
            <w:r>
              <w:rPr>
                <w:rStyle w:val="fontstyle21"/>
              </w:rPr>
              <w:t>10%</w:t>
            </w:r>
          </w:p>
        </w:tc>
      </w:tr>
      <w:tr w:rsidR="004607FB" w14:paraId="7DE38FD4" w14:textId="77777777" w:rsidTr="00457A5C">
        <w:tc>
          <w:tcPr>
            <w:tcW w:w="7987" w:type="dxa"/>
            <w:vAlign w:val="center"/>
          </w:tcPr>
          <w:p w14:paraId="188962AC" w14:textId="24032229" w:rsidR="004607FB" w:rsidRDefault="004607FB" w:rsidP="004607FB">
            <w:pPr>
              <w:rPr>
                <w:rStyle w:val="fontstyle01"/>
              </w:rPr>
            </w:pPr>
            <w:r>
              <w:rPr>
                <w:rStyle w:val="fontstyle21"/>
              </w:rPr>
              <w:t xml:space="preserve">Proven Editorial Skills – report writing </w:t>
            </w:r>
          </w:p>
        </w:tc>
        <w:tc>
          <w:tcPr>
            <w:tcW w:w="1506" w:type="dxa"/>
            <w:vAlign w:val="center"/>
          </w:tcPr>
          <w:p w14:paraId="699B178E" w14:textId="27425271" w:rsidR="004607FB" w:rsidRDefault="004607FB" w:rsidP="00DF2A15">
            <w:pPr>
              <w:jc w:val="center"/>
              <w:rPr>
                <w:rStyle w:val="fontstyle01"/>
              </w:rPr>
            </w:pPr>
            <w:r>
              <w:rPr>
                <w:rStyle w:val="fontstyle21"/>
              </w:rPr>
              <w:t>20%</w:t>
            </w:r>
          </w:p>
        </w:tc>
      </w:tr>
      <w:tr w:rsidR="004607FB" w14:paraId="2F9F7920" w14:textId="77777777" w:rsidTr="00457A5C">
        <w:tc>
          <w:tcPr>
            <w:tcW w:w="7987" w:type="dxa"/>
            <w:vAlign w:val="center"/>
          </w:tcPr>
          <w:p w14:paraId="33EDF5FA" w14:textId="3F77CB37" w:rsidR="004607FB" w:rsidRDefault="004607FB" w:rsidP="004607FB">
            <w:pPr>
              <w:rPr>
                <w:rStyle w:val="fontstyle01"/>
              </w:rPr>
            </w:pPr>
            <w:r>
              <w:rPr>
                <w:rStyle w:val="fontstyle21"/>
              </w:rPr>
              <w:t xml:space="preserve">Experience working with UN agencies / INGOs/ NGOs or other development actors on Data Management and social media </w:t>
            </w:r>
          </w:p>
        </w:tc>
        <w:tc>
          <w:tcPr>
            <w:tcW w:w="1506" w:type="dxa"/>
            <w:vAlign w:val="center"/>
          </w:tcPr>
          <w:p w14:paraId="4B023B08" w14:textId="559845AB" w:rsidR="004607FB" w:rsidRDefault="004607FB" w:rsidP="00DF2A15">
            <w:pPr>
              <w:jc w:val="center"/>
              <w:rPr>
                <w:rStyle w:val="fontstyle01"/>
              </w:rPr>
            </w:pPr>
            <w:r>
              <w:rPr>
                <w:rStyle w:val="fontstyle21"/>
              </w:rPr>
              <w:t>10%</w:t>
            </w:r>
          </w:p>
        </w:tc>
      </w:tr>
      <w:tr w:rsidR="004607FB" w14:paraId="47BB82F9" w14:textId="77777777" w:rsidTr="00457A5C">
        <w:tc>
          <w:tcPr>
            <w:tcW w:w="7987" w:type="dxa"/>
            <w:vAlign w:val="center"/>
          </w:tcPr>
          <w:p w14:paraId="5BF5E73B" w14:textId="4DB5863D" w:rsidR="004607FB" w:rsidRDefault="004607FB" w:rsidP="004607FB">
            <w:pPr>
              <w:rPr>
                <w:rStyle w:val="fontstyle01"/>
              </w:rPr>
            </w:pPr>
            <w:r>
              <w:rPr>
                <w:rStyle w:val="fontstyle01"/>
              </w:rPr>
              <w:t xml:space="preserve">Total Obtainable Score </w:t>
            </w:r>
          </w:p>
        </w:tc>
        <w:tc>
          <w:tcPr>
            <w:tcW w:w="1506" w:type="dxa"/>
            <w:vAlign w:val="center"/>
          </w:tcPr>
          <w:p w14:paraId="03B4BCCC" w14:textId="47EBB930" w:rsidR="004607FB" w:rsidRDefault="004607FB" w:rsidP="00DF2A15">
            <w:pPr>
              <w:jc w:val="center"/>
              <w:rPr>
                <w:rStyle w:val="fontstyle01"/>
              </w:rPr>
            </w:pPr>
            <w:r>
              <w:rPr>
                <w:rStyle w:val="fontstyle01"/>
              </w:rPr>
              <w:t>100%</w:t>
            </w:r>
          </w:p>
        </w:tc>
      </w:tr>
    </w:tbl>
    <w:p w14:paraId="79DFF743" w14:textId="1F3348E9" w:rsidR="004607FB" w:rsidRPr="004607FB" w:rsidRDefault="004607FB" w:rsidP="004607FB">
      <w:pPr>
        <w:spacing w:after="0" w:line="240" w:lineRule="auto"/>
        <w:rPr>
          <w:rFonts w:ascii="TimesNewRomanPSMT" w:eastAsia="Times New Roman" w:hAnsi="TimesNewRomanPSMT" w:cs="Times New Roman"/>
          <w:color w:val="000000"/>
          <w:kern w:val="0"/>
          <w:sz w:val="24"/>
          <w:szCs w:val="24"/>
          <w14:ligatures w14:val="none"/>
        </w:rPr>
      </w:pPr>
      <w:r w:rsidRPr="004607FB">
        <w:rPr>
          <w:rFonts w:ascii="TimesNewRomanPSMT" w:eastAsia="Times New Roman" w:hAnsi="TimesNewRomanPSMT" w:cs="Times New Roman"/>
          <w:color w:val="000000"/>
          <w:kern w:val="0"/>
          <w:sz w:val="24"/>
          <w:szCs w:val="24"/>
          <w14:ligatures w14:val="none"/>
        </w:rPr>
        <w:t xml:space="preserve">Upon the advertisement of the Procurement Notice, </w:t>
      </w:r>
      <w:r>
        <w:rPr>
          <w:rFonts w:ascii="TimesNewRomanPSMT" w:eastAsia="Times New Roman" w:hAnsi="TimesNewRomanPSMT" w:cs="Times New Roman"/>
          <w:color w:val="000000"/>
          <w:kern w:val="0"/>
          <w:sz w:val="24"/>
          <w:szCs w:val="24"/>
          <w14:ligatures w14:val="none"/>
        </w:rPr>
        <w:t xml:space="preserve">a </w:t>
      </w:r>
      <w:r w:rsidRPr="004607FB">
        <w:rPr>
          <w:rFonts w:ascii="TimesNewRomanPSMT" w:eastAsia="Times New Roman" w:hAnsi="TimesNewRomanPSMT" w:cs="Times New Roman"/>
          <w:color w:val="000000"/>
          <w:kern w:val="0"/>
          <w:sz w:val="24"/>
          <w:szCs w:val="24"/>
          <w14:ligatures w14:val="none"/>
        </w:rPr>
        <w:t>qualified Individual Consultant is expected to submit both the Technical and Financial Proposals. Accordingly, Individual Consultants will be evaluated based on Cumulative Analysis as per the following scenario:</w:t>
      </w:r>
    </w:p>
    <w:p w14:paraId="201DB210" w14:textId="77777777" w:rsidR="004607FB" w:rsidRPr="004607FB" w:rsidRDefault="004607FB" w:rsidP="004607FB">
      <w:pPr>
        <w:spacing w:after="0" w:line="240" w:lineRule="auto"/>
        <w:rPr>
          <w:rFonts w:ascii="TimesNewRomanPSMT" w:eastAsia="Times New Roman" w:hAnsi="TimesNewRomanPSMT" w:cs="Times New Roman"/>
          <w:color w:val="000000"/>
          <w:kern w:val="0"/>
          <w:sz w:val="24"/>
          <w:szCs w:val="24"/>
          <w14:ligatures w14:val="none"/>
        </w:rPr>
      </w:pPr>
      <w:r w:rsidRPr="004607FB">
        <w:rPr>
          <w:rFonts w:ascii="SymbolMT" w:eastAsia="Times New Roman" w:hAnsi="SymbolMT" w:cs="Times New Roman"/>
          <w:color w:val="000000"/>
          <w:kern w:val="0"/>
          <w:sz w:val="24"/>
          <w:szCs w:val="24"/>
          <w14:ligatures w14:val="none"/>
        </w:rPr>
        <w:t xml:space="preserve">• </w:t>
      </w:r>
      <w:r w:rsidRPr="004607FB">
        <w:rPr>
          <w:rFonts w:ascii="TimesNewRomanPSMT" w:eastAsia="Times New Roman" w:hAnsi="TimesNewRomanPSMT" w:cs="Times New Roman"/>
          <w:color w:val="000000"/>
          <w:kern w:val="0"/>
          <w:sz w:val="24"/>
          <w:szCs w:val="24"/>
          <w14:ligatures w14:val="none"/>
        </w:rPr>
        <w:t>Responsive/compliant/acceptable, and</w:t>
      </w:r>
    </w:p>
    <w:p w14:paraId="2E44D8DE" w14:textId="77777777" w:rsidR="004607FB" w:rsidRPr="004607FB" w:rsidRDefault="004607FB" w:rsidP="004607FB">
      <w:pPr>
        <w:spacing w:after="0" w:line="240" w:lineRule="auto"/>
        <w:rPr>
          <w:rFonts w:ascii="TimesNewRomanPSMT" w:eastAsia="Times New Roman" w:hAnsi="TimesNewRomanPSMT" w:cs="Times New Roman"/>
          <w:color w:val="000000"/>
          <w:kern w:val="0"/>
          <w:sz w:val="24"/>
          <w:szCs w:val="24"/>
          <w14:ligatures w14:val="none"/>
        </w:rPr>
      </w:pPr>
      <w:r w:rsidRPr="004607FB">
        <w:rPr>
          <w:rFonts w:ascii="SymbolMT" w:eastAsia="Times New Roman" w:hAnsi="SymbolMT" w:cs="Times New Roman"/>
          <w:color w:val="000000"/>
          <w:kern w:val="0"/>
          <w:sz w:val="24"/>
          <w:szCs w:val="24"/>
          <w14:ligatures w14:val="none"/>
        </w:rPr>
        <w:t xml:space="preserve">• </w:t>
      </w:r>
      <w:r w:rsidRPr="004607FB">
        <w:rPr>
          <w:rFonts w:ascii="TimesNewRomanPSMT" w:eastAsia="Times New Roman" w:hAnsi="TimesNewRomanPSMT" w:cs="Times New Roman"/>
          <w:color w:val="000000"/>
          <w:kern w:val="0"/>
          <w:sz w:val="24"/>
          <w:szCs w:val="24"/>
          <w14:ligatures w14:val="none"/>
        </w:rPr>
        <w:t>Having received the highest score out of a pre-determined set of weighted technical and financial</w:t>
      </w:r>
    </w:p>
    <w:p w14:paraId="22409A50" w14:textId="77777777" w:rsidR="004607FB" w:rsidRPr="004607FB" w:rsidRDefault="004607FB" w:rsidP="004607FB">
      <w:pPr>
        <w:spacing w:after="0" w:line="240" w:lineRule="auto"/>
        <w:rPr>
          <w:rFonts w:ascii="TimesNewRomanPSMT" w:eastAsia="Times New Roman" w:hAnsi="TimesNewRomanPSMT" w:cs="Times New Roman"/>
          <w:color w:val="000000"/>
          <w:kern w:val="0"/>
          <w:sz w:val="24"/>
          <w:szCs w:val="24"/>
          <w14:ligatures w14:val="none"/>
        </w:rPr>
      </w:pPr>
      <w:r w:rsidRPr="004607FB">
        <w:rPr>
          <w:rFonts w:ascii="TimesNewRomanPSMT" w:eastAsia="Times New Roman" w:hAnsi="TimesNewRomanPSMT" w:cs="Times New Roman"/>
          <w:color w:val="000000"/>
          <w:kern w:val="0"/>
          <w:sz w:val="24"/>
          <w:szCs w:val="24"/>
          <w14:ligatures w14:val="none"/>
        </w:rPr>
        <w:t>criteria specific to the solicitation. In this regard, the respective weight of the proposals is:</w:t>
      </w:r>
    </w:p>
    <w:p w14:paraId="236CA47D" w14:textId="34A0C51E" w:rsidR="004607FB" w:rsidRPr="004607FB" w:rsidRDefault="004607FB" w:rsidP="004607FB">
      <w:pPr>
        <w:spacing w:after="0" w:line="240" w:lineRule="auto"/>
        <w:rPr>
          <w:rFonts w:ascii="TimesNewRomanPSMT" w:eastAsia="Times New Roman" w:hAnsi="TimesNewRomanPSMT" w:cs="Times New Roman"/>
          <w:color w:val="000000"/>
          <w:kern w:val="0"/>
          <w:sz w:val="24"/>
          <w:szCs w:val="24"/>
          <w14:ligatures w14:val="none"/>
        </w:rPr>
      </w:pPr>
      <w:r w:rsidRPr="004607FB">
        <w:rPr>
          <w:rFonts w:ascii="CourierNewPSMT" w:eastAsia="Times New Roman" w:hAnsi="CourierNewPSMT" w:cs="Times New Roman"/>
          <w:color w:val="000000"/>
          <w:kern w:val="0"/>
          <w:sz w:val="24"/>
          <w:szCs w:val="24"/>
          <w14:ligatures w14:val="none"/>
        </w:rPr>
        <w:t xml:space="preserve">o </w:t>
      </w:r>
      <w:r w:rsidRPr="004607FB">
        <w:rPr>
          <w:rFonts w:ascii="TimesNewRomanPSMT" w:eastAsia="Times New Roman" w:hAnsi="TimesNewRomanPSMT" w:cs="Times New Roman"/>
          <w:color w:val="000000"/>
          <w:kern w:val="0"/>
          <w:sz w:val="24"/>
          <w:szCs w:val="24"/>
          <w14:ligatures w14:val="none"/>
        </w:rPr>
        <w:t xml:space="preserve">Technical Criteria weight is </w:t>
      </w:r>
      <w:r w:rsidRPr="00DF2A15">
        <w:rPr>
          <w:rFonts w:ascii="TimesNewRomanPSMT" w:eastAsia="Times New Roman" w:hAnsi="TimesNewRomanPSMT" w:cs="Times New Roman"/>
          <w:b/>
          <w:bCs/>
          <w:color w:val="000000"/>
          <w:kern w:val="0"/>
          <w:sz w:val="24"/>
          <w:szCs w:val="24"/>
          <w14:ligatures w14:val="none"/>
        </w:rPr>
        <w:t>50%</w:t>
      </w:r>
    </w:p>
    <w:p w14:paraId="05272FE6" w14:textId="3F5E08AC" w:rsidR="00D334F6" w:rsidRDefault="004607FB" w:rsidP="004607FB">
      <w:pPr>
        <w:rPr>
          <w:rFonts w:ascii="TimesNewRomanPSMT" w:eastAsia="Times New Roman" w:hAnsi="TimesNewRomanPSMT" w:cs="Times New Roman"/>
          <w:color w:val="000000"/>
          <w:kern w:val="0"/>
          <w:sz w:val="24"/>
          <w:szCs w:val="24"/>
          <w14:ligatures w14:val="none"/>
        </w:rPr>
      </w:pPr>
      <w:r w:rsidRPr="004607FB">
        <w:rPr>
          <w:rFonts w:ascii="CourierNewPSMT" w:eastAsia="Times New Roman" w:hAnsi="CourierNewPSMT" w:cs="Times New Roman"/>
          <w:color w:val="000000"/>
          <w:kern w:val="0"/>
          <w:sz w:val="24"/>
          <w:szCs w:val="24"/>
          <w14:ligatures w14:val="none"/>
        </w:rPr>
        <w:t xml:space="preserve">o </w:t>
      </w:r>
      <w:r w:rsidRPr="004607FB">
        <w:rPr>
          <w:rFonts w:ascii="TimesNewRomanPSMT" w:eastAsia="Times New Roman" w:hAnsi="TimesNewRomanPSMT" w:cs="Times New Roman"/>
          <w:color w:val="000000"/>
          <w:kern w:val="0"/>
          <w:sz w:val="24"/>
          <w:szCs w:val="24"/>
          <w14:ligatures w14:val="none"/>
        </w:rPr>
        <w:t xml:space="preserve">Financial Criteria weight is </w:t>
      </w:r>
      <w:r w:rsidRPr="00DF2A15">
        <w:rPr>
          <w:rFonts w:ascii="TimesNewRomanPSMT" w:eastAsia="Times New Roman" w:hAnsi="TimesNewRomanPSMT" w:cs="Times New Roman"/>
          <w:b/>
          <w:bCs/>
          <w:color w:val="000000"/>
          <w:kern w:val="0"/>
          <w:sz w:val="24"/>
          <w:szCs w:val="24"/>
          <w14:ligatures w14:val="none"/>
        </w:rPr>
        <w:t>50%</w:t>
      </w:r>
    </w:p>
    <w:p w14:paraId="43EE26B7" w14:textId="77777777" w:rsidR="00C51509" w:rsidRDefault="00C51509" w:rsidP="004607FB">
      <w:pPr>
        <w:rPr>
          <w:rFonts w:ascii="TimesNewRomanPSMT" w:eastAsia="Times New Roman" w:hAnsi="TimesNewRomanPSMT" w:cs="Times New Roman"/>
          <w:color w:val="000000"/>
          <w:kern w:val="0"/>
          <w:sz w:val="24"/>
          <w:szCs w:val="24"/>
          <w14:ligatures w14:val="none"/>
        </w:rPr>
      </w:pPr>
    </w:p>
    <w:p w14:paraId="75C39879" w14:textId="77777777" w:rsidR="00C51509" w:rsidRDefault="00C51509" w:rsidP="004607FB">
      <w:pPr>
        <w:rPr>
          <w:rFonts w:ascii="TimesNewRomanPSMT" w:eastAsia="Times New Roman" w:hAnsi="TimesNewRomanPSMT" w:cs="Times New Roman"/>
          <w:color w:val="000000"/>
          <w:kern w:val="0"/>
          <w:sz w:val="24"/>
          <w:szCs w:val="24"/>
          <w14:ligatures w14:val="none"/>
        </w:rPr>
      </w:pPr>
    </w:p>
    <w:p w14:paraId="64B8FF8D" w14:textId="0AD48B32" w:rsidR="004607FB" w:rsidRPr="004607FB" w:rsidRDefault="004607FB" w:rsidP="004607FB">
      <w:pPr>
        <w:shd w:val="clear" w:color="auto" w:fill="B4C6E7" w:themeFill="accent1" w:themeFillTint="66"/>
        <w:spacing w:after="0"/>
        <w:jc w:val="both"/>
        <w:rPr>
          <w:rStyle w:val="fontstyle01"/>
        </w:rPr>
      </w:pPr>
      <w:r w:rsidRPr="004607FB">
        <w:rPr>
          <w:rStyle w:val="fontstyle01"/>
        </w:rPr>
        <w:t xml:space="preserve">Payment </w:t>
      </w:r>
      <w:r w:rsidR="00C51509" w:rsidRPr="00C51509">
        <w:rPr>
          <w:rStyle w:val="fontstyle01"/>
        </w:rPr>
        <w:t>MILESTONE</w:t>
      </w:r>
    </w:p>
    <w:p w14:paraId="1BE727B1" w14:textId="5A23CA90" w:rsidR="004607FB" w:rsidRDefault="00C10428" w:rsidP="00C51509">
      <w:pPr>
        <w:jc w:val="both"/>
        <w:rPr>
          <w:lang w:bidi="ar-IQ"/>
        </w:rPr>
      </w:pPr>
      <w:r>
        <w:rPr>
          <w:lang w:bidi="ar-IQ"/>
        </w:rPr>
        <w:t xml:space="preserve">When applying for this consultation, the prospective </w:t>
      </w:r>
      <w:r w:rsidR="00DF2A15">
        <w:rPr>
          <w:lang w:bidi="ar-IQ"/>
        </w:rPr>
        <w:t>consultant will indicate the cost of services for each delivery in the overall contract amount for</w:t>
      </w:r>
      <w:r>
        <w:rPr>
          <w:lang w:bidi="ar-IQ"/>
        </w:rPr>
        <w:t xml:space="preserve"> Iraqi Dinars. A qualified consultant should receive a flat-rate service fee upon certifying assignments as satisfactorily completed according</w:t>
      </w:r>
      <w:r w:rsidR="004607FB">
        <w:rPr>
          <w:lang w:bidi="ar-IQ"/>
        </w:rPr>
        <w:t xml:space="preserve"> to the Total Days (</w:t>
      </w:r>
      <w:r w:rsidR="00C51509">
        <w:rPr>
          <w:lang w:bidi="ar-IQ"/>
        </w:rPr>
        <w:t>posts</w:t>
      </w:r>
      <w:r w:rsidR="004607FB">
        <w:rPr>
          <w:lang w:bidi="ar-IQ"/>
        </w:rPr>
        <w:t xml:space="preserve">) after getting all Deliverables or Documents and getting the Project </w:t>
      </w:r>
      <w:r w:rsidR="00C51509">
        <w:rPr>
          <w:lang w:bidi="ar-IQ"/>
        </w:rPr>
        <w:t>Manager's</w:t>
      </w:r>
      <w:r w:rsidR="004607FB">
        <w:rPr>
          <w:lang w:bidi="ar-IQ"/>
        </w:rPr>
        <w:t xml:space="preserve"> Approval.</w:t>
      </w:r>
    </w:p>
    <w:p w14:paraId="5BFDF2A4" w14:textId="77777777" w:rsidR="00C51509" w:rsidRPr="00C51509" w:rsidRDefault="00C51509" w:rsidP="00C51509">
      <w:pPr>
        <w:shd w:val="clear" w:color="auto" w:fill="B4C6E7" w:themeFill="accent1" w:themeFillTint="66"/>
        <w:spacing w:after="0"/>
        <w:jc w:val="both"/>
        <w:rPr>
          <w:rStyle w:val="fontstyle01"/>
        </w:rPr>
      </w:pPr>
      <w:r w:rsidRPr="00C51509">
        <w:rPr>
          <w:rStyle w:val="fontstyle01"/>
        </w:rPr>
        <w:t>PROPOSAL SUBMISSION</w:t>
      </w:r>
    </w:p>
    <w:p w14:paraId="116F532F" w14:textId="04C4A589" w:rsidR="00C51509" w:rsidRDefault="00C51509" w:rsidP="00C51509">
      <w:pPr>
        <w:jc w:val="both"/>
        <w:rPr>
          <w:lang w:bidi="ar-IQ"/>
        </w:rPr>
      </w:pPr>
      <w:r>
        <w:rPr>
          <w:lang w:bidi="ar-IQ"/>
        </w:rPr>
        <w:t xml:space="preserve">Applicants </w:t>
      </w:r>
      <w:r w:rsidR="00C10428">
        <w:rPr>
          <w:lang w:bidi="ar-IQ"/>
        </w:rPr>
        <w:t>must</w:t>
      </w:r>
      <w:r>
        <w:rPr>
          <w:lang w:bidi="ar-IQ"/>
        </w:rPr>
        <w:t xml:space="preserve"> submit their comprehensive fee proposal in Kenyan Shillings using </w:t>
      </w:r>
      <w:proofErr w:type="gramStart"/>
      <w:r>
        <w:rPr>
          <w:lang w:bidi="ar-IQ"/>
        </w:rPr>
        <w:t>The</w:t>
      </w:r>
      <w:proofErr w:type="gramEnd"/>
      <w:r>
        <w:rPr>
          <w:lang w:bidi="ar-IQ"/>
        </w:rPr>
        <w:t xml:space="preserve"> financial proposal form (</w:t>
      </w:r>
      <w:r w:rsidRPr="00DF2A15">
        <w:rPr>
          <w:b/>
          <w:bCs/>
          <w:lang w:bidi="ar-IQ"/>
        </w:rPr>
        <w:t>letter of offer to IRW</w:t>
      </w:r>
      <w:r>
        <w:rPr>
          <w:lang w:bidi="ar-IQ"/>
        </w:rPr>
        <w:t>) that has been submitted. The proposal should be financialAll-inclusive and detailed. The term "all-inclusive" refers to all costs(Professional fees, travel and accommodation expenses, communications, utilities, Consumables, insurance, etc.) that would be incurred by the contractor are already in place is taken into account in the financial proposal.</w:t>
      </w:r>
    </w:p>
    <w:tbl>
      <w:tblPr>
        <w:tblStyle w:val="TableGrid"/>
        <w:tblW w:w="0" w:type="auto"/>
        <w:tblLook w:val="04A0" w:firstRow="1" w:lastRow="0" w:firstColumn="1" w:lastColumn="0" w:noHBand="0" w:noVBand="1"/>
      </w:tblPr>
      <w:tblGrid>
        <w:gridCol w:w="3256"/>
        <w:gridCol w:w="6094"/>
      </w:tblGrid>
      <w:tr w:rsidR="00C10428" w14:paraId="30DDF32B" w14:textId="77777777" w:rsidTr="00C51509">
        <w:tc>
          <w:tcPr>
            <w:tcW w:w="3256" w:type="dxa"/>
            <w:shd w:val="clear" w:color="auto" w:fill="B4C6E7" w:themeFill="accent1" w:themeFillTint="66"/>
          </w:tcPr>
          <w:p w14:paraId="306B27A2" w14:textId="3D497394" w:rsidR="00C10428" w:rsidRPr="00C51509" w:rsidRDefault="00C10428" w:rsidP="00C51509">
            <w:pPr>
              <w:jc w:val="both"/>
              <w:rPr>
                <w:b/>
                <w:bCs/>
                <w:sz w:val="28"/>
                <w:szCs w:val="28"/>
                <w:lang w:bidi="ar-IQ"/>
              </w:rPr>
            </w:pPr>
            <w:bookmarkStart w:id="1" w:name="_Hlk173508808"/>
            <w:r w:rsidRPr="00C51509">
              <w:rPr>
                <w:b/>
                <w:bCs/>
                <w:sz w:val="28"/>
                <w:szCs w:val="28"/>
                <w:lang w:bidi="ar-IQ"/>
              </w:rPr>
              <w:t xml:space="preserve">Offer cost </w:t>
            </w:r>
            <w:r>
              <w:rPr>
                <w:b/>
                <w:bCs/>
                <w:sz w:val="28"/>
                <w:szCs w:val="28"/>
                <w:lang w:bidi="ar-IQ"/>
              </w:rPr>
              <w:t>for Grating Web Page including all Costes.</w:t>
            </w:r>
          </w:p>
        </w:tc>
        <w:tc>
          <w:tcPr>
            <w:tcW w:w="6094" w:type="dxa"/>
            <w:shd w:val="clear" w:color="auto" w:fill="FFFFFF" w:themeFill="background1"/>
          </w:tcPr>
          <w:p w14:paraId="19DC3B5C" w14:textId="77777777" w:rsidR="00C10428" w:rsidRPr="00C51509" w:rsidRDefault="00C10428" w:rsidP="00C51509">
            <w:pPr>
              <w:jc w:val="both"/>
              <w:rPr>
                <w:b/>
                <w:bCs/>
                <w:sz w:val="28"/>
                <w:szCs w:val="28"/>
                <w:lang w:bidi="ar-IQ"/>
              </w:rPr>
            </w:pPr>
          </w:p>
        </w:tc>
      </w:tr>
      <w:tr w:rsidR="00C51509" w14:paraId="2AAD171D" w14:textId="77777777" w:rsidTr="00C51509">
        <w:tc>
          <w:tcPr>
            <w:tcW w:w="3256" w:type="dxa"/>
            <w:shd w:val="clear" w:color="auto" w:fill="B4C6E7" w:themeFill="accent1" w:themeFillTint="66"/>
          </w:tcPr>
          <w:p w14:paraId="2289E40E" w14:textId="6C8D7F3B" w:rsidR="00C51509" w:rsidRPr="00C51509" w:rsidRDefault="00C51509" w:rsidP="00C10428">
            <w:pPr>
              <w:rPr>
                <w:b/>
                <w:bCs/>
                <w:sz w:val="28"/>
                <w:szCs w:val="28"/>
                <w:lang w:bidi="ar-IQ"/>
              </w:rPr>
            </w:pPr>
            <w:r w:rsidRPr="00C51509">
              <w:rPr>
                <w:b/>
                <w:bCs/>
                <w:sz w:val="28"/>
                <w:szCs w:val="28"/>
                <w:lang w:bidi="ar-IQ"/>
              </w:rPr>
              <w:t xml:space="preserve">Offer cost </w:t>
            </w:r>
            <w:r w:rsidR="004C6E4E">
              <w:rPr>
                <w:b/>
                <w:bCs/>
                <w:sz w:val="28"/>
                <w:szCs w:val="28"/>
                <w:lang w:bidi="ar-IQ"/>
              </w:rPr>
              <w:t xml:space="preserve">for total </w:t>
            </w:r>
            <w:proofErr w:type="spellStart"/>
            <w:r w:rsidR="004C6E4E">
              <w:rPr>
                <w:b/>
                <w:bCs/>
                <w:sz w:val="28"/>
                <w:szCs w:val="28"/>
                <w:lang w:bidi="ar-IQ"/>
              </w:rPr>
              <w:t>countrect</w:t>
            </w:r>
            <w:proofErr w:type="spellEnd"/>
            <w:r w:rsidR="004C6E4E">
              <w:rPr>
                <w:b/>
                <w:bCs/>
                <w:sz w:val="28"/>
                <w:szCs w:val="28"/>
                <w:lang w:bidi="ar-IQ"/>
              </w:rPr>
              <w:t xml:space="preserve"> Duration 16</w:t>
            </w:r>
            <w:r w:rsidRPr="00C51509">
              <w:rPr>
                <w:b/>
                <w:bCs/>
                <w:sz w:val="28"/>
                <w:szCs w:val="28"/>
                <w:lang w:bidi="ar-IQ"/>
              </w:rPr>
              <w:t xml:space="preserve"> </w:t>
            </w:r>
            <w:r w:rsidR="004C6E4E">
              <w:rPr>
                <w:b/>
                <w:bCs/>
                <w:sz w:val="28"/>
                <w:szCs w:val="28"/>
                <w:lang w:bidi="ar-IQ"/>
              </w:rPr>
              <w:t xml:space="preserve">Months </w:t>
            </w:r>
            <w:proofErr w:type="gramStart"/>
            <w:r w:rsidRPr="00C51509">
              <w:rPr>
                <w:b/>
                <w:bCs/>
                <w:sz w:val="28"/>
                <w:szCs w:val="28"/>
                <w:lang w:bidi="ar-IQ"/>
              </w:rPr>
              <w:t>( Post</w:t>
            </w:r>
            <w:proofErr w:type="gramEnd"/>
            <w:r w:rsidRPr="00C51509">
              <w:rPr>
                <w:b/>
                <w:bCs/>
                <w:sz w:val="28"/>
                <w:szCs w:val="28"/>
                <w:lang w:bidi="ar-IQ"/>
              </w:rPr>
              <w:t xml:space="preserve"> ) In IQD</w:t>
            </w:r>
            <w:r w:rsidR="00C10428">
              <w:rPr>
                <w:b/>
                <w:bCs/>
                <w:sz w:val="28"/>
                <w:szCs w:val="28"/>
                <w:lang w:bidi="ar-IQ"/>
              </w:rPr>
              <w:t xml:space="preserve"> for Follow-up and other related work.</w:t>
            </w:r>
          </w:p>
        </w:tc>
        <w:tc>
          <w:tcPr>
            <w:tcW w:w="6094" w:type="dxa"/>
            <w:shd w:val="clear" w:color="auto" w:fill="FFFFFF" w:themeFill="background1"/>
          </w:tcPr>
          <w:p w14:paraId="1EFEA92E" w14:textId="77777777" w:rsidR="00C51509" w:rsidRPr="00C51509" w:rsidRDefault="00C51509" w:rsidP="00C51509">
            <w:pPr>
              <w:jc w:val="both"/>
              <w:rPr>
                <w:b/>
                <w:bCs/>
                <w:sz w:val="28"/>
                <w:szCs w:val="28"/>
                <w:lang w:bidi="ar-IQ"/>
              </w:rPr>
            </w:pPr>
          </w:p>
        </w:tc>
      </w:tr>
      <w:bookmarkEnd w:id="1"/>
    </w:tbl>
    <w:p w14:paraId="7BA858A7" w14:textId="77777777" w:rsidR="00C51509" w:rsidRDefault="00C51509" w:rsidP="00C51509">
      <w:pPr>
        <w:jc w:val="both"/>
        <w:rPr>
          <w:lang w:bidi="ar-IQ"/>
        </w:rPr>
      </w:pPr>
    </w:p>
    <w:p w14:paraId="2980A6BA" w14:textId="77777777" w:rsidR="00C51509" w:rsidRPr="00C51509" w:rsidRDefault="00C51509" w:rsidP="00C51509">
      <w:pPr>
        <w:shd w:val="clear" w:color="auto" w:fill="B4C6E7" w:themeFill="accent1" w:themeFillTint="66"/>
        <w:spacing w:after="0"/>
        <w:jc w:val="both"/>
        <w:rPr>
          <w:rFonts w:ascii="TimesNewRomanPS-BoldMT" w:eastAsia="Times New Roman" w:hAnsi="TimesNewRomanPS-BoldMT" w:cs="Times New Roman"/>
          <w:color w:val="000000"/>
          <w:kern w:val="0"/>
          <w:sz w:val="24"/>
          <w:szCs w:val="24"/>
          <w14:ligatures w14:val="none"/>
        </w:rPr>
      </w:pPr>
      <w:r>
        <w:rPr>
          <w:lang w:bidi="ar-IQ"/>
        </w:rPr>
        <w:t xml:space="preserve"> </w:t>
      </w:r>
      <w:bookmarkStart w:id="2" w:name="_Hlk173509112"/>
      <w:r w:rsidRPr="00C51509">
        <w:rPr>
          <w:rStyle w:val="fontstyle01"/>
        </w:rPr>
        <w:t>Application.</w:t>
      </w:r>
    </w:p>
    <w:p w14:paraId="4788FBCC" w14:textId="2D1D82A9" w:rsid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r w:rsidRPr="00C51509">
        <w:rPr>
          <w:rFonts w:ascii="TimesNewRomanPSMT" w:eastAsia="Times New Roman" w:hAnsi="TimesNewRomanPSMT" w:cs="Times New Roman"/>
          <w:color w:val="000000"/>
          <w:kern w:val="0"/>
          <w:sz w:val="24"/>
          <w:szCs w:val="24"/>
          <w14:ligatures w14:val="none"/>
        </w:rPr>
        <w:t>Interested and qualified candidates should submit their applications</w:t>
      </w:r>
      <w:r w:rsidR="00C10428">
        <w:rPr>
          <w:rFonts w:ascii="TimesNewRomanPSMT" w:eastAsia="Times New Roman" w:hAnsi="TimesNewRomanPSMT" w:cs="Times New Roman"/>
          <w:color w:val="000000"/>
          <w:kern w:val="0"/>
          <w:sz w:val="24"/>
          <w:szCs w:val="24"/>
          <w14:ligatures w14:val="none"/>
        </w:rPr>
        <w:t>,</w:t>
      </w:r>
      <w:r w:rsidRPr="00C51509">
        <w:rPr>
          <w:rFonts w:ascii="TimesNewRomanPSMT" w:eastAsia="Times New Roman" w:hAnsi="TimesNewRomanPSMT" w:cs="Times New Roman"/>
          <w:color w:val="000000"/>
          <w:kern w:val="0"/>
          <w:sz w:val="24"/>
          <w:szCs w:val="24"/>
          <w14:ligatures w14:val="none"/>
        </w:rPr>
        <w:t xml:space="preserve"> which should include the following:</w:t>
      </w:r>
    </w:p>
    <w:p w14:paraId="14F8D495" w14:textId="77777777" w:rsidR="00C51509" w:rsidRP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p>
    <w:p w14:paraId="6D308CDC" w14:textId="77777777" w:rsidR="00C51509" w:rsidRP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r w:rsidRPr="00C51509">
        <w:rPr>
          <w:rFonts w:ascii="TimesNewRomanPSMT" w:eastAsia="Times New Roman" w:hAnsi="TimesNewRomanPSMT" w:cs="Times New Roman"/>
          <w:color w:val="000000"/>
          <w:kern w:val="0"/>
          <w:sz w:val="24"/>
          <w:szCs w:val="24"/>
          <w14:ligatures w14:val="none"/>
        </w:rPr>
        <w:t xml:space="preserve">1. </w:t>
      </w:r>
      <w:r w:rsidRPr="00DF2A15">
        <w:rPr>
          <w:rFonts w:ascii="TimesNewRomanPSMT" w:eastAsia="Times New Roman" w:hAnsi="TimesNewRomanPSMT" w:cs="Times New Roman"/>
          <w:b/>
          <w:bCs/>
          <w:color w:val="000000"/>
          <w:kern w:val="0"/>
          <w:sz w:val="24"/>
          <w:szCs w:val="24"/>
          <w14:ligatures w14:val="none"/>
        </w:rPr>
        <w:t>Detailed Curriculum Vitae</w:t>
      </w:r>
    </w:p>
    <w:p w14:paraId="51FAD95F" w14:textId="31331E67" w:rsid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r w:rsidRPr="00C51509">
        <w:rPr>
          <w:rFonts w:ascii="TimesNewRomanPSMT" w:eastAsia="Times New Roman" w:hAnsi="TimesNewRomanPSMT" w:cs="Times New Roman"/>
          <w:color w:val="000000"/>
          <w:kern w:val="0"/>
          <w:sz w:val="24"/>
          <w:szCs w:val="24"/>
          <w14:ligatures w14:val="none"/>
        </w:rPr>
        <w:t xml:space="preserve">2. </w:t>
      </w:r>
      <w:r w:rsidRPr="00DF2A15">
        <w:rPr>
          <w:rFonts w:ascii="TimesNewRomanPSMT" w:eastAsia="Times New Roman" w:hAnsi="TimesNewRomanPSMT" w:cs="Times New Roman"/>
          <w:b/>
          <w:bCs/>
          <w:color w:val="000000"/>
          <w:kern w:val="0"/>
          <w:sz w:val="24"/>
          <w:szCs w:val="24"/>
          <w14:ligatures w14:val="none"/>
        </w:rPr>
        <w:t>Offer Price</w:t>
      </w:r>
      <w:r>
        <w:rPr>
          <w:rFonts w:ascii="TimesNewRomanPSMT" w:eastAsia="Times New Roman" w:hAnsi="TimesNewRomanPSMT" w:cs="Times New Roman"/>
          <w:color w:val="000000"/>
          <w:kern w:val="0"/>
          <w:sz w:val="24"/>
          <w:szCs w:val="24"/>
          <w14:ligatures w14:val="none"/>
        </w:rPr>
        <w:t xml:space="preserve"> </w:t>
      </w:r>
    </w:p>
    <w:p w14:paraId="193FD754" w14:textId="77777777" w:rsidR="00C51509" w:rsidRP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p>
    <w:p w14:paraId="71AC1E5D" w14:textId="16CE64D4" w:rsidR="00C51509" w:rsidRPr="009D2FBC" w:rsidRDefault="00C51509" w:rsidP="00C51509">
      <w:pPr>
        <w:spacing w:after="0" w:line="240" w:lineRule="auto"/>
        <w:rPr>
          <w:rFonts w:ascii="TimesNewRomanPS-BoldMT" w:eastAsia="Times New Roman" w:hAnsi="TimesNewRomanPS-BoldMT" w:cs="Times New Roman"/>
          <w:b/>
          <w:bCs/>
          <w:color w:val="000000"/>
          <w:kern w:val="0"/>
          <w:sz w:val="24"/>
          <w:szCs w:val="24"/>
          <w14:ligatures w14:val="none"/>
        </w:rPr>
      </w:pPr>
      <w:r w:rsidRPr="009D2FBC">
        <w:rPr>
          <w:rFonts w:ascii="TimesNewRomanPS-BoldMT" w:eastAsia="Times New Roman" w:hAnsi="TimesNewRomanPS-BoldMT" w:cs="Times New Roman"/>
          <w:b/>
          <w:bCs/>
          <w:color w:val="000000"/>
          <w:kern w:val="0"/>
          <w:sz w:val="24"/>
          <w:szCs w:val="24"/>
          <w14:ligatures w14:val="none"/>
        </w:rPr>
        <w:t>Applications should be sent to (IRW ) to reach us no later than</w:t>
      </w:r>
    </w:p>
    <w:p w14:paraId="7315C3DA" w14:textId="06D50741" w:rsidR="00C51509" w:rsidRPr="00C51509" w:rsidRDefault="009D2FBC" w:rsidP="00C51509">
      <w:pPr>
        <w:spacing w:after="0" w:line="240" w:lineRule="auto"/>
        <w:rPr>
          <w:rFonts w:ascii="TimesNewRomanPS-BoldMT" w:eastAsia="Times New Roman" w:hAnsi="TimesNewRomanPS-BoldMT" w:cs="Times New Roman"/>
          <w:b/>
          <w:bCs/>
          <w:color w:val="000000"/>
          <w:kern w:val="0"/>
          <w:sz w:val="24"/>
          <w:szCs w:val="24"/>
          <w14:ligatures w14:val="none"/>
        </w:rPr>
      </w:pPr>
      <w:r>
        <w:rPr>
          <w:rFonts w:ascii="TimesNewRomanPS-BoldMT" w:eastAsia="Times New Roman" w:hAnsi="TimesNewRomanPS-BoldMT" w:cs="Times New Roman"/>
          <w:b/>
          <w:bCs/>
          <w:color w:val="000000"/>
          <w:kern w:val="0"/>
          <w:sz w:val="24"/>
          <w:szCs w:val="24"/>
          <w14:ligatures w14:val="none"/>
        </w:rPr>
        <w:t>Thur</w:t>
      </w:r>
      <w:r w:rsidR="00C51509" w:rsidRPr="009D2FBC">
        <w:rPr>
          <w:rFonts w:ascii="TimesNewRomanPS-BoldMT" w:eastAsia="Times New Roman" w:hAnsi="TimesNewRomanPS-BoldMT" w:cs="Times New Roman"/>
          <w:b/>
          <w:bCs/>
          <w:color w:val="000000"/>
          <w:kern w:val="0"/>
          <w:sz w:val="24"/>
          <w:szCs w:val="24"/>
          <w14:ligatures w14:val="none"/>
        </w:rPr>
        <w:t xml:space="preserve">sday, </w:t>
      </w:r>
      <w:r w:rsidR="004C6E4E" w:rsidRPr="009D2FBC">
        <w:rPr>
          <w:rFonts w:ascii="TimesNewRomanPS-BoldMT" w:eastAsia="Times New Roman" w:hAnsi="TimesNewRomanPS-BoldMT" w:cs="Times New Roman"/>
          <w:b/>
          <w:bCs/>
          <w:color w:val="000000"/>
          <w:kern w:val="0"/>
          <w:sz w:val="24"/>
          <w:szCs w:val="24"/>
          <w14:ligatures w14:val="none"/>
        </w:rPr>
        <w:t>1</w:t>
      </w:r>
      <w:r w:rsidR="00684C19">
        <w:rPr>
          <w:rFonts w:ascii="TimesNewRomanPS-BoldMT" w:eastAsia="Times New Roman" w:hAnsi="TimesNewRomanPS-BoldMT" w:cs="Times New Roman"/>
          <w:b/>
          <w:bCs/>
          <w:color w:val="000000"/>
          <w:kern w:val="0"/>
          <w:sz w:val="24"/>
          <w:szCs w:val="24"/>
          <w14:ligatures w14:val="none"/>
        </w:rPr>
        <w:t>8</w:t>
      </w:r>
      <w:r w:rsidR="00C51509" w:rsidRPr="009D2FBC">
        <w:rPr>
          <w:rFonts w:ascii="TimesNewRomanPS-BoldMT" w:eastAsia="Times New Roman" w:hAnsi="TimesNewRomanPS-BoldMT" w:cs="Times New Roman"/>
          <w:b/>
          <w:bCs/>
          <w:color w:val="000000"/>
          <w:kern w:val="0"/>
          <w:sz w:val="24"/>
          <w:szCs w:val="24"/>
          <w14:ligatures w14:val="none"/>
        </w:rPr>
        <w:t xml:space="preserve"> </w:t>
      </w:r>
      <w:r w:rsidR="004C6E4E" w:rsidRPr="009D2FBC">
        <w:rPr>
          <w:rFonts w:ascii="TimesNewRomanPS-BoldMT" w:eastAsia="Times New Roman" w:hAnsi="TimesNewRomanPS-BoldMT" w:cs="Times New Roman"/>
          <w:b/>
          <w:bCs/>
          <w:color w:val="000000"/>
          <w:kern w:val="0"/>
          <w:sz w:val="24"/>
          <w:szCs w:val="24"/>
          <w14:ligatures w14:val="none"/>
        </w:rPr>
        <w:t>August</w:t>
      </w:r>
      <w:r w:rsidR="00C51509" w:rsidRPr="009D2FBC">
        <w:rPr>
          <w:rFonts w:ascii="TimesNewRomanPS-BoldMT" w:eastAsia="Times New Roman" w:hAnsi="TimesNewRomanPS-BoldMT" w:cs="Times New Roman"/>
          <w:b/>
          <w:bCs/>
          <w:color w:val="000000"/>
          <w:kern w:val="0"/>
          <w:sz w:val="24"/>
          <w:szCs w:val="24"/>
          <w14:ligatures w14:val="none"/>
        </w:rPr>
        <w:t xml:space="preserve"> 202</w:t>
      </w:r>
      <w:r w:rsidR="004C6E4E" w:rsidRPr="009D2FBC">
        <w:rPr>
          <w:rFonts w:ascii="TimesNewRomanPS-BoldMT" w:eastAsia="Times New Roman" w:hAnsi="TimesNewRomanPS-BoldMT" w:cs="Times New Roman"/>
          <w:b/>
          <w:bCs/>
          <w:color w:val="000000"/>
          <w:kern w:val="0"/>
          <w:sz w:val="24"/>
          <w:szCs w:val="24"/>
          <w14:ligatures w14:val="none"/>
        </w:rPr>
        <w:t>4</w:t>
      </w:r>
      <w:r w:rsidR="00C51509" w:rsidRPr="009D2FBC">
        <w:rPr>
          <w:rFonts w:ascii="TimesNewRomanPS-BoldMT" w:eastAsia="Times New Roman" w:hAnsi="TimesNewRomanPS-BoldMT" w:cs="Times New Roman"/>
          <w:b/>
          <w:bCs/>
          <w:color w:val="000000"/>
          <w:kern w:val="0"/>
          <w:sz w:val="24"/>
          <w:szCs w:val="24"/>
          <w14:ligatures w14:val="none"/>
        </w:rPr>
        <w:t xml:space="preserve"> by </w:t>
      </w:r>
      <w:r w:rsidR="00DF2A15" w:rsidRPr="009D2FBC">
        <w:rPr>
          <w:rFonts w:ascii="TimesNewRomanPS-BoldMT" w:eastAsia="Times New Roman" w:hAnsi="TimesNewRomanPS-BoldMT" w:cs="Times New Roman"/>
          <w:b/>
          <w:bCs/>
          <w:color w:val="000000"/>
          <w:kern w:val="0"/>
          <w:sz w:val="24"/>
          <w:szCs w:val="24"/>
          <w14:ligatures w14:val="none"/>
        </w:rPr>
        <w:t>4</w:t>
      </w:r>
      <w:r w:rsidR="00C51509" w:rsidRPr="009D2FBC">
        <w:rPr>
          <w:rFonts w:ascii="TimesNewRomanPS-BoldMT" w:eastAsia="Times New Roman" w:hAnsi="TimesNewRomanPS-BoldMT" w:cs="Times New Roman"/>
          <w:b/>
          <w:bCs/>
          <w:color w:val="000000"/>
          <w:kern w:val="0"/>
          <w:sz w:val="24"/>
          <w:szCs w:val="24"/>
          <w14:ligatures w14:val="none"/>
        </w:rPr>
        <w:t>.00 P.M</w:t>
      </w:r>
    </w:p>
    <w:p w14:paraId="25077BF5" w14:textId="1B96DADF" w:rsidR="00C51509" w:rsidRP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r w:rsidRPr="00C51509">
        <w:rPr>
          <w:rFonts w:ascii="TimesNewRomanPSMT" w:eastAsia="Times New Roman" w:hAnsi="TimesNewRomanPSMT" w:cs="Times New Roman"/>
          <w:color w:val="000000"/>
          <w:kern w:val="0"/>
          <w:sz w:val="24"/>
          <w:szCs w:val="24"/>
          <w14:ligatures w14:val="none"/>
        </w:rPr>
        <w:t xml:space="preserve">Please quote </w:t>
      </w:r>
      <w:r w:rsidRPr="00C51509">
        <w:rPr>
          <w:rFonts w:ascii="TimesNewRomanPS-BoldMT" w:eastAsia="Times New Roman" w:hAnsi="TimesNewRomanPS-BoldMT" w:cs="Times New Roman"/>
          <w:b/>
          <w:bCs/>
          <w:color w:val="000000"/>
          <w:kern w:val="0"/>
          <w:sz w:val="24"/>
          <w:szCs w:val="24"/>
          <w14:ligatures w14:val="none"/>
        </w:rPr>
        <w:t>“</w:t>
      </w:r>
      <w:r w:rsidR="00C10428">
        <w:rPr>
          <w:rFonts w:ascii="TimesNewRomanPS-BoldMT" w:eastAsia="Times New Roman" w:hAnsi="TimesNewRomanPS-BoldMT" w:cs="Times New Roman"/>
          <w:b/>
          <w:bCs/>
          <w:color w:val="000000"/>
          <w:kern w:val="0"/>
          <w:sz w:val="24"/>
          <w:szCs w:val="24"/>
          <w14:ligatures w14:val="none"/>
        </w:rPr>
        <w:t>Web-Page</w:t>
      </w:r>
      <w:r w:rsidRPr="00C51509">
        <w:rPr>
          <w:rFonts w:ascii="TimesNewRomanPS-BoldMT" w:eastAsia="Times New Roman" w:hAnsi="TimesNewRomanPS-BoldMT" w:cs="Times New Roman"/>
          <w:b/>
          <w:bCs/>
          <w:color w:val="000000"/>
          <w:kern w:val="0"/>
          <w:sz w:val="24"/>
          <w:szCs w:val="24"/>
          <w14:ligatures w14:val="none"/>
        </w:rPr>
        <w:t xml:space="preserve"> Social Media Engagement Consultant</w:t>
      </w:r>
      <w:r w:rsidRPr="00C51509">
        <w:rPr>
          <w:rFonts w:ascii="TimesNewRomanPSMT" w:eastAsia="Times New Roman" w:hAnsi="TimesNewRomanPSMT" w:cs="Times New Roman"/>
          <w:color w:val="000000"/>
          <w:kern w:val="0"/>
          <w:sz w:val="24"/>
          <w:szCs w:val="24"/>
          <w14:ligatures w14:val="none"/>
        </w:rPr>
        <w:t xml:space="preserve">” </w:t>
      </w:r>
      <w:r>
        <w:rPr>
          <w:rFonts w:ascii="TimesNewRomanPSMT" w:eastAsia="Times New Roman" w:hAnsi="TimesNewRomanPSMT" w:cs="Times New Roman"/>
          <w:color w:val="000000"/>
          <w:kern w:val="0"/>
          <w:sz w:val="24"/>
          <w:szCs w:val="24"/>
          <w14:ligatures w14:val="none"/>
        </w:rPr>
        <w:t>in</w:t>
      </w:r>
      <w:r w:rsidRPr="00C51509">
        <w:rPr>
          <w:rFonts w:ascii="TimesNewRomanPSMT" w:eastAsia="Times New Roman" w:hAnsi="TimesNewRomanPSMT" w:cs="Times New Roman"/>
          <w:color w:val="000000"/>
          <w:kern w:val="0"/>
          <w:sz w:val="24"/>
          <w:szCs w:val="24"/>
          <w14:ligatures w14:val="none"/>
        </w:rPr>
        <w:t xml:space="preserve"> the subject line.</w:t>
      </w:r>
    </w:p>
    <w:p w14:paraId="2B2B1FED" w14:textId="77777777" w:rsid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r w:rsidRPr="00C51509">
        <w:rPr>
          <w:rFonts w:ascii="TimesNewRomanPSMT" w:eastAsia="Times New Roman" w:hAnsi="TimesNewRomanPSMT" w:cs="Times New Roman"/>
          <w:color w:val="000000"/>
          <w:kern w:val="0"/>
          <w:sz w:val="24"/>
          <w:szCs w:val="24"/>
          <w14:ligatures w14:val="none"/>
        </w:rPr>
        <w:t>Firms are not eligible for this consultancy assignment. Open to national individual consultants only.</w:t>
      </w:r>
    </w:p>
    <w:p w14:paraId="45FB9E9C" w14:textId="77777777" w:rsidR="00C51509" w:rsidRPr="00C51509" w:rsidRDefault="00C51509" w:rsidP="00C51509">
      <w:pPr>
        <w:spacing w:after="0" w:line="240" w:lineRule="auto"/>
        <w:rPr>
          <w:rFonts w:ascii="TimesNewRomanPSMT" w:eastAsia="Times New Roman" w:hAnsi="TimesNewRomanPSMT" w:cs="Times New Roman"/>
          <w:color w:val="000000"/>
          <w:kern w:val="0"/>
          <w:sz w:val="24"/>
          <w:szCs w:val="24"/>
          <w14:ligatures w14:val="none"/>
        </w:rPr>
      </w:pPr>
    </w:p>
    <w:p w14:paraId="205D13F0" w14:textId="30748A3C" w:rsidR="004607FB" w:rsidRDefault="00C51509" w:rsidP="00C51509">
      <w:pPr>
        <w:jc w:val="both"/>
        <w:rPr>
          <w:rtl/>
          <w:lang w:bidi="ar-IQ"/>
        </w:rPr>
      </w:pPr>
      <w:r w:rsidRPr="00C51509">
        <w:rPr>
          <w:rFonts w:ascii="TimesNewRomanPS-BoldMT" w:eastAsia="Times New Roman" w:hAnsi="TimesNewRomanPS-BoldMT" w:cs="Times New Roman"/>
          <w:b/>
          <w:bCs/>
          <w:color w:val="000000"/>
          <w:kern w:val="0"/>
          <w:sz w:val="24"/>
          <w:szCs w:val="24"/>
          <w14:ligatures w14:val="none"/>
        </w:rPr>
        <w:t>DO NOT COPY ANY OTHER RECIPIENT</w:t>
      </w:r>
    </w:p>
    <w:bookmarkEnd w:id="2"/>
    <w:p w14:paraId="04C01AB0" w14:textId="77777777" w:rsidR="004607FB" w:rsidRPr="00D334F6" w:rsidRDefault="004607FB" w:rsidP="004607FB">
      <w:pPr>
        <w:jc w:val="both"/>
        <w:rPr>
          <w:rtl/>
          <w:lang w:bidi="ar-IQ"/>
        </w:rPr>
      </w:pPr>
    </w:p>
    <w:sectPr w:rsidR="004607FB" w:rsidRPr="00D334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E6B72" w14:textId="77777777" w:rsidR="007A1627" w:rsidRDefault="007A1627" w:rsidP="00C51509">
      <w:pPr>
        <w:spacing w:after="0" w:line="240" w:lineRule="auto"/>
      </w:pPr>
      <w:r>
        <w:separator/>
      </w:r>
    </w:p>
  </w:endnote>
  <w:endnote w:type="continuationSeparator" w:id="0">
    <w:p w14:paraId="092CF113" w14:textId="77777777" w:rsidR="007A1627" w:rsidRDefault="007A1627" w:rsidP="00C5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urierNewPSMT">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9D679" w14:textId="77777777" w:rsidR="007A1627" w:rsidRDefault="007A1627" w:rsidP="00C51509">
      <w:pPr>
        <w:spacing w:after="0" w:line="240" w:lineRule="auto"/>
      </w:pPr>
      <w:r>
        <w:separator/>
      </w:r>
    </w:p>
  </w:footnote>
  <w:footnote w:type="continuationSeparator" w:id="0">
    <w:p w14:paraId="3BC1A0F2" w14:textId="77777777" w:rsidR="007A1627" w:rsidRDefault="007A1627" w:rsidP="00C5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55A3" w14:textId="7223C939" w:rsidR="00C51509" w:rsidRPr="005612B4" w:rsidRDefault="00C51509" w:rsidP="00C51509">
    <w:pPr>
      <w:spacing w:after="0" w:line="240" w:lineRule="auto"/>
      <w:jc w:val="center"/>
      <w:rPr>
        <w:rFonts w:ascii="TimesNewRomanPS-BoldMT" w:eastAsia="Times New Roman" w:hAnsi="TimesNewRomanPS-BoldMT" w:cs="Times New Roman"/>
        <w:b/>
        <w:bCs/>
        <w:color w:val="0070C0"/>
        <w:kern w:val="0"/>
        <w:sz w:val="30"/>
        <w:szCs w:val="36"/>
        <w14:ligatures w14:val="none"/>
      </w:rPr>
    </w:pPr>
    <w:r>
      <w:rPr>
        <w:rFonts w:ascii="TimesNewRomanPS-BoldMT" w:hAnsi="TimesNewRomanPS-BoldMT"/>
        <w:b/>
        <w:bCs/>
        <w:noProof/>
        <w:color w:val="0070C0"/>
        <w:sz w:val="30"/>
        <w:szCs w:val="36"/>
      </w:rPr>
      <w:drawing>
        <wp:anchor distT="0" distB="0" distL="114300" distR="114300" simplePos="0" relativeHeight="251658240" behindDoc="1" locked="0" layoutInCell="1" allowOverlap="1" wp14:anchorId="72F334B8" wp14:editId="02819842">
          <wp:simplePos x="0" y="0"/>
          <wp:positionH relativeFrom="column">
            <wp:posOffset>6115050</wp:posOffset>
          </wp:positionH>
          <wp:positionV relativeFrom="paragraph">
            <wp:posOffset>-279400</wp:posOffset>
          </wp:positionV>
          <wp:extent cx="505460" cy="807720"/>
          <wp:effectExtent l="0" t="0" r="8890" b="0"/>
          <wp:wrapSquare wrapText="bothSides"/>
          <wp:docPr id="912365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65970" name="Picture 912365970"/>
                  <pic:cNvPicPr/>
                </pic:nvPicPr>
                <pic:blipFill>
                  <a:blip r:embed="rId1">
                    <a:extLst>
                      <a:ext uri="{28A0092B-C50C-407E-A947-70E740481C1C}">
                        <a14:useLocalDpi xmlns:a14="http://schemas.microsoft.com/office/drawing/2010/main" val="0"/>
                      </a:ext>
                    </a:extLst>
                  </a:blip>
                  <a:stretch>
                    <a:fillRect/>
                  </a:stretch>
                </pic:blipFill>
                <pic:spPr>
                  <a:xfrm>
                    <a:off x="0" y="0"/>
                    <a:ext cx="505460" cy="807720"/>
                  </a:xfrm>
                  <a:prstGeom prst="rect">
                    <a:avLst/>
                  </a:prstGeom>
                </pic:spPr>
              </pic:pic>
            </a:graphicData>
          </a:graphic>
        </wp:anchor>
      </w:drawing>
    </w:r>
    <w:r w:rsidRPr="005612B4">
      <w:rPr>
        <w:rFonts w:ascii="TimesNewRomanPS-BoldMT" w:eastAsia="Times New Roman" w:hAnsi="TimesNewRomanPS-BoldMT" w:cs="Times New Roman"/>
        <w:b/>
        <w:bCs/>
        <w:color w:val="0070C0"/>
        <w:kern w:val="0"/>
        <w:sz w:val="30"/>
        <w:szCs w:val="36"/>
        <w14:ligatures w14:val="none"/>
      </w:rPr>
      <w:t>TERMS OF REFERENCE</w:t>
    </w:r>
  </w:p>
  <w:p w14:paraId="0640118D" w14:textId="151217B2" w:rsidR="00C51509" w:rsidRPr="00C51509" w:rsidRDefault="00C51509" w:rsidP="00C51509">
    <w:pPr>
      <w:jc w:val="center"/>
      <w:rPr>
        <w:rFonts w:ascii="TimesNewRomanPS-BoldMT" w:hAnsi="TimesNewRomanPS-BoldMT"/>
        <w:b/>
        <w:bCs/>
        <w:color w:val="0070C0"/>
        <w:sz w:val="30"/>
        <w:szCs w:val="36"/>
      </w:rPr>
    </w:pPr>
    <w:r w:rsidRPr="00F5743A">
      <w:rPr>
        <w:rStyle w:val="fontstyle01"/>
        <w:color w:val="0070C0"/>
        <w:sz w:val="30"/>
        <w:szCs w:val="36"/>
      </w:rPr>
      <w:t xml:space="preserve">Web- Pages </w:t>
    </w:r>
    <w:proofErr w:type="gramStart"/>
    <w:r w:rsidRPr="00F5743A">
      <w:rPr>
        <w:rStyle w:val="fontstyle01"/>
        <w:color w:val="0070C0"/>
        <w:sz w:val="30"/>
        <w:szCs w:val="36"/>
      </w:rPr>
      <w:t>And</w:t>
    </w:r>
    <w:proofErr w:type="gramEnd"/>
    <w:r w:rsidRPr="00F5743A">
      <w:rPr>
        <w:rStyle w:val="fontstyle01"/>
        <w:color w:val="0070C0"/>
        <w:sz w:val="30"/>
        <w:szCs w:val="36"/>
      </w:rPr>
      <w:t xml:space="preserve"> Social Media Engagement Consultant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E24EE"/>
    <w:multiLevelType w:val="hybridMultilevel"/>
    <w:tmpl w:val="2E18A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43587"/>
    <w:multiLevelType w:val="hybridMultilevel"/>
    <w:tmpl w:val="A2E6EA9C"/>
    <w:lvl w:ilvl="0" w:tplc="6DE0B872">
      <w:start w:val="4"/>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37FC0"/>
    <w:multiLevelType w:val="hybridMultilevel"/>
    <w:tmpl w:val="61F09310"/>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CD681A"/>
    <w:multiLevelType w:val="hybridMultilevel"/>
    <w:tmpl w:val="DBAE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A1712"/>
    <w:multiLevelType w:val="hybridMultilevel"/>
    <w:tmpl w:val="6D385B28"/>
    <w:lvl w:ilvl="0" w:tplc="04090019">
      <w:start w:val="1"/>
      <w:numFmt w:val="lowerLetter"/>
      <w:lvlText w:val="%1."/>
      <w:lvlJc w:val="left"/>
      <w:pPr>
        <w:ind w:left="720" w:hanging="360"/>
      </w:pPr>
      <w:rPr>
        <w:rFonts w:hint="default"/>
      </w:rPr>
    </w:lvl>
    <w:lvl w:ilvl="1" w:tplc="A34045C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30B8F"/>
    <w:multiLevelType w:val="hybridMultilevel"/>
    <w:tmpl w:val="DD10618A"/>
    <w:lvl w:ilvl="0" w:tplc="04090015">
      <w:start w:val="1"/>
      <w:numFmt w:val="upperLetter"/>
      <w:lvlText w:val="%1."/>
      <w:lvlJc w:val="left"/>
      <w:pPr>
        <w:ind w:left="720" w:hanging="360"/>
      </w:pPr>
    </w:lvl>
    <w:lvl w:ilvl="1" w:tplc="50867EFE">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B5E09"/>
    <w:multiLevelType w:val="hybridMultilevel"/>
    <w:tmpl w:val="85604C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4136">
    <w:abstractNumId w:val="5"/>
  </w:num>
  <w:num w:numId="2" w16cid:durableId="370494489">
    <w:abstractNumId w:val="0"/>
  </w:num>
  <w:num w:numId="3" w16cid:durableId="836309468">
    <w:abstractNumId w:val="3"/>
  </w:num>
  <w:num w:numId="4" w16cid:durableId="279387142">
    <w:abstractNumId w:val="1"/>
  </w:num>
  <w:num w:numId="5" w16cid:durableId="749739185">
    <w:abstractNumId w:val="6"/>
  </w:num>
  <w:num w:numId="6" w16cid:durableId="882643883">
    <w:abstractNumId w:val="4"/>
  </w:num>
  <w:num w:numId="7" w16cid:durableId="71816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F5"/>
    <w:rsid w:val="000B2C8C"/>
    <w:rsid w:val="000D51DD"/>
    <w:rsid w:val="00155B03"/>
    <w:rsid w:val="001E3171"/>
    <w:rsid w:val="00277B86"/>
    <w:rsid w:val="002D3242"/>
    <w:rsid w:val="003523DD"/>
    <w:rsid w:val="0036632F"/>
    <w:rsid w:val="004427F5"/>
    <w:rsid w:val="00457A5C"/>
    <w:rsid w:val="004607FB"/>
    <w:rsid w:val="004719E6"/>
    <w:rsid w:val="004C6E4E"/>
    <w:rsid w:val="005612B4"/>
    <w:rsid w:val="00600422"/>
    <w:rsid w:val="00684C19"/>
    <w:rsid w:val="007A1627"/>
    <w:rsid w:val="00864E28"/>
    <w:rsid w:val="008C0101"/>
    <w:rsid w:val="009714DE"/>
    <w:rsid w:val="009D2FBC"/>
    <w:rsid w:val="00AE55C8"/>
    <w:rsid w:val="00B04C3B"/>
    <w:rsid w:val="00C10428"/>
    <w:rsid w:val="00C51509"/>
    <w:rsid w:val="00D02EF5"/>
    <w:rsid w:val="00D334F6"/>
    <w:rsid w:val="00DF2A15"/>
    <w:rsid w:val="00E00F02"/>
    <w:rsid w:val="00E1786B"/>
    <w:rsid w:val="00E5552E"/>
    <w:rsid w:val="00EB3148"/>
    <w:rsid w:val="00F5743A"/>
    <w:rsid w:val="00F641A3"/>
    <w:rsid w:val="00FD7B2A"/>
    <w:rsid w:val="00FE4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E0EAC"/>
  <w15:chartTrackingRefBased/>
  <w15:docId w15:val="{F3C5265C-928B-4B6D-8FC8-A9A07B9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612B4"/>
    <w:rPr>
      <w:rFonts w:ascii="TimesNewRomanPS-BoldMT" w:hAnsi="TimesNewRomanPS-BoldMT" w:hint="default"/>
      <w:b/>
      <w:bCs/>
      <w:i w:val="0"/>
      <w:iCs w:val="0"/>
      <w:color w:val="000000"/>
      <w:sz w:val="24"/>
      <w:szCs w:val="24"/>
    </w:rPr>
  </w:style>
  <w:style w:type="table" w:styleId="TableGrid">
    <w:name w:val="Table Grid"/>
    <w:basedOn w:val="TableNormal"/>
    <w:uiPriority w:val="39"/>
    <w:rsid w:val="0056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12B4"/>
    <w:rPr>
      <w:rFonts w:ascii="TimesNewRomanPSMT" w:hAnsi="TimesNewRomanPSMT" w:hint="default"/>
      <w:b w:val="0"/>
      <w:bCs w:val="0"/>
      <w:i w:val="0"/>
      <w:iCs w:val="0"/>
      <w:color w:val="000000"/>
      <w:sz w:val="24"/>
      <w:szCs w:val="24"/>
    </w:rPr>
  </w:style>
  <w:style w:type="paragraph" w:customStyle="1" w:styleId="IRDocumentTitle">
    <w:name w:val="IR_Document_Title"/>
    <w:basedOn w:val="Normal"/>
    <w:link w:val="IRDocumentTitleChar"/>
    <w:qFormat/>
    <w:rsid w:val="00864E28"/>
    <w:pPr>
      <w:spacing w:after="0" w:line="240" w:lineRule="auto"/>
    </w:pPr>
    <w:rPr>
      <w:rFonts w:ascii="Segoe UI Semibold" w:hAnsi="Segoe UI Semibold" w:cs="Segoe UI Semibold"/>
      <w:color w:val="FFFFFF" w:themeColor="background1"/>
      <w:kern w:val="0"/>
      <w:sz w:val="72"/>
      <w:szCs w:val="72"/>
      <w:lang w:val="en-GB"/>
      <w14:ligatures w14:val="none"/>
    </w:rPr>
  </w:style>
  <w:style w:type="character" w:customStyle="1" w:styleId="IRDocumentTitleChar">
    <w:name w:val="IR_Document_Title Char"/>
    <w:basedOn w:val="DefaultParagraphFont"/>
    <w:link w:val="IRDocumentTitle"/>
    <w:rsid w:val="00864E28"/>
    <w:rPr>
      <w:rFonts w:ascii="Segoe UI Semibold" w:hAnsi="Segoe UI Semibold" w:cs="Segoe UI Semibold"/>
      <w:color w:val="FFFFFF" w:themeColor="background1"/>
      <w:kern w:val="0"/>
      <w:sz w:val="72"/>
      <w:szCs w:val="72"/>
      <w:lang w:val="en-GB"/>
      <w14:ligatures w14:val="none"/>
    </w:rPr>
  </w:style>
  <w:style w:type="paragraph" w:styleId="ListParagraph">
    <w:name w:val="List Paragraph"/>
    <w:basedOn w:val="Normal"/>
    <w:uiPriority w:val="34"/>
    <w:qFormat/>
    <w:rsid w:val="00F5743A"/>
    <w:pPr>
      <w:ind w:left="720"/>
      <w:contextualSpacing/>
    </w:pPr>
  </w:style>
  <w:style w:type="character" w:customStyle="1" w:styleId="fontstyle31">
    <w:name w:val="fontstyle31"/>
    <w:basedOn w:val="DefaultParagraphFont"/>
    <w:rsid w:val="00277B86"/>
    <w:rPr>
      <w:rFonts w:ascii="SymbolMT" w:hAnsi="SymbolMT" w:hint="default"/>
      <w:b w:val="0"/>
      <w:bCs w:val="0"/>
      <w:i w:val="0"/>
      <w:iCs w:val="0"/>
      <w:color w:val="000000"/>
      <w:sz w:val="24"/>
      <w:szCs w:val="24"/>
    </w:rPr>
  </w:style>
  <w:style w:type="character" w:customStyle="1" w:styleId="fontstyle11">
    <w:name w:val="fontstyle11"/>
    <w:basedOn w:val="DefaultParagraphFont"/>
    <w:rsid w:val="00277B86"/>
    <w:rPr>
      <w:rFonts w:ascii="SymbolMT" w:hAnsi="SymbolMT" w:hint="default"/>
      <w:b w:val="0"/>
      <w:bCs w:val="0"/>
      <w:i w:val="0"/>
      <w:iCs w:val="0"/>
      <w:color w:val="000000"/>
      <w:sz w:val="24"/>
      <w:szCs w:val="24"/>
    </w:rPr>
  </w:style>
  <w:style w:type="paragraph" w:styleId="Header">
    <w:name w:val="header"/>
    <w:basedOn w:val="Normal"/>
    <w:link w:val="HeaderChar"/>
    <w:uiPriority w:val="99"/>
    <w:unhideWhenUsed/>
    <w:rsid w:val="00C5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09"/>
  </w:style>
  <w:style w:type="paragraph" w:styleId="Footer">
    <w:name w:val="footer"/>
    <w:basedOn w:val="Normal"/>
    <w:link w:val="FooterChar"/>
    <w:uiPriority w:val="99"/>
    <w:unhideWhenUsed/>
    <w:rsid w:val="00C5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2246">
      <w:bodyDiv w:val="1"/>
      <w:marLeft w:val="0"/>
      <w:marRight w:val="0"/>
      <w:marTop w:val="0"/>
      <w:marBottom w:val="0"/>
      <w:divBdr>
        <w:top w:val="none" w:sz="0" w:space="0" w:color="auto"/>
        <w:left w:val="none" w:sz="0" w:space="0" w:color="auto"/>
        <w:bottom w:val="none" w:sz="0" w:space="0" w:color="auto"/>
        <w:right w:val="none" w:sz="0" w:space="0" w:color="auto"/>
      </w:divBdr>
    </w:div>
    <w:div w:id="288048016">
      <w:bodyDiv w:val="1"/>
      <w:marLeft w:val="0"/>
      <w:marRight w:val="0"/>
      <w:marTop w:val="0"/>
      <w:marBottom w:val="0"/>
      <w:divBdr>
        <w:top w:val="none" w:sz="0" w:space="0" w:color="auto"/>
        <w:left w:val="none" w:sz="0" w:space="0" w:color="auto"/>
        <w:bottom w:val="none" w:sz="0" w:space="0" w:color="auto"/>
        <w:right w:val="none" w:sz="0" w:space="0" w:color="auto"/>
      </w:divBdr>
    </w:div>
    <w:div w:id="440221372">
      <w:bodyDiv w:val="1"/>
      <w:marLeft w:val="0"/>
      <w:marRight w:val="0"/>
      <w:marTop w:val="0"/>
      <w:marBottom w:val="0"/>
      <w:divBdr>
        <w:top w:val="none" w:sz="0" w:space="0" w:color="auto"/>
        <w:left w:val="none" w:sz="0" w:space="0" w:color="auto"/>
        <w:bottom w:val="none" w:sz="0" w:space="0" w:color="auto"/>
        <w:right w:val="none" w:sz="0" w:space="0" w:color="auto"/>
      </w:divBdr>
    </w:div>
    <w:div w:id="522866522">
      <w:bodyDiv w:val="1"/>
      <w:marLeft w:val="0"/>
      <w:marRight w:val="0"/>
      <w:marTop w:val="0"/>
      <w:marBottom w:val="0"/>
      <w:divBdr>
        <w:top w:val="none" w:sz="0" w:space="0" w:color="auto"/>
        <w:left w:val="none" w:sz="0" w:space="0" w:color="auto"/>
        <w:bottom w:val="none" w:sz="0" w:space="0" w:color="auto"/>
        <w:right w:val="none" w:sz="0" w:space="0" w:color="auto"/>
      </w:divBdr>
    </w:div>
    <w:div w:id="653605501">
      <w:bodyDiv w:val="1"/>
      <w:marLeft w:val="0"/>
      <w:marRight w:val="0"/>
      <w:marTop w:val="0"/>
      <w:marBottom w:val="0"/>
      <w:divBdr>
        <w:top w:val="none" w:sz="0" w:space="0" w:color="auto"/>
        <w:left w:val="none" w:sz="0" w:space="0" w:color="auto"/>
        <w:bottom w:val="none" w:sz="0" w:space="0" w:color="auto"/>
        <w:right w:val="none" w:sz="0" w:space="0" w:color="auto"/>
      </w:divBdr>
    </w:div>
    <w:div w:id="887061512">
      <w:bodyDiv w:val="1"/>
      <w:marLeft w:val="0"/>
      <w:marRight w:val="0"/>
      <w:marTop w:val="0"/>
      <w:marBottom w:val="0"/>
      <w:divBdr>
        <w:top w:val="none" w:sz="0" w:space="0" w:color="auto"/>
        <w:left w:val="none" w:sz="0" w:space="0" w:color="auto"/>
        <w:bottom w:val="none" w:sz="0" w:space="0" w:color="auto"/>
        <w:right w:val="none" w:sz="0" w:space="0" w:color="auto"/>
      </w:divBdr>
    </w:div>
    <w:div w:id="926840891">
      <w:bodyDiv w:val="1"/>
      <w:marLeft w:val="0"/>
      <w:marRight w:val="0"/>
      <w:marTop w:val="0"/>
      <w:marBottom w:val="0"/>
      <w:divBdr>
        <w:top w:val="none" w:sz="0" w:space="0" w:color="auto"/>
        <w:left w:val="none" w:sz="0" w:space="0" w:color="auto"/>
        <w:bottom w:val="none" w:sz="0" w:space="0" w:color="auto"/>
        <w:right w:val="none" w:sz="0" w:space="0" w:color="auto"/>
      </w:divBdr>
    </w:div>
    <w:div w:id="971253031">
      <w:bodyDiv w:val="1"/>
      <w:marLeft w:val="0"/>
      <w:marRight w:val="0"/>
      <w:marTop w:val="0"/>
      <w:marBottom w:val="0"/>
      <w:divBdr>
        <w:top w:val="none" w:sz="0" w:space="0" w:color="auto"/>
        <w:left w:val="none" w:sz="0" w:space="0" w:color="auto"/>
        <w:bottom w:val="none" w:sz="0" w:space="0" w:color="auto"/>
        <w:right w:val="none" w:sz="0" w:space="0" w:color="auto"/>
      </w:divBdr>
    </w:div>
    <w:div w:id="1053047137">
      <w:bodyDiv w:val="1"/>
      <w:marLeft w:val="0"/>
      <w:marRight w:val="0"/>
      <w:marTop w:val="0"/>
      <w:marBottom w:val="0"/>
      <w:divBdr>
        <w:top w:val="none" w:sz="0" w:space="0" w:color="auto"/>
        <w:left w:val="none" w:sz="0" w:space="0" w:color="auto"/>
        <w:bottom w:val="none" w:sz="0" w:space="0" w:color="auto"/>
        <w:right w:val="none" w:sz="0" w:space="0" w:color="auto"/>
      </w:divBdr>
    </w:div>
    <w:div w:id="1282104680">
      <w:bodyDiv w:val="1"/>
      <w:marLeft w:val="0"/>
      <w:marRight w:val="0"/>
      <w:marTop w:val="0"/>
      <w:marBottom w:val="0"/>
      <w:divBdr>
        <w:top w:val="none" w:sz="0" w:space="0" w:color="auto"/>
        <w:left w:val="none" w:sz="0" w:space="0" w:color="auto"/>
        <w:bottom w:val="none" w:sz="0" w:space="0" w:color="auto"/>
        <w:right w:val="none" w:sz="0" w:space="0" w:color="auto"/>
      </w:divBdr>
    </w:div>
    <w:div w:id="1350331668">
      <w:bodyDiv w:val="1"/>
      <w:marLeft w:val="0"/>
      <w:marRight w:val="0"/>
      <w:marTop w:val="0"/>
      <w:marBottom w:val="0"/>
      <w:divBdr>
        <w:top w:val="none" w:sz="0" w:space="0" w:color="auto"/>
        <w:left w:val="none" w:sz="0" w:space="0" w:color="auto"/>
        <w:bottom w:val="none" w:sz="0" w:space="0" w:color="auto"/>
        <w:right w:val="none" w:sz="0" w:space="0" w:color="auto"/>
      </w:divBdr>
    </w:div>
    <w:div w:id="1427723454">
      <w:bodyDiv w:val="1"/>
      <w:marLeft w:val="0"/>
      <w:marRight w:val="0"/>
      <w:marTop w:val="0"/>
      <w:marBottom w:val="0"/>
      <w:divBdr>
        <w:top w:val="none" w:sz="0" w:space="0" w:color="auto"/>
        <w:left w:val="none" w:sz="0" w:space="0" w:color="auto"/>
        <w:bottom w:val="none" w:sz="0" w:space="0" w:color="auto"/>
        <w:right w:val="none" w:sz="0" w:space="0" w:color="auto"/>
      </w:divBdr>
    </w:div>
    <w:div w:id="1440879824">
      <w:bodyDiv w:val="1"/>
      <w:marLeft w:val="0"/>
      <w:marRight w:val="0"/>
      <w:marTop w:val="0"/>
      <w:marBottom w:val="0"/>
      <w:divBdr>
        <w:top w:val="none" w:sz="0" w:space="0" w:color="auto"/>
        <w:left w:val="none" w:sz="0" w:space="0" w:color="auto"/>
        <w:bottom w:val="none" w:sz="0" w:space="0" w:color="auto"/>
        <w:right w:val="none" w:sz="0" w:space="0" w:color="auto"/>
      </w:divBdr>
    </w:div>
    <w:div w:id="1496460704">
      <w:bodyDiv w:val="1"/>
      <w:marLeft w:val="0"/>
      <w:marRight w:val="0"/>
      <w:marTop w:val="0"/>
      <w:marBottom w:val="0"/>
      <w:divBdr>
        <w:top w:val="none" w:sz="0" w:space="0" w:color="auto"/>
        <w:left w:val="none" w:sz="0" w:space="0" w:color="auto"/>
        <w:bottom w:val="none" w:sz="0" w:space="0" w:color="auto"/>
        <w:right w:val="none" w:sz="0" w:space="0" w:color="auto"/>
      </w:divBdr>
    </w:div>
    <w:div w:id="1860897923">
      <w:bodyDiv w:val="1"/>
      <w:marLeft w:val="0"/>
      <w:marRight w:val="0"/>
      <w:marTop w:val="0"/>
      <w:marBottom w:val="0"/>
      <w:divBdr>
        <w:top w:val="none" w:sz="0" w:space="0" w:color="auto"/>
        <w:left w:val="none" w:sz="0" w:space="0" w:color="auto"/>
        <w:bottom w:val="none" w:sz="0" w:space="0" w:color="auto"/>
        <w:right w:val="none" w:sz="0" w:space="0" w:color="auto"/>
      </w:divBdr>
    </w:div>
    <w:div w:id="1885024960">
      <w:bodyDiv w:val="1"/>
      <w:marLeft w:val="0"/>
      <w:marRight w:val="0"/>
      <w:marTop w:val="0"/>
      <w:marBottom w:val="0"/>
      <w:divBdr>
        <w:top w:val="none" w:sz="0" w:space="0" w:color="auto"/>
        <w:left w:val="none" w:sz="0" w:space="0" w:color="auto"/>
        <w:bottom w:val="none" w:sz="0" w:space="0" w:color="auto"/>
        <w:right w:val="none" w:sz="0" w:space="0" w:color="auto"/>
      </w:divBdr>
    </w:div>
    <w:div w:id="211643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1700</Words>
  <Characters>10152</Characters>
  <Application>Microsoft Office Word</Application>
  <DocSecurity>0</DocSecurity>
  <Lines>230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 Ahmed Azeez</dc:creator>
  <cp:keywords/>
  <dc:description/>
  <cp:lastModifiedBy>Remoon Jameel Hirmez</cp:lastModifiedBy>
  <cp:revision>13</cp:revision>
  <dcterms:created xsi:type="dcterms:W3CDTF">2024-04-17T18:01:00Z</dcterms:created>
  <dcterms:modified xsi:type="dcterms:W3CDTF">2024-08-06T07:55:00Z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a5ed9e35d81055758389bae2f7b39706eec9e27405c2db04ee2e19fb4f83eeaa</vt:lpwstr>
  </property>
</Properties>
</file>