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C7A11" w:rsidRPr="00860E86" w:rsidRDefault="007C7A11" w:rsidP="007C7A11">
      <w:pPr>
        <w:rPr>
          <w:rFonts w:ascii="Proxima Nova Rg" w:hAnsi="Proxima Nova Rg"/>
          <w:sz w:val="22"/>
          <w:szCs w:val="22"/>
        </w:rPr>
      </w:pPr>
    </w:p>
    <w:p w14:paraId="0A37501D" w14:textId="77777777" w:rsidR="00B211BD" w:rsidRDefault="00B211BD" w:rsidP="006E5C48">
      <w:pPr>
        <w:rPr>
          <w:rFonts w:ascii="Proxima Nova Rg" w:hAnsi="Proxima Nova Rg"/>
          <w:sz w:val="22"/>
          <w:szCs w:val="22"/>
        </w:rPr>
      </w:pPr>
    </w:p>
    <w:p w14:paraId="144F5A89" w14:textId="4806CF25"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proofErr w:type="gramStart"/>
      <w:r w:rsidR="006E5C48" w:rsidRPr="4863DF67">
        <w:rPr>
          <w:rFonts w:ascii="Proxima Nova Rg" w:hAnsi="Proxima Nova Rg"/>
          <w:sz w:val="22"/>
          <w:szCs w:val="22"/>
        </w:rPr>
        <w:t>are in compliance with</w:t>
      </w:r>
      <w:bookmarkEnd w:id="0"/>
      <w:proofErr w:type="gramEnd"/>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77777777"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of the Goods</w:t>
            </w:r>
            <w:r w:rsidR="002E2C72" w:rsidRPr="004102DB">
              <w:rPr>
                <w:rFonts w:ascii="Proxima Nova Rg" w:hAnsi="Proxima Nova Rg" w:cs="Calibri"/>
                <w:b/>
                <w:bCs/>
                <w:color w:val="000000"/>
              </w:rPr>
              <w:t>/Services</w:t>
            </w:r>
          </w:p>
        </w:tc>
      </w:tr>
    </w:tbl>
    <w:p w14:paraId="0BF37175" w14:textId="77777777" w:rsidR="00FF051E" w:rsidRPr="00FF051E" w:rsidRDefault="00FF051E" w:rsidP="00FF051E">
      <w:pPr>
        <w:pStyle w:val="NormalWeb"/>
        <w:shd w:val="clear" w:color="auto" w:fill="FFFFFF"/>
        <w:jc w:val="both"/>
        <w:rPr>
          <w:rFonts w:asciiTheme="minorHAnsi" w:eastAsiaTheme="minorHAnsi" w:hAnsiTheme="minorHAnsi" w:cstheme="minorBidi"/>
          <w:sz w:val="22"/>
          <w:szCs w:val="22"/>
          <w:lang w:val="en-GB"/>
        </w:rPr>
      </w:pPr>
      <w:r w:rsidRPr="00FF051E">
        <w:rPr>
          <w:rFonts w:asciiTheme="minorHAnsi" w:eastAsiaTheme="minorHAnsi" w:hAnsiTheme="minorHAnsi" w:cstheme="minorBidi"/>
          <w:sz w:val="22"/>
          <w:szCs w:val="22"/>
          <w:lang w:val="en-GB"/>
        </w:rPr>
        <w:t xml:space="preserve">The Mines Advisory Group (MAG) is an international humanitarian Mine Action organization officially registered in Kurdistan Region and Federal -Iraq that works in removing mines and explosive ordnances. From 1992 until now, MAG has been working in the field of charity and humanitarian work doing clearance and removal of mines and explosive ordnances; and in the process, saving lives and property of people in Federal Iraq and the Kurdistan region. </w:t>
      </w:r>
    </w:p>
    <w:p w14:paraId="15544AA2" w14:textId="77777777" w:rsidR="00FF051E" w:rsidRDefault="00FF051E" w:rsidP="00FF051E">
      <w:pPr>
        <w:pStyle w:val="NormalWeb"/>
        <w:shd w:val="clear" w:color="auto" w:fill="FFFFFF"/>
        <w:jc w:val="both"/>
        <w:rPr>
          <w:rFonts w:asciiTheme="minorHAnsi" w:eastAsiaTheme="minorHAnsi" w:hAnsiTheme="minorHAnsi" w:cstheme="minorBidi"/>
          <w:sz w:val="22"/>
          <w:szCs w:val="22"/>
          <w:lang w:val="en-GB"/>
        </w:rPr>
      </w:pPr>
      <w:r w:rsidRPr="009D03F0">
        <w:rPr>
          <w:rFonts w:asciiTheme="minorHAnsi" w:eastAsiaTheme="minorHAnsi" w:hAnsiTheme="minorHAnsi" w:cstheme="minorBidi"/>
          <w:sz w:val="22"/>
          <w:szCs w:val="22"/>
          <w:lang w:val="en-GB"/>
        </w:rPr>
        <w:t>MAG Iraq’s Head office is in Erbil and it has five operational bases (in ELC/</w:t>
      </w:r>
      <w:proofErr w:type="spellStart"/>
      <w:r w:rsidRPr="009D03F0">
        <w:rPr>
          <w:rFonts w:asciiTheme="minorHAnsi" w:eastAsiaTheme="minorHAnsi" w:hAnsiTheme="minorHAnsi" w:cstheme="minorBidi"/>
          <w:sz w:val="22"/>
          <w:szCs w:val="22"/>
          <w:lang w:val="en-GB"/>
        </w:rPr>
        <w:t>Hamdaniya</w:t>
      </w:r>
      <w:proofErr w:type="spellEnd"/>
      <w:r w:rsidRPr="009D03F0">
        <w:rPr>
          <w:rFonts w:asciiTheme="minorHAnsi" w:eastAsiaTheme="minorHAnsi" w:hAnsiTheme="minorHAnsi" w:cstheme="minorBidi"/>
          <w:sz w:val="22"/>
          <w:szCs w:val="22"/>
          <w:lang w:val="en-GB"/>
        </w:rPr>
        <w:t xml:space="preserve">, West Ninawa (Sinjar, </w:t>
      </w:r>
      <w:proofErr w:type="spellStart"/>
      <w:r w:rsidRPr="009D03F0">
        <w:rPr>
          <w:rFonts w:asciiTheme="minorHAnsi" w:eastAsiaTheme="minorHAnsi" w:hAnsiTheme="minorHAnsi" w:cstheme="minorBidi"/>
          <w:sz w:val="22"/>
          <w:szCs w:val="22"/>
          <w:lang w:val="en-GB"/>
        </w:rPr>
        <w:t>Bardiya</w:t>
      </w:r>
      <w:proofErr w:type="spellEnd"/>
      <w:r w:rsidRPr="009D03F0">
        <w:rPr>
          <w:rFonts w:asciiTheme="minorHAnsi" w:eastAsiaTheme="minorHAnsi" w:hAnsiTheme="minorHAnsi" w:cstheme="minorBidi"/>
          <w:sz w:val="22"/>
          <w:szCs w:val="22"/>
          <w:lang w:val="en-GB"/>
        </w:rPr>
        <w:t xml:space="preserve">), </w:t>
      </w:r>
      <w:proofErr w:type="spellStart"/>
      <w:r w:rsidRPr="009D03F0">
        <w:rPr>
          <w:rFonts w:asciiTheme="minorHAnsi" w:eastAsiaTheme="minorHAnsi" w:hAnsiTheme="minorHAnsi" w:cstheme="minorBidi"/>
          <w:sz w:val="22"/>
          <w:szCs w:val="22"/>
          <w:lang w:val="en-GB"/>
        </w:rPr>
        <w:t>Telkief</w:t>
      </w:r>
      <w:proofErr w:type="spellEnd"/>
      <w:r w:rsidRPr="009D03F0">
        <w:rPr>
          <w:rFonts w:asciiTheme="minorHAnsi" w:eastAsiaTheme="minorHAnsi" w:hAnsiTheme="minorHAnsi" w:cstheme="minorBidi"/>
          <w:sz w:val="22"/>
          <w:szCs w:val="22"/>
          <w:lang w:val="en-GB"/>
        </w:rPr>
        <w:t xml:space="preserve">, </w:t>
      </w:r>
      <w:proofErr w:type="spellStart"/>
      <w:r w:rsidRPr="009D03F0">
        <w:rPr>
          <w:rFonts w:asciiTheme="minorHAnsi" w:eastAsiaTheme="minorHAnsi" w:hAnsiTheme="minorHAnsi" w:cstheme="minorBidi"/>
          <w:sz w:val="22"/>
          <w:szCs w:val="22"/>
          <w:lang w:val="en-GB"/>
        </w:rPr>
        <w:t>Chawarta</w:t>
      </w:r>
      <w:proofErr w:type="spellEnd"/>
      <w:r w:rsidRPr="009D03F0">
        <w:rPr>
          <w:rFonts w:asciiTheme="minorHAnsi" w:eastAsiaTheme="minorHAnsi" w:hAnsiTheme="minorHAnsi" w:cstheme="minorBidi"/>
          <w:sz w:val="22"/>
          <w:szCs w:val="22"/>
          <w:lang w:val="en-GB"/>
        </w:rPr>
        <w:t xml:space="preserve"> /</w:t>
      </w:r>
      <w:proofErr w:type="spellStart"/>
      <w:r w:rsidRPr="009D03F0">
        <w:rPr>
          <w:rFonts w:asciiTheme="minorHAnsi" w:eastAsiaTheme="minorHAnsi" w:hAnsiTheme="minorHAnsi" w:cstheme="minorBidi"/>
          <w:sz w:val="22"/>
          <w:szCs w:val="22"/>
          <w:lang w:val="en-GB"/>
        </w:rPr>
        <w:t>Chamchamal</w:t>
      </w:r>
      <w:proofErr w:type="spellEnd"/>
      <w:r w:rsidRPr="009D03F0">
        <w:rPr>
          <w:rFonts w:asciiTheme="minorHAnsi" w:eastAsiaTheme="minorHAnsi" w:hAnsiTheme="minorHAnsi" w:cstheme="minorBidi"/>
          <w:sz w:val="22"/>
          <w:szCs w:val="22"/>
          <w:lang w:val="en-GB"/>
        </w:rPr>
        <w:t xml:space="preserve">/Kirkuk, and Duhok) as well as a liaison office in Baghdad. </w:t>
      </w:r>
    </w:p>
    <w:p w14:paraId="5DBFD402" w14:textId="67CFF245" w:rsidR="00FF051E" w:rsidRDefault="00FF051E" w:rsidP="00FF051E">
      <w:pPr>
        <w:pStyle w:val="NormalWeb"/>
        <w:shd w:val="clear" w:color="auto" w:fill="FFFFFF"/>
        <w:jc w:val="both"/>
        <w:rPr>
          <w:rFonts w:asciiTheme="minorHAnsi" w:eastAsiaTheme="minorHAnsi" w:hAnsiTheme="minorHAnsi" w:cstheme="minorBidi"/>
          <w:sz w:val="22"/>
          <w:szCs w:val="22"/>
          <w:lang w:val="en-GB"/>
        </w:rPr>
      </w:pPr>
      <w:r w:rsidRPr="009D03F0">
        <w:rPr>
          <w:rFonts w:asciiTheme="minorHAnsi" w:eastAsiaTheme="minorHAnsi" w:hAnsiTheme="minorHAnsi" w:cstheme="minorBidi"/>
          <w:sz w:val="22"/>
          <w:szCs w:val="22"/>
          <w:lang w:val="en-GB"/>
        </w:rPr>
        <w:t>Following is the breakup of MAG staff per location:</w:t>
      </w:r>
    </w:p>
    <w:p w14:paraId="2F8E282B" w14:textId="77777777" w:rsidR="00E83F55" w:rsidRDefault="00E83F55" w:rsidP="00FF051E">
      <w:pPr>
        <w:pStyle w:val="NormalWeb"/>
        <w:shd w:val="clear" w:color="auto" w:fill="FFFFFF"/>
        <w:jc w:val="both"/>
        <w:rPr>
          <w:rFonts w:asciiTheme="minorHAnsi" w:eastAsiaTheme="minorHAnsi" w:hAnsiTheme="minorHAnsi" w:cstheme="minorBidi"/>
          <w:sz w:val="22"/>
          <w:szCs w:val="22"/>
          <w:lang w:val="en-GB"/>
        </w:rPr>
      </w:pPr>
    </w:p>
    <w:tbl>
      <w:tblPr>
        <w:tblStyle w:val="TableGrid"/>
        <w:tblW w:w="5035" w:type="dxa"/>
        <w:jc w:val="center"/>
        <w:tblLook w:val="04A0" w:firstRow="1" w:lastRow="0" w:firstColumn="1" w:lastColumn="0" w:noHBand="0" w:noVBand="1"/>
      </w:tblPr>
      <w:tblGrid>
        <w:gridCol w:w="3380"/>
        <w:gridCol w:w="1655"/>
      </w:tblGrid>
      <w:tr w:rsidR="00FF051E" w:rsidRPr="00A76BF9" w14:paraId="2A3362BC" w14:textId="77777777" w:rsidTr="006C333F">
        <w:trPr>
          <w:trHeight w:val="300"/>
          <w:jc w:val="center"/>
        </w:trPr>
        <w:tc>
          <w:tcPr>
            <w:tcW w:w="3380" w:type="dxa"/>
            <w:noWrap/>
            <w:hideMark/>
          </w:tcPr>
          <w:p w14:paraId="2335428B" w14:textId="77777777" w:rsidR="00FF051E" w:rsidRPr="00A76BF9" w:rsidRDefault="00FF051E" w:rsidP="006C333F">
            <w:pPr>
              <w:rPr>
                <w:b/>
                <w:bCs/>
                <w:color w:val="000000"/>
                <w:sz w:val="18"/>
                <w:szCs w:val="18"/>
              </w:rPr>
            </w:pPr>
            <w:r w:rsidRPr="00A76BF9">
              <w:rPr>
                <w:b/>
                <w:bCs/>
                <w:color w:val="000000"/>
                <w:sz w:val="18"/>
                <w:szCs w:val="18"/>
              </w:rPr>
              <w:t xml:space="preserve">Location </w:t>
            </w:r>
          </w:p>
        </w:tc>
        <w:tc>
          <w:tcPr>
            <w:tcW w:w="1655" w:type="dxa"/>
            <w:noWrap/>
            <w:hideMark/>
          </w:tcPr>
          <w:p w14:paraId="4D46A4F6" w14:textId="77777777" w:rsidR="00FF051E" w:rsidRPr="00A76BF9" w:rsidRDefault="00FF051E" w:rsidP="006C333F">
            <w:pPr>
              <w:rPr>
                <w:b/>
                <w:bCs/>
                <w:color w:val="000000"/>
                <w:sz w:val="18"/>
                <w:szCs w:val="18"/>
              </w:rPr>
            </w:pPr>
            <w:r w:rsidRPr="00A76BF9">
              <w:rPr>
                <w:b/>
                <w:bCs/>
                <w:color w:val="000000"/>
                <w:sz w:val="18"/>
                <w:szCs w:val="18"/>
              </w:rPr>
              <w:t>number of staffs</w:t>
            </w:r>
          </w:p>
        </w:tc>
      </w:tr>
      <w:tr w:rsidR="00FF051E" w:rsidRPr="00A76BF9" w14:paraId="40387B4E" w14:textId="77777777" w:rsidTr="006C333F">
        <w:trPr>
          <w:trHeight w:val="300"/>
          <w:jc w:val="center"/>
        </w:trPr>
        <w:tc>
          <w:tcPr>
            <w:tcW w:w="3380" w:type="dxa"/>
            <w:noWrap/>
            <w:hideMark/>
          </w:tcPr>
          <w:p w14:paraId="105F9952" w14:textId="77777777" w:rsidR="00FF051E" w:rsidRPr="00A76BF9" w:rsidRDefault="00FF051E" w:rsidP="006C333F">
            <w:pPr>
              <w:rPr>
                <w:color w:val="000000"/>
                <w:sz w:val="18"/>
                <w:szCs w:val="18"/>
              </w:rPr>
            </w:pPr>
            <w:r w:rsidRPr="00A76BF9">
              <w:rPr>
                <w:color w:val="000000"/>
                <w:sz w:val="18"/>
                <w:szCs w:val="18"/>
              </w:rPr>
              <w:t xml:space="preserve">Baghdad Office </w:t>
            </w:r>
          </w:p>
        </w:tc>
        <w:tc>
          <w:tcPr>
            <w:tcW w:w="1655" w:type="dxa"/>
            <w:noWrap/>
            <w:hideMark/>
          </w:tcPr>
          <w:p w14:paraId="3E899C28" w14:textId="77777777" w:rsidR="00FF051E" w:rsidRPr="00A76BF9" w:rsidRDefault="00FF051E" w:rsidP="006C333F">
            <w:pPr>
              <w:jc w:val="center"/>
              <w:rPr>
                <w:color w:val="000000"/>
                <w:sz w:val="18"/>
                <w:szCs w:val="18"/>
              </w:rPr>
            </w:pPr>
            <w:r>
              <w:rPr>
                <w:color w:val="000000"/>
                <w:sz w:val="18"/>
                <w:szCs w:val="18"/>
              </w:rPr>
              <w:t>4</w:t>
            </w:r>
          </w:p>
        </w:tc>
      </w:tr>
      <w:tr w:rsidR="00FF051E" w:rsidRPr="00A76BF9" w14:paraId="3DED20EC" w14:textId="77777777" w:rsidTr="006C333F">
        <w:trPr>
          <w:trHeight w:val="300"/>
          <w:jc w:val="center"/>
        </w:trPr>
        <w:tc>
          <w:tcPr>
            <w:tcW w:w="3380" w:type="dxa"/>
            <w:noWrap/>
            <w:hideMark/>
          </w:tcPr>
          <w:p w14:paraId="51DF31D5" w14:textId="77777777" w:rsidR="00FF051E" w:rsidRPr="00A76BF9" w:rsidRDefault="00FF051E" w:rsidP="006C333F">
            <w:pPr>
              <w:rPr>
                <w:color w:val="000000"/>
                <w:sz w:val="18"/>
                <w:szCs w:val="18"/>
              </w:rPr>
            </w:pPr>
            <w:r w:rsidRPr="00A76BF9">
              <w:rPr>
                <w:color w:val="000000"/>
                <w:sz w:val="18"/>
                <w:szCs w:val="18"/>
              </w:rPr>
              <w:t xml:space="preserve">Duhok base </w:t>
            </w:r>
          </w:p>
        </w:tc>
        <w:tc>
          <w:tcPr>
            <w:tcW w:w="1655" w:type="dxa"/>
            <w:noWrap/>
            <w:hideMark/>
          </w:tcPr>
          <w:p w14:paraId="7A8791B1" w14:textId="77777777" w:rsidR="00FF051E" w:rsidRPr="00A76BF9" w:rsidRDefault="00FF051E" w:rsidP="006C333F">
            <w:pPr>
              <w:jc w:val="center"/>
              <w:rPr>
                <w:color w:val="000000"/>
                <w:sz w:val="18"/>
                <w:szCs w:val="18"/>
              </w:rPr>
            </w:pPr>
            <w:r>
              <w:rPr>
                <w:color w:val="000000"/>
                <w:sz w:val="18"/>
                <w:szCs w:val="18"/>
              </w:rPr>
              <w:t>50</w:t>
            </w:r>
          </w:p>
        </w:tc>
      </w:tr>
      <w:tr w:rsidR="00FF051E" w:rsidRPr="00A76BF9" w14:paraId="17B7BCBA" w14:textId="77777777" w:rsidTr="006C333F">
        <w:trPr>
          <w:trHeight w:val="300"/>
          <w:jc w:val="center"/>
        </w:trPr>
        <w:tc>
          <w:tcPr>
            <w:tcW w:w="3380" w:type="dxa"/>
            <w:noWrap/>
            <w:hideMark/>
          </w:tcPr>
          <w:p w14:paraId="4D14CDAF" w14:textId="77777777" w:rsidR="00FF051E" w:rsidRPr="00A76BF9" w:rsidRDefault="00FF051E" w:rsidP="006C333F">
            <w:pPr>
              <w:rPr>
                <w:color w:val="000000"/>
                <w:sz w:val="18"/>
                <w:szCs w:val="18"/>
              </w:rPr>
            </w:pPr>
            <w:r w:rsidRPr="00A76BF9">
              <w:rPr>
                <w:color w:val="000000"/>
                <w:sz w:val="18"/>
                <w:szCs w:val="18"/>
              </w:rPr>
              <w:t xml:space="preserve">Erbil head office </w:t>
            </w:r>
          </w:p>
        </w:tc>
        <w:tc>
          <w:tcPr>
            <w:tcW w:w="1655" w:type="dxa"/>
            <w:noWrap/>
            <w:hideMark/>
          </w:tcPr>
          <w:p w14:paraId="32238525" w14:textId="77777777" w:rsidR="00FF051E" w:rsidRPr="00A76BF9" w:rsidRDefault="00FF051E" w:rsidP="006C333F">
            <w:pPr>
              <w:jc w:val="center"/>
              <w:rPr>
                <w:color w:val="000000"/>
                <w:sz w:val="18"/>
                <w:szCs w:val="18"/>
              </w:rPr>
            </w:pPr>
            <w:r>
              <w:rPr>
                <w:color w:val="000000"/>
                <w:sz w:val="18"/>
                <w:szCs w:val="18"/>
              </w:rPr>
              <w:t>38</w:t>
            </w:r>
          </w:p>
        </w:tc>
      </w:tr>
      <w:tr w:rsidR="00FF051E" w:rsidRPr="00A76BF9" w14:paraId="0C26FC86" w14:textId="77777777" w:rsidTr="006C333F">
        <w:trPr>
          <w:trHeight w:val="300"/>
          <w:jc w:val="center"/>
        </w:trPr>
        <w:tc>
          <w:tcPr>
            <w:tcW w:w="3380" w:type="dxa"/>
            <w:noWrap/>
            <w:hideMark/>
          </w:tcPr>
          <w:p w14:paraId="7ECFEEB4" w14:textId="77777777" w:rsidR="00FF051E" w:rsidRPr="00A76BF9" w:rsidRDefault="00FF051E" w:rsidP="006C333F">
            <w:pPr>
              <w:rPr>
                <w:color w:val="000000"/>
                <w:sz w:val="18"/>
                <w:szCs w:val="18"/>
              </w:rPr>
            </w:pPr>
            <w:r w:rsidRPr="00A76BF9">
              <w:rPr>
                <w:color w:val="000000"/>
                <w:sz w:val="18"/>
                <w:szCs w:val="18"/>
              </w:rPr>
              <w:t xml:space="preserve">Erbil Log. </w:t>
            </w:r>
            <w:proofErr w:type="spellStart"/>
            <w:r w:rsidRPr="00A76BF9">
              <w:rPr>
                <w:color w:val="000000"/>
                <w:sz w:val="18"/>
                <w:szCs w:val="18"/>
              </w:rPr>
              <w:t>center</w:t>
            </w:r>
            <w:proofErr w:type="spellEnd"/>
            <w:r w:rsidRPr="00A76BF9">
              <w:rPr>
                <w:color w:val="000000"/>
                <w:sz w:val="18"/>
                <w:szCs w:val="18"/>
              </w:rPr>
              <w:t xml:space="preserve"> </w:t>
            </w:r>
            <w:r>
              <w:rPr>
                <w:color w:val="000000"/>
                <w:sz w:val="18"/>
                <w:szCs w:val="18"/>
              </w:rPr>
              <w:t>/</w:t>
            </w:r>
            <w:proofErr w:type="spellStart"/>
            <w:r>
              <w:rPr>
                <w:color w:val="000000"/>
                <w:sz w:val="18"/>
                <w:szCs w:val="18"/>
              </w:rPr>
              <w:t>Hamdaniya</w:t>
            </w:r>
            <w:proofErr w:type="spellEnd"/>
          </w:p>
        </w:tc>
        <w:tc>
          <w:tcPr>
            <w:tcW w:w="1655" w:type="dxa"/>
            <w:noWrap/>
            <w:hideMark/>
          </w:tcPr>
          <w:p w14:paraId="0A056601" w14:textId="77777777" w:rsidR="00FF051E" w:rsidRPr="00A76BF9" w:rsidRDefault="00FF051E" w:rsidP="006C333F">
            <w:pPr>
              <w:jc w:val="center"/>
              <w:rPr>
                <w:color w:val="000000"/>
                <w:sz w:val="18"/>
                <w:szCs w:val="18"/>
              </w:rPr>
            </w:pPr>
            <w:r>
              <w:rPr>
                <w:color w:val="000000"/>
                <w:sz w:val="18"/>
                <w:szCs w:val="18"/>
              </w:rPr>
              <w:t>17</w:t>
            </w:r>
          </w:p>
        </w:tc>
      </w:tr>
      <w:tr w:rsidR="00FF051E" w:rsidRPr="00A76BF9" w14:paraId="308B32C4" w14:textId="77777777" w:rsidTr="006C333F">
        <w:trPr>
          <w:trHeight w:val="300"/>
          <w:jc w:val="center"/>
        </w:trPr>
        <w:tc>
          <w:tcPr>
            <w:tcW w:w="3380" w:type="dxa"/>
            <w:noWrap/>
            <w:hideMark/>
          </w:tcPr>
          <w:p w14:paraId="4EB25115" w14:textId="77777777" w:rsidR="00FF051E" w:rsidRPr="00A76BF9" w:rsidRDefault="00FF051E" w:rsidP="006C333F">
            <w:pPr>
              <w:rPr>
                <w:color w:val="000000"/>
                <w:sz w:val="18"/>
                <w:szCs w:val="18"/>
              </w:rPr>
            </w:pPr>
            <w:proofErr w:type="spellStart"/>
            <w:r w:rsidRPr="00A76BF9">
              <w:rPr>
                <w:color w:val="000000"/>
                <w:sz w:val="18"/>
                <w:szCs w:val="18"/>
              </w:rPr>
              <w:t>Tilkef</w:t>
            </w:r>
            <w:proofErr w:type="spellEnd"/>
            <w:r w:rsidRPr="00A76BF9">
              <w:rPr>
                <w:color w:val="000000"/>
                <w:sz w:val="18"/>
                <w:szCs w:val="18"/>
              </w:rPr>
              <w:t xml:space="preserve"> </w:t>
            </w:r>
          </w:p>
        </w:tc>
        <w:tc>
          <w:tcPr>
            <w:tcW w:w="1655" w:type="dxa"/>
            <w:noWrap/>
            <w:hideMark/>
          </w:tcPr>
          <w:p w14:paraId="29DD7982" w14:textId="77777777" w:rsidR="00FF051E" w:rsidRPr="00A76BF9" w:rsidRDefault="00FF051E" w:rsidP="006C333F">
            <w:pPr>
              <w:jc w:val="center"/>
              <w:rPr>
                <w:color w:val="000000"/>
                <w:sz w:val="18"/>
                <w:szCs w:val="18"/>
              </w:rPr>
            </w:pPr>
            <w:r>
              <w:rPr>
                <w:color w:val="000000"/>
                <w:sz w:val="18"/>
                <w:szCs w:val="18"/>
              </w:rPr>
              <w:t>135</w:t>
            </w:r>
          </w:p>
        </w:tc>
      </w:tr>
      <w:tr w:rsidR="00FF051E" w:rsidRPr="00A76BF9" w14:paraId="711086DF" w14:textId="77777777" w:rsidTr="006C333F">
        <w:trPr>
          <w:trHeight w:val="300"/>
          <w:jc w:val="center"/>
        </w:trPr>
        <w:tc>
          <w:tcPr>
            <w:tcW w:w="3380" w:type="dxa"/>
            <w:noWrap/>
            <w:hideMark/>
          </w:tcPr>
          <w:p w14:paraId="67274811" w14:textId="77777777" w:rsidR="00FF051E" w:rsidRPr="00A76BF9" w:rsidRDefault="00FF051E" w:rsidP="006C333F">
            <w:pPr>
              <w:rPr>
                <w:color w:val="000000"/>
                <w:sz w:val="18"/>
                <w:szCs w:val="18"/>
              </w:rPr>
            </w:pPr>
            <w:r>
              <w:rPr>
                <w:color w:val="000000"/>
                <w:sz w:val="18"/>
                <w:szCs w:val="18"/>
              </w:rPr>
              <w:t>West Ninawa</w:t>
            </w:r>
            <w:r w:rsidRPr="00A76BF9">
              <w:rPr>
                <w:color w:val="000000"/>
                <w:sz w:val="18"/>
                <w:szCs w:val="18"/>
              </w:rPr>
              <w:t xml:space="preserve"> base</w:t>
            </w:r>
            <w:r>
              <w:rPr>
                <w:color w:val="000000"/>
                <w:sz w:val="18"/>
                <w:szCs w:val="18"/>
              </w:rPr>
              <w:t xml:space="preserve"> (Sinjar +</w:t>
            </w:r>
            <w:proofErr w:type="spellStart"/>
            <w:r>
              <w:rPr>
                <w:color w:val="000000"/>
                <w:sz w:val="18"/>
                <w:szCs w:val="18"/>
              </w:rPr>
              <w:t>Bardiya</w:t>
            </w:r>
            <w:proofErr w:type="spellEnd"/>
            <w:r>
              <w:rPr>
                <w:color w:val="000000"/>
                <w:sz w:val="18"/>
                <w:szCs w:val="18"/>
              </w:rPr>
              <w:t>)</w:t>
            </w:r>
          </w:p>
        </w:tc>
        <w:tc>
          <w:tcPr>
            <w:tcW w:w="1655" w:type="dxa"/>
            <w:noWrap/>
            <w:hideMark/>
          </w:tcPr>
          <w:p w14:paraId="69049D39" w14:textId="77777777" w:rsidR="00FF051E" w:rsidRPr="00A76BF9" w:rsidRDefault="00FF051E" w:rsidP="006C333F">
            <w:pPr>
              <w:jc w:val="center"/>
              <w:rPr>
                <w:color w:val="000000"/>
                <w:sz w:val="18"/>
                <w:szCs w:val="18"/>
              </w:rPr>
            </w:pPr>
            <w:r>
              <w:rPr>
                <w:color w:val="000000"/>
                <w:sz w:val="18"/>
                <w:szCs w:val="18"/>
              </w:rPr>
              <w:t>177</w:t>
            </w:r>
          </w:p>
        </w:tc>
      </w:tr>
      <w:tr w:rsidR="00FF051E" w:rsidRPr="00A76BF9" w14:paraId="163AA3DF" w14:textId="77777777" w:rsidTr="006C333F">
        <w:trPr>
          <w:trHeight w:val="300"/>
          <w:jc w:val="center"/>
        </w:trPr>
        <w:tc>
          <w:tcPr>
            <w:tcW w:w="3380" w:type="dxa"/>
            <w:noWrap/>
            <w:hideMark/>
          </w:tcPr>
          <w:p w14:paraId="2212F9D2" w14:textId="77777777" w:rsidR="00FF051E" w:rsidRPr="00A76BF9" w:rsidRDefault="00FF051E" w:rsidP="006C333F">
            <w:pPr>
              <w:rPr>
                <w:color w:val="000000"/>
                <w:sz w:val="18"/>
                <w:szCs w:val="18"/>
              </w:rPr>
            </w:pPr>
            <w:r w:rsidRPr="00A76BF9">
              <w:rPr>
                <w:color w:val="000000"/>
                <w:sz w:val="18"/>
                <w:szCs w:val="18"/>
              </w:rPr>
              <w:t>Sul</w:t>
            </w:r>
            <w:r>
              <w:rPr>
                <w:color w:val="000000"/>
                <w:sz w:val="18"/>
                <w:szCs w:val="18"/>
              </w:rPr>
              <w:t>aymaniyah</w:t>
            </w:r>
            <w:r w:rsidRPr="00A76BF9">
              <w:rPr>
                <w:color w:val="000000"/>
                <w:sz w:val="18"/>
                <w:szCs w:val="18"/>
              </w:rPr>
              <w:t xml:space="preserve">/Kirkuk </w:t>
            </w:r>
            <w:r>
              <w:rPr>
                <w:color w:val="000000"/>
                <w:sz w:val="18"/>
                <w:szCs w:val="18"/>
              </w:rPr>
              <w:t>/</w:t>
            </w:r>
            <w:proofErr w:type="spellStart"/>
            <w:r>
              <w:rPr>
                <w:color w:val="000000"/>
                <w:sz w:val="18"/>
                <w:szCs w:val="18"/>
              </w:rPr>
              <w:t>Chawarta</w:t>
            </w:r>
            <w:proofErr w:type="spellEnd"/>
            <w:r>
              <w:rPr>
                <w:color w:val="000000"/>
                <w:sz w:val="18"/>
                <w:szCs w:val="18"/>
              </w:rPr>
              <w:t xml:space="preserve"> </w:t>
            </w:r>
            <w:r w:rsidRPr="00A76BF9">
              <w:rPr>
                <w:color w:val="000000"/>
                <w:sz w:val="18"/>
                <w:szCs w:val="18"/>
              </w:rPr>
              <w:t>base</w:t>
            </w:r>
          </w:p>
        </w:tc>
        <w:tc>
          <w:tcPr>
            <w:tcW w:w="1655" w:type="dxa"/>
            <w:noWrap/>
            <w:hideMark/>
          </w:tcPr>
          <w:p w14:paraId="4D06BAD7" w14:textId="77777777" w:rsidR="00FF051E" w:rsidRPr="00A76BF9" w:rsidRDefault="00FF051E" w:rsidP="006C333F">
            <w:pPr>
              <w:jc w:val="center"/>
              <w:rPr>
                <w:color w:val="000000"/>
                <w:sz w:val="18"/>
                <w:szCs w:val="18"/>
              </w:rPr>
            </w:pPr>
            <w:r>
              <w:rPr>
                <w:color w:val="000000"/>
                <w:sz w:val="18"/>
                <w:szCs w:val="18"/>
              </w:rPr>
              <w:t>104</w:t>
            </w:r>
          </w:p>
        </w:tc>
      </w:tr>
      <w:tr w:rsidR="00FF051E" w:rsidRPr="00A76BF9" w14:paraId="0A912F21" w14:textId="77777777" w:rsidTr="006C333F">
        <w:trPr>
          <w:trHeight w:val="300"/>
          <w:jc w:val="center"/>
        </w:trPr>
        <w:tc>
          <w:tcPr>
            <w:tcW w:w="3380" w:type="dxa"/>
            <w:noWrap/>
            <w:hideMark/>
          </w:tcPr>
          <w:p w14:paraId="62AD6CB7" w14:textId="77777777" w:rsidR="00FF051E" w:rsidRPr="00A76BF9" w:rsidRDefault="00FF051E" w:rsidP="006C333F">
            <w:pPr>
              <w:rPr>
                <w:color w:val="000000"/>
                <w:sz w:val="18"/>
                <w:szCs w:val="18"/>
              </w:rPr>
            </w:pPr>
            <w:r w:rsidRPr="00A76BF9">
              <w:rPr>
                <w:color w:val="000000"/>
                <w:sz w:val="18"/>
                <w:szCs w:val="18"/>
              </w:rPr>
              <w:t xml:space="preserve">International staff </w:t>
            </w:r>
          </w:p>
        </w:tc>
        <w:tc>
          <w:tcPr>
            <w:tcW w:w="1655" w:type="dxa"/>
            <w:noWrap/>
            <w:hideMark/>
          </w:tcPr>
          <w:p w14:paraId="323085FE" w14:textId="77777777" w:rsidR="00FF051E" w:rsidRPr="00A76BF9" w:rsidRDefault="00FF051E" w:rsidP="006C333F">
            <w:pPr>
              <w:jc w:val="center"/>
              <w:rPr>
                <w:color w:val="000000"/>
                <w:sz w:val="18"/>
                <w:szCs w:val="18"/>
              </w:rPr>
            </w:pPr>
            <w:r>
              <w:rPr>
                <w:color w:val="000000"/>
                <w:sz w:val="18"/>
                <w:szCs w:val="18"/>
              </w:rPr>
              <w:t>13</w:t>
            </w:r>
          </w:p>
        </w:tc>
      </w:tr>
      <w:tr w:rsidR="00FF051E" w:rsidRPr="00A76BF9" w14:paraId="0666EACD" w14:textId="77777777" w:rsidTr="006C333F">
        <w:trPr>
          <w:trHeight w:val="300"/>
          <w:jc w:val="center"/>
        </w:trPr>
        <w:tc>
          <w:tcPr>
            <w:tcW w:w="3380" w:type="dxa"/>
            <w:noWrap/>
            <w:hideMark/>
          </w:tcPr>
          <w:p w14:paraId="7EC9ADE5" w14:textId="77777777" w:rsidR="00FF051E" w:rsidRPr="00A76BF9" w:rsidRDefault="00FF051E" w:rsidP="006C333F">
            <w:pPr>
              <w:rPr>
                <w:color w:val="000000"/>
                <w:sz w:val="18"/>
                <w:szCs w:val="18"/>
              </w:rPr>
            </w:pPr>
            <w:r w:rsidRPr="00A76BF9">
              <w:rPr>
                <w:color w:val="000000"/>
                <w:sz w:val="18"/>
                <w:szCs w:val="18"/>
              </w:rPr>
              <w:t>Total</w:t>
            </w:r>
          </w:p>
        </w:tc>
        <w:tc>
          <w:tcPr>
            <w:tcW w:w="1655" w:type="dxa"/>
            <w:noWrap/>
            <w:hideMark/>
          </w:tcPr>
          <w:p w14:paraId="1A213124" w14:textId="77777777" w:rsidR="00FF051E" w:rsidRPr="00A76BF9" w:rsidRDefault="00FF051E" w:rsidP="006C333F">
            <w:pPr>
              <w:jc w:val="center"/>
              <w:rPr>
                <w:color w:val="000000"/>
                <w:sz w:val="18"/>
                <w:szCs w:val="18"/>
              </w:rPr>
            </w:pPr>
            <w:r>
              <w:rPr>
                <w:color w:val="000000"/>
                <w:sz w:val="18"/>
                <w:szCs w:val="18"/>
              </w:rPr>
              <w:t>538</w:t>
            </w:r>
          </w:p>
        </w:tc>
      </w:tr>
    </w:tbl>
    <w:p w14:paraId="37230A3A" w14:textId="564C2A23" w:rsidR="000C312B" w:rsidRDefault="000C312B" w:rsidP="007C7A11">
      <w:pPr>
        <w:rPr>
          <w:rFonts w:ascii="Proxima Nova Rg" w:hAnsi="Proxima Nova Rg"/>
          <w:sz w:val="22"/>
          <w:szCs w:val="22"/>
        </w:rPr>
      </w:pPr>
    </w:p>
    <w:p w14:paraId="1424B9F4" w14:textId="3AD72A96" w:rsidR="00AF470D" w:rsidRDefault="00AF470D" w:rsidP="007C7A11">
      <w:pPr>
        <w:rPr>
          <w:rFonts w:ascii="Proxima Nova Rg" w:hAnsi="Proxima Nova Rg"/>
          <w:sz w:val="22"/>
          <w:szCs w:val="22"/>
        </w:rPr>
      </w:pPr>
    </w:p>
    <w:p w14:paraId="6B899521" w14:textId="182B0E9F" w:rsidR="009D78A7" w:rsidRDefault="009D78A7" w:rsidP="007C7A11">
      <w:pPr>
        <w:rPr>
          <w:rFonts w:ascii="Proxima Nova Rg" w:hAnsi="Proxima Nova Rg"/>
          <w:sz w:val="22"/>
          <w:szCs w:val="22"/>
        </w:rPr>
      </w:pPr>
    </w:p>
    <w:p w14:paraId="46DCB883" w14:textId="77777777" w:rsidR="009D78A7" w:rsidRDefault="009D78A7" w:rsidP="007C7A11">
      <w:pPr>
        <w:rPr>
          <w:rFonts w:ascii="Proxima Nova Rg" w:hAnsi="Proxima Nova Rg"/>
          <w:sz w:val="22"/>
          <w:szCs w:val="22"/>
        </w:rPr>
      </w:pPr>
    </w:p>
    <w:tbl>
      <w:tblPr>
        <w:tblStyle w:val="TableGrid"/>
        <w:tblW w:w="9715" w:type="dxa"/>
        <w:tblLook w:val="04A0" w:firstRow="1" w:lastRow="0" w:firstColumn="1" w:lastColumn="0" w:noHBand="0" w:noVBand="1"/>
      </w:tblPr>
      <w:tblGrid>
        <w:gridCol w:w="4405"/>
        <w:gridCol w:w="2063"/>
        <w:gridCol w:w="3247"/>
      </w:tblGrid>
      <w:tr w:rsidR="00866A3C" w:rsidRPr="00AF2826" w14:paraId="239A0397" w14:textId="77777777" w:rsidTr="00906128">
        <w:trPr>
          <w:trHeight w:val="458"/>
        </w:trPr>
        <w:tc>
          <w:tcPr>
            <w:tcW w:w="4405" w:type="dxa"/>
            <w:shd w:val="clear" w:color="auto" w:fill="000000" w:themeFill="text1"/>
          </w:tcPr>
          <w:p w14:paraId="02A2ACEC" w14:textId="77777777" w:rsidR="00866A3C" w:rsidRPr="004F4522" w:rsidRDefault="00866A3C" w:rsidP="00906128">
            <w:pPr>
              <w:jc w:val="center"/>
              <w:rPr>
                <w:b/>
                <w:bCs/>
                <w:sz w:val="18"/>
                <w:szCs w:val="18"/>
              </w:rPr>
            </w:pPr>
            <w:r w:rsidRPr="004F4522">
              <w:rPr>
                <w:b/>
                <w:bCs/>
                <w:sz w:val="18"/>
                <w:szCs w:val="18"/>
              </w:rPr>
              <w:t>Technical Criteria</w:t>
            </w:r>
          </w:p>
        </w:tc>
        <w:tc>
          <w:tcPr>
            <w:tcW w:w="2063" w:type="dxa"/>
            <w:shd w:val="clear" w:color="auto" w:fill="000000" w:themeFill="text1"/>
          </w:tcPr>
          <w:p w14:paraId="35D086CE" w14:textId="77777777" w:rsidR="00866A3C" w:rsidRPr="004F4522" w:rsidRDefault="00866A3C" w:rsidP="00906128">
            <w:pPr>
              <w:jc w:val="center"/>
              <w:rPr>
                <w:b/>
                <w:bCs/>
                <w:sz w:val="18"/>
                <w:szCs w:val="18"/>
              </w:rPr>
            </w:pPr>
            <w:r w:rsidRPr="004F4522">
              <w:rPr>
                <w:b/>
                <w:bCs/>
                <w:sz w:val="18"/>
                <w:szCs w:val="18"/>
              </w:rPr>
              <w:t>Score (Minimum passing score is 40)</w:t>
            </w:r>
          </w:p>
        </w:tc>
        <w:tc>
          <w:tcPr>
            <w:tcW w:w="3247" w:type="dxa"/>
            <w:shd w:val="clear" w:color="auto" w:fill="000000" w:themeFill="text1"/>
          </w:tcPr>
          <w:p w14:paraId="1BD05D5A" w14:textId="77777777" w:rsidR="00866A3C" w:rsidRPr="004F4522" w:rsidRDefault="00866A3C" w:rsidP="00906128">
            <w:pPr>
              <w:jc w:val="center"/>
              <w:rPr>
                <w:b/>
                <w:bCs/>
                <w:sz w:val="18"/>
                <w:szCs w:val="18"/>
              </w:rPr>
            </w:pPr>
            <w:r w:rsidRPr="004F4522">
              <w:rPr>
                <w:b/>
                <w:bCs/>
                <w:sz w:val="18"/>
                <w:szCs w:val="18"/>
              </w:rPr>
              <w:t>Important Note</w:t>
            </w:r>
          </w:p>
        </w:tc>
      </w:tr>
      <w:tr w:rsidR="00866A3C" w:rsidRPr="00AF2826" w14:paraId="567B253E" w14:textId="77777777" w:rsidTr="00906128">
        <w:tc>
          <w:tcPr>
            <w:tcW w:w="4405" w:type="dxa"/>
          </w:tcPr>
          <w:p w14:paraId="66886CAE" w14:textId="77777777" w:rsidR="00866A3C" w:rsidRPr="00833A42" w:rsidRDefault="00866A3C" w:rsidP="00906128">
            <w:pPr>
              <w:widowControl w:val="0"/>
              <w:tabs>
                <w:tab w:val="left" w:pos="1674"/>
              </w:tabs>
              <w:autoSpaceDE w:val="0"/>
              <w:autoSpaceDN w:val="0"/>
            </w:pPr>
            <w:r w:rsidRPr="00833A42">
              <w:t>Understanding</w:t>
            </w:r>
            <w:r w:rsidRPr="00833A42">
              <w:rPr>
                <w:spacing w:val="-4"/>
              </w:rPr>
              <w:t xml:space="preserve"> </w:t>
            </w:r>
            <w:r w:rsidRPr="00833A42">
              <w:t>and</w:t>
            </w:r>
            <w:r w:rsidRPr="00833A42">
              <w:rPr>
                <w:spacing w:val="-3"/>
              </w:rPr>
              <w:t xml:space="preserve"> </w:t>
            </w:r>
            <w:r w:rsidRPr="00833A42">
              <w:t>interpretation</w:t>
            </w:r>
            <w:r w:rsidRPr="00833A42">
              <w:rPr>
                <w:spacing w:val="-3"/>
              </w:rPr>
              <w:t xml:space="preserve"> </w:t>
            </w:r>
            <w:r w:rsidRPr="00833A42">
              <w:t>of</w:t>
            </w:r>
            <w:r w:rsidRPr="00833A42">
              <w:rPr>
                <w:spacing w:val="-6"/>
              </w:rPr>
              <w:t xml:space="preserve"> </w:t>
            </w:r>
            <w:r w:rsidRPr="00833A42">
              <w:t>the</w:t>
            </w:r>
            <w:r w:rsidRPr="00833A42">
              <w:rPr>
                <w:spacing w:val="-4"/>
              </w:rPr>
              <w:t xml:space="preserve"> </w:t>
            </w:r>
            <w:r w:rsidRPr="00833A42">
              <w:t>Scope</w:t>
            </w:r>
            <w:r w:rsidRPr="00833A42">
              <w:rPr>
                <w:spacing w:val="-1"/>
              </w:rPr>
              <w:t xml:space="preserve"> </w:t>
            </w:r>
            <w:r w:rsidRPr="00833A42">
              <w:t>of</w:t>
            </w:r>
            <w:r w:rsidRPr="00833A42">
              <w:rPr>
                <w:spacing w:val="-3"/>
              </w:rPr>
              <w:t xml:space="preserve"> </w:t>
            </w:r>
            <w:r w:rsidRPr="00833A42">
              <w:rPr>
                <w:spacing w:val="-4"/>
              </w:rPr>
              <w:t>Work</w:t>
            </w:r>
            <w:r>
              <w:rPr>
                <w:spacing w:val="-4"/>
              </w:rPr>
              <w:t xml:space="preserve"> – Please submit a detailed cover letter</w:t>
            </w:r>
          </w:p>
          <w:p w14:paraId="1ABE2B3A" w14:textId="77777777" w:rsidR="00866A3C" w:rsidRPr="00833A42" w:rsidRDefault="00866A3C" w:rsidP="00906128">
            <w:pPr>
              <w:rPr>
                <w:sz w:val="20"/>
                <w:szCs w:val="20"/>
              </w:rPr>
            </w:pPr>
          </w:p>
        </w:tc>
        <w:tc>
          <w:tcPr>
            <w:tcW w:w="2063" w:type="dxa"/>
          </w:tcPr>
          <w:p w14:paraId="0C8D05A6" w14:textId="77777777" w:rsidR="00866A3C" w:rsidRPr="00AF2826" w:rsidRDefault="00866A3C" w:rsidP="00906128">
            <w:pPr>
              <w:jc w:val="center"/>
              <w:rPr>
                <w:sz w:val="20"/>
                <w:szCs w:val="20"/>
              </w:rPr>
            </w:pPr>
            <w:r>
              <w:rPr>
                <w:sz w:val="20"/>
                <w:szCs w:val="20"/>
              </w:rPr>
              <w:t>10</w:t>
            </w:r>
          </w:p>
        </w:tc>
        <w:tc>
          <w:tcPr>
            <w:tcW w:w="3247" w:type="dxa"/>
            <w:vMerge w:val="restart"/>
          </w:tcPr>
          <w:p w14:paraId="191E5FEA" w14:textId="77777777" w:rsidR="00866A3C" w:rsidRPr="004F4522" w:rsidRDefault="00866A3C" w:rsidP="00906128">
            <w:pPr>
              <w:rPr>
                <w:color w:val="FF0000"/>
                <w:sz w:val="20"/>
                <w:szCs w:val="20"/>
              </w:rPr>
            </w:pPr>
            <w:r w:rsidRPr="004F4522">
              <w:rPr>
                <w:color w:val="FF0000"/>
                <w:sz w:val="20"/>
                <w:szCs w:val="20"/>
              </w:rPr>
              <w:t xml:space="preserve">The following criteria are mandatory and failure to achieve them will lead to disqualify the bidder at technical stage: </w:t>
            </w:r>
          </w:p>
          <w:p w14:paraId="3D5246BC" w14:textId="77777777" w:rsidR="00866A3C" w:rsidRPr="004F4522" w:rsidRDefault="00866A3C" w:rsidP="00866A3C">
            <w:pPr>
              <w:pStyle w:val="ListParagraph"/>
              <w:numPr>
                <w:ilvl w:val="0"/>
                <w:numId w:val="7"/>
              </w:numPr>
              <w:contextualSpacing/>
              <w:rPr>
                <w:color w:val="FF0000"/>
                <w:sz w:val="20"/>
                <w:szCs w:val="20"/>
              </w:rPr>
            </w:pPr>
            <w:r w:rsidRPr="004F4522">
              <w:rPr>
                <w:color w:val="FF0000"/>
                <w:sz w:val="20"/>
                <w:szCs w:val="20"/>
              </w:rPr>
              <w:t xml:space="preserve">having office in both Baghdad and Erbil if you apply for lot 1 </w:t>
            </w:r>
          </w:p>
          <w:p w14:paraId="18707304" w14:textId="77777777" w:rsidR="00866A3C" w:rsidRPr="004F4522" w:rsidRDefault="00866A3C" w:rsidP="00866A3C">
            <w:pPr>
              <w:pStyle w:val="ListParagraph"/>
              <w:numPr>
                <w:ilvl w:val="0"/>
                <w:numId w:val="7"/>
              </w:numPr>
              <w:contextualSpacing/>
              <w:rPr>
                <w:color w:val="FF0000"/>
                <w:sz w:val="20"/>
                <w:szCs w:val="20"/>
              </w:rPr>
            </w:pPr>
            <w:r w:rsidRPr="004F4522">
              <w:rPr>
                <w:color w:val="FF0000"/>
                <w:sz w:val="20"/>
                <w:szCs w:val="20"/>
              </w:rPr>
              <w:t>The bidder must have an office in Erbil in case of apply on lot 2</w:t>
            </w:r>
          </w:p>
          <w:p w14:paraId="2CF91654" w14:textId="77777777" w:rsidR="00866A3C" w:rsidRPr="004F4522" w:rsidRDefault="00866A3C" w:rsidP="00866A3C">
            <w:pPr>
              <w:pStyle w:val="ListParagraph"/>
              <w:numPr>
                <w:ilvl w:val="0"/>
                <w:numId w:val="7"/>
              </w:numPr>
              <w:contextualSpacing/>
              <w:rPr>
                <w:color w:val="FF0000"/>
                <w:sz w:val="20"/>
                <w:szCs w:val="20"/>
              </w:rPr>
            </w:pPr>
            <w:r w:rsidRPr="004F4522">
              <w:rPr>
                <w:color w:val="FF0000"/>
                <w:sz w:val="20"/>
                <w:szCs w:val="20"/>
              </w:rPr>
              <w:t>The bidder must have an office in Baghdad in case of apply on lot 3</w:t>
            </w:r>
          </w:p>
          <w:p w14:paraId="6ADA5EFE" w14:textId="77777777" w:rsidR="00866A3C" w:rsidRPr="004F4522" w:rsidRDefault="00866A3C" w:rsidP="00906128">
            <w:pPr>
              <w:pStyle w:val="ListParagraph"/>
              <w:rPr>
                <w:sz w:val="20"/>
                <w:szCs w:val="20"/>
              </w:rPr>
            </w:pPr>
          </w:p>
        </w:tc>
      </w:tr>
      <w:tr w:rsidR="00866A3C" w:rsidRPr="00AF2826" w14:paraId="58E1AFA2" w14:textId="77777777" w:rsidTr="00906128">
        <w:tc>
          <w:tcPr>
            <w:tcW w:w="4405" w:type="dxa"/>
          </w:tcPr>
          <w:p w14:paraId="4D5095D0" w14:textId="47D83DA0" w:rsidR="00866A3C" w:rsidRPr="00AF2826" w:rsidRDefault="00866A3C" w:rsidP="00906128">
            <w:pPr>
              <w:rPr>
                <w:sz w:val="20"/>
                <w:szCs w:val="20"/>
              </w:rPr>
            </w:pPr>
            <w:r w:rsidRPr="00AF2826">
              <w:rPr>
                <w:sz w:val="20"/>
                <w:szCs w:val="20"/>
              </w:rPr>
              <w:t xml:space="preserve">Office in </w:t>
            </w:r>
            <w:r>
              <w:rPr>
                <w:sz w:val="20"/>
                <w:szCs w:val="20"/>
              </w:rPr>
              <w:t>Baghdad</w:t>
            </w:r>
            <w:r w:rsidRPr="00AF2826">
              <w:rPr>
                <w:sz w:val="20"/>
                <w:szCs w:val="20"/>
              </w:rPr>
              <w:t xml:space="preserve"> </w:t>
            </w:r>
          </w:p>
        </w:tc>
        <w:tc>
          <w:tcPr>
            <w:tcW w:w="2063" w:type="dxa"/>
          </w:tcPr>
          <w:p w14:paraId="279021AF" w14:textId="77777777" w:rsidR="00866A3C" w:rsidRPr="00AF2826" w:rsidRDefault="00866A3C" w:rsidP="00906128">
            <w:pPr>
              <w:jc w:val="center"/>
              <w:rPr>
                <w:sz w:val="20"/>
                <w:szCs w:val="20"/>
              </w:rPr>
            </w:pPr>
            <w:r>
              <w:rPr>
                <w:sz w:val="20"/>
                <w:szCs w:val="20"/>
              </w:rPr>
              <w:t>10</w:t>
            </w:r>
          </w:p>
        </w:tc>
        <w:tc>
          <w:tcPr>
            <w:tcW w:w="3247" w:type="dxa"/>
            <w:vMerge/>
          </w:tcPr>
          <w:p w14:paraId="5F68F73C" w14:textId="77777777" w:rsidR="00866A3C" w:rsidRDefault="00866A3C" w:rsidP="00906128">
            <w:pPr>
              <w:jc w:val="center"/>
              <w:rPr>
                <w:sz w:val="20"/>
                <w:szCs w:val="20"/>
              </w:rPr>
            </w:pPr>
          </w:p>
        </w:tc>
      </w:tr>
      <w:tr w:rsidR="00866A3C" w:rsidRPr="00AF2826" w14:paraId="65822EA5" w14:textId="77777777" w:rsidTr="00906128">
        <w:tc>
          <w:tcPr>
            <w:tcW w:w="4405" w:type="dxa"/>
          </w:tcPr>
          <w:p w14:paraId="651BB6D6" w14:textId="4DC0F76B" w:rsidR="00866A3C" w:rsidRPr="00AF2826" w:rsidRDefault="00866A3C" w:rsidP="00906128">
            <w:pPr>
              <w:rPr>
                <w:sz w:val="20"/>
                <w:szCs w:val="20"/>
              </w:rPr>
            </w:pPr>
            <w:r w:rsidRPr="00AF2826">
              <w:rPr>
                <w:sz w:val="20"/>
                <w:szCs w:val="20"/>
              </w:rPr>
              <w:t>Office in Erbil</w:t>
            </w:r>
          </w:p>
        </w:tc>
        <w:tc>
          <w:tcPr>
            <w:tcW w:w="2063" w:type="dxa"/>
          </w:tcPr>
          <w:p w14:paraId="7342198A" w14:textId="77777777" w:rsidR="00866A3C" w:rsidRDefault="00866A3C" w:rsidP="00906128">
            <w:pPr>
              <w:jc w:val="center"/>
              <w:rPr>
                <w:sz w:val="20"/>
                <w:szCs w:val="20"/>
              </w:rPr>
            </w:pPr>
            <w:r>
              <w:rPr>
                <w:sz w:val="20"/>
                <w:szCs w:val="20"/>
              </w:rPr>
              <w:t>10</w:t>
            </w:r>
          </w:p>
        </w:tc>
        <w:tc>
          <w:tcPr>
            <w:tcW w:w="3247" w:type="dxa"/>
            <w:vMerge/>
          </w:tcPr>
          <w:p w14:paraId="49DAAF41" w14:textId="77777777" w:rsidR="00866A3C" w:rsidRDefault="00866A3C" w:rsidP="00906128">
            <w:pPr>
              <w:jc w:val="center"/>
              <w:rPr>
                <w:sz w:val="20"/>
                <w:szCs w:val="20"/>
              </w:rPr>
            </w:pPr>
          </w:p>
        </w:tc>
      </w:tr>
      <w:tr w:rsidR="00866A3C" w:rsidRPr="00AF2826" w14:paraId="3A5CC011" w14:textId="77777777" w:rsidTr="00906128">
        <w:tc>
          <w:tcPr>
            <w:tcW w:w="4405" w:type="dxa"/>
          </w:tcPr>
          <w:p w14:paraId="4E446E92" w14:textId="77777777" w:rsidR="00866A3C" w:rsidRPr="00AF2826" w:rsidRDefault="00866A3C" w:rsidP="00906128">
            <w:pPr>
              <w:rPr>
                <w:sz w:val="20"/>
                <w:szCs w:val="20"/>
              </w:rPr>
            </w:pPr>
            <w:r w:rsidRPr="00AF2826">
              <w:rPr>
                <w:sz w:val="20"/>
                <w:szCs w:val="20"/>
              </w:rPr>
              <w:t xml:space="preserve">Contracts/agreements/proofs for past experience (Preferably with </w:t>
            </w:r>
            <w:r>
              <w:rPr>
                <w:sz w:val="20"/>
                <w:szCs w:val="20"/>
              </w:rPr>
              <w:t>another</w:t>
            </w:r>
            <w:r w:rsidRPr="00AF2826">
              <w:rPr>
                <w:sz w:val="20"/>
                <w:szCs w:val="20"/>
              </w:rPr>
              <w:t xml:space="preserve"> INGO’s / UN). Must have a minimum of 5 years relevant experience. To be confirmed via date of license by the Bar Association</w:t>
            </w:r>
          </w:p>
        </w:tc>
        <w:tc>
          <w:tcPr>
            <w:tcW w:w="2063" w:type="dxa"/>
          </w:tcPr>
          <w:p w14:paraId="3252AFD5" w14:textId="77777777" w:rsidR="00866A3C" w:rsidRPr="00AF2826" w:rsidRDefault="00866A3C" w:rsidP="00906128">
            <w:pPr>
              <w:jc w:val="center"/>
              <w:rPr>
                <w:sz w:val="20"/>
                <w:szCs w:val="20"/>
              </w:rPr>
            </w:pPr>
            <w:r>
              <w:rPr>
                <w:sz w:val="20"/>
                <w:szCs w:val="20"/>
              </w:rPr>
              <w:t>10</w:t>
            </w:r>
          </w:p>
        </w:tc>
        <w:tc>
          <w:tcPr>
            <w:tcW w:w="3247" w:type="dxa"/>
            <w:vMerge/>
          </w:tcPr>
          <w:p w14:paraId="29303B39" w14:textId="77777777" w:rsidR="00866A3C" w:rsidRDefault="00866A3C" w:rsidP="00906128">
            <w:pPr>
              <w:jc w:val="center"/>
              <w:rPr>
                <w:sz w:val="20"/>
                <w:szCs w:val="20"/>
              </w:rPr>
            </w:pPr>
          </w:p>
        </w:tc>
      </w:tr>
      <w:tr w:rsidR="00866A3C" w:rsidRPr="00AF2826" w14:paraId="3B5F9C0E" w14:textId="77777777" w:rsidTr="00906128">
        <w:tc>
          <w:tcPr>
            <w:tcW w:w="4405" w:type="dxa"/>
          </w:tcPr>
          <w:p w14:paraId="13411529" w14:textId="77777777" w:rsidR="00866A3C" w:rsidRPr="00AF2826" w:rsidRDefault="00866A3C" w:rsidP="00906128">
            <w:pPr>
              <w:rPr>
                <w:sz w:val="20"/>
                <w:szCs w:val="20"/>
              </w:rPr>
            </w:pPr>
            <w:r w:rsidRPr="00AF2826">
              <w:rPr>
                <w:sz w:val="20"/>
                <w:szCs w:val="20"/>
              </w:rPr>
              <w:t xml:space="preserve">3 </w:t>
            </w:r>
            <w:r>
              <w:rPr>
                <w:sz w:val="20"/>
                <w:szCs w:val="20"/>
              </w:rPr>
              <w:t>satisfactory r</w:t>
            </w:r>
            <w:r w:rsidRPr="00AF2826">
              <w:rPr>
                <w:sz w:val="20"/>
                <w:szCs w:val="20"/>
              </w:rPr>
              <w:t>eferences</w:t>
            </w:r>
          </w:p>
        </w:tc>
        <w:tc>
          <w:tcPr>
            <w:tcW w:w="2063" w:type="dxa"/>
          </w:tcPr>
          <w:p w14:paraId="42D57639" w14:textId="77777777" w:rsidR="00866A3C" w:rsidRPr="00AF2826" w:rsidRDefault="00866A3C" w:rsidP="00906128">
            <w:pPr>
              <w:jc w:val="center"/>
              <w:rPr>
                <w:sz w:val="20"/>
                <w:szCs w:val="20"/>
              </w:rPr>
            </w:pPr>
            <w:r>
              <w:rPr>
                <w:sz w:val="20"/>
                <w:szCs w:val="20"/>
              </w:rPr>
              <w:t>10</w:t>
            </w:r>
          </w:p>
        </w:tc>
        <w:tc>
          <w:tcPr>
            <w:tcW w:w="3247" w:type="dxa"/>
            <w:vMerge/>
          </w:tcPr>
          <w:p w14:paraId="1225489E" w14:textId="77777777" w:rsidR="00866A3C" w:rsidRDefault="00866A3C" w:rsidP="00906128">
            <w:pPr>
              <w:jc w:val="center"/>
              <w:rPr>
                <w:sz w:val="20"/>
                <w:szCs w:val="20"/>
              </w:rPr>
            </w:pPr>
          </w:p>
        </w:tc>
      </w:tr>
      <w:tr w:rsidR="00866A3C" w:rsidRPr="00AF2826" w14:paraId="363C8C09" w14:textId="77777777" w:rsidTr="00906128">
        <w:tc>
          <w:tcPr>
            <w:tcW w:w="4405" w:type="dxa"/>
          </w:tcPr>
          <w:p w14:paraId="5DF2A9F0" w14:textId="77777777" w:rsidR="00866A3C" w:rsidRPr="00AF2826" w:rsidRDefault="00866A3C" w:rsidP="00906128">
            <w:pPr>
              <w:rPr>
                <w:sz w:val="20"/>
                <w:szCs w:val="20"/>
              </w:rPr>
            </w:pPr>
            <w:r w:rsidRPr="00AF2826">
              <w:rPr>
                <w:sz w:val="20"/>
                <w:szCs w:val="20"/>
              </w:rPr>
              <w:t xml:space="preserve">Relevant Experience based in the CV Provided </w:t>
            </w:r>
          </w:p>
        </w:tc>
        <w:tc>
          <w:tcPr>
            <w:tcW w:w="2063" w:type="dxa"/>
          </w:tcPr>
          <w:p w14:paraId="416E48C2" w14:textId="77777777" w:rsidR="00866A3C" w:rsidRPr="00AF2826" w:rsidRDefault="00866A3C" w:rsidP="00906128">
            <w:pPr>
              <w:jc w:val="center"/>
              <w:rPr>
                <w:sz w:val="20"/>
                <w:szCs w:val="20"/>
              </w:rPr>
            </w:pPr>
            <w:r>
              <w:rPr>
                <w:sz w:val="20"/>
                <w:szCs w:val="20"/>
              </w:rPr>
              <w:t>10</w:t>
            </w:r>
          </w:p>
        </w:tc>
        <w:tc>
          <w:tcPr>
            <w:tcW w:w="3247" w:type="dxa"/>
            <w:vMerge/>
          </w:tcPr>
          <w:p w14:paraId="3EEA1BE2" w14:textId="77777777" w:rsidR="00866A3C" w:rsidRDefault="00866A3C" w:rsidP="00906128">
            <w:pPr>
              <w:jc w:val="center"/>
              <w:rPr>
                <w:sz w:val="20"/>
                <w:szCs w:val="20"/>
              </w:rPr>
            </w:pPr>
          </w:p>
        </w:tc>
      </w:tr>
    </w:tbl>
    <w:p w14:paraId="108F5BB5" w14:textId="66BDE0A8" w:rsidR="009D78A7" w:rsidRDefault="009D78A7" w:rsidP="00BD5D0D">
      <w:pPr>
        <w:rPr>
          <w:rFonts w:ascii="Proxima Nova Rg" w:hAnsi="Proxima Nova Rg" w:cs="Calibri Light"/>
          <w:sz w:val="22"/>
          <w:szCs w:val="22"/>
        </w:rPr>
      </w:pPr>
    </w:p>
    <w:tbl>
      <w:tblPr>
        <w:tblStyle w:val="TableGrid"/>
        <w:tblW w:w="0" w:type="auto"/>
        <w:tblLook w:val="04A0" w:firstRow="1" w:lastRow="0" w:firstColumn="1" w:lastColumn="0" w:noHBand="0" w:noVBand="1"/>
      </w:tblPr>
      <w:tblGrid>
        <w:gridCol w:w="4915"/>
        <w:gridCol w:w="4915"/>
      </w:tblGrid>
      <w:tr w:rsidR="00866A3C" w14:paraId="4097F18D" w14:textId="77777777" w:rsidTr="00866A3C">
        <w:tc>
          <w:tcPr>
            <w:tcW w:w="4915" w:type="dxa"/>
          </w:tcPr>
          <w:p w14:paraId="7F848DE8" w14:textId="74FE726C" w:rsidR="00866A3C" w:rsidRPr="00866A3C" w:rsidRDefault="00866A3C" w:rsidP="00866A3C">
            <w:pPr>
              <w:jc w:val="center"/>
              <w:rPr>
                <w:rFonts w:asciiTheme="minorHAnsi" w:eastAsiaTheme="minorHAnsi" w:hAnsiTheme="minorHAnsi" w:cstheme="minorBidi"/>
                <w:b/>
                <w:bCs/>
                <w:sz w:val="22"/>
                <w:szCs w:val="22"/>
              </w:rPr>
            </w:pPr>
            <w:r w:rsidRPr="00866A3C">
              <w:rPr>
                <w:rFonts w:asciiTheme="minorHAnsi" w:eastAsiaTheme="minorHAnsi" w:hAnsiTheme="minorHAnsi" w:cstheme="minorBidi"/>
                <w:b/>
                <w:bCs/>
                <w:sz w:val="22"/>
                <w:szCs w:val="22"/>
              </w:rPr>
              <w:t>Question</w:t>
            </w:r>
          </w:p>
        </w:tc>
        <w:tc>
          <w:tcPr>
            <w:tcW w:w="4915" w:type="dxa"/>
          </w:tcPr>
          <w:p w14:paraId="1B44FC83" w14:textId="2F097F40" w:rsidR="00866A3C" w:rsidRPr="00866A3C" w:rsidRDefault="00866A3C" w:rsidP="00866A3C">
            <w:pPr>
              <w:jc w:val="center"/>
              <w:rPr>
                <w:rFonts w:asciiTheme="minorHAnsi" w:eastAsiaTheme="minorHAnsi" w:hAnsiTheme="minorHAnsi" w:cstheme="minorBidi"/>
                <w:b/>
                <w:bCs/>
                <w:sz w:val="22"/>
                <w:szCs w:val="22"/>
              </w:rPr>
            </w:pPr>
            <w:r w:rsidRPr="00866A3C">
              <w:rPr>
                <w:rFonts w:asciiTheme="minorHAnsi" w:eastAsiaTheme="minorHAnsi" w:hAnsiTheme="minorHAnsi" w:cstheme="minorBidi"/>
                <w:b/>
                <w:bCs/>
                <w:sz w:val="22"/>
                <w:szCs w:val="22"/>
              </w:rPr>
              <w:t>Bidder’s answer</w:t>
            </w:r>
          </w:p>
        </w:tc>
      </w:tr>
      <w:tr w:rsidR="00866A3C" w14:paraId="6391D58A" w14:textId="77777777" w:rsidTr="00866A3C">
        <w:tc>
          <w:tcPr>
            <w:tcW w:w="4915" w:type="dxa"/>
          </w:tcPr>
          <w:p w14:paraId="201A7E66" w14:textId="06ACC7F0" w:rsidR="00866A3C" w:rsidRPr="00866A3C" w:rsidRDefault="00866A3C" w:rsidP="00866A3C">
            <w:pPr>
              <w:jc w:val="center"/>
              <w:rPr>
                <w:rFonts w:asciiTheme="minorHAnsi" w:eastAsiaTheme="minorHAnsi" w:hAnsiTheme="minorHAnsi" w:cstheme="minorBidi"/>
                <w:sz w:val="22"/>
                <w:szCs w:val="22"/>
              </w:rPr>
            </w:pPr>
            <w:r w:rsidRPr="00866A3C">
              <w:rPr>
                <w:rFonts w:asciiTheme="minorHAnsi" w:eastAsiaTheme="minorHAnsi" w:hAnsiTheme="minorHAnsi" w:cstheme="minorBidi"/>
                <w:sz w:val="22"/>
                <w:szCs w:val="22"/>
              </w:rPr>
              <w:t>Do you have office in Baghdad?</w:t>
            </w:r>
            <w:r>
              <w:rPr>
                <w:rFonts w:asciiTheme="minorHAnsi" w:eastAsiaTheme="minorHAnsi" w:hAnsiTheme="minorHAnsi" w:cstheme="minorBidi"/>
                <w:sz w:val="22"/>
                <w:szCs w:val="22"/>
              </w:rPr>
              <w:t xml:space="preserve"> If yes please provide the address</w:t>
            </w:r>
          </w:p>
        </w:tc>
        <w:tc>
          <w:tcPr>
            <w:tcW w:w="4915" w:type="dxa"/>
          </w:tcPr>
          <w:p w14:paraId="336FD02B" w14:textId="77777777" w:rsidR="00866A3C" w:rsidRPr="00866A3C" w:rsidRDefault="00866A3C" w:rsidP="00866A3C">
            <w:pPr>
              <w:jc w:val="center"/>
              <w:rPr>
                <w:rFonts w:asciiTheme="minorHAnsi" w:eastAsiaTheme="minorHAnsi" w:hAnsiTheme="minorHAnsi" w:cstheme="minorBidi"/>
                <w:sz w:val="22"/>
                <w:szCs w:val="22"/>
              </w:rPr>
            </w:pPr>
          </w:p>
        </w:tc>
      </w:tr>
      <w:tr w:rsidR="00866A3C" w14:paraId="212FF50A" w14:textId="77777777" w:rsidTr="00866A3C">
        <w:tc>
          <w:tcPr>
            <w:tcW w:w="4915" w:type="dxa"/>
          </w:tcPr>
          <w:p w14:paraId="6CB9F9C1" w14:textId="7B66C3A2" w:rsidR="00866A3C" w:rsidRPr="00866A3C" w:rsidRDefault="00866A3C" w:rsidP="00866A3C">
            <w:pPr>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Do you have office in Erbil? </w:t>
            </w:r>
            <w:r>
              <w:rPr>
                <w:rFonts w:asciiTheme="minorHAnsi" w:eastAsiaTheme="minorHAnsi" w:hAnsiTheme="minorHAnsi" w:cstheme="minorBidi"/>
                <w:sz w:val="22"/>
                <w:szCs w:val="22"/>
              </w:rPr>
              <w:t>If yes please provide the address</w:t>
            </w:r>
          </w:p>
        </w:tc>
        <w:tc>
          <w:tcPr>
            <w:tcW w:w="4915" w:type="dxa"/>
          </w:tcPr>
          <w:p w14:paraId="35AF4D29" w14:textId="77777777" w:rsidR="00866A3C" w:rsidRPr="00866A3C" w:rsidRDefault="00866A3C" w:rsidP="00866A3C">
            <w:pPr>
              <w:jc w:val="center"/>
              <w:rPr>
                <w:rFonts w:asciiTheme="minorHAnsi" w:eastAsiaTheme="minorHAnsi" w:hAnsiTheme="minorHAnsi" w:cstheme="minorBidi"/>
                <w:sz w:val="22"/>
                <w:szCs w:val="22"/>
              </w:rPr>
            </w:pPr>
          </w:p>
        </w:tc>
      </w:tr>
    </w:tbl>
    <w:p w14:paraId="382792B1" w14:textId="77777777" w:rsidR="009D78A7" w:rsidRPr="00860E86" w:rsidRDefault="009D78A7" w:rsidP="00BD5D0D">
      <w:pPr>
        <w:rPr>
          <w:rFonts w:ascii="Proxima Nova Rg" w:hAnsi="Proxima Nova Rg" w:cs="Calibri Light"/>
          <w:sz w:val="22"/>
          <w:szCs w:val="22"/>
        </w:rPr>
      </w:pPr>
      <w:bookmarkStart w:id="2" w:name="_GoBack"/>
      <w:bookmarkEnd w:id="2"/>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004102DB">
        <w:trPr>
          <w:trHeight w:val="432"/>
        </w:trPr>
        <w:tc>
          <w:tcPr>
            <w:tcW w:w="10887" w:type="dxa"/>
            <w:shd w:val="clear" w:color="auto" w:fill="D9D9D9"/>
            <w:vAlign w:val="center"/>
          </w:tcPr>
          <w:p w14:paraId="31D3E199" w14:textId="77777777" w:rsidR="00BD5D0D" w:rsidRPr="004102DB" w:rsidRDefault="00BD5D0D" w:rsidP="00D230D7">
            <w:pPr>
              <w:rPr>
                <w:rFonts w:ascii="Proxima Nova Rg" w:hAnsi="Proxima Nova Rg" w:cs="Calibri Light"/>
                <w:b/>
                <w:bCs/>
                <w:sz w:val="22"/>
                <w:szCs w:val="22"/>
              </w:rPr>
            </w:pPr>
            <w:r w:rsidRPr="004102DB">
              <w:rPr>
                <w:rFonts w:ascii="Proxima Nova Rg" w:hAnsi="Proxima Nova Rg" w:cs="Calibri Light"/>
                <w:b/>
                <w:bCs/>
              </w:rPr>
              <w:t xml:space="preserve">2. </w:t>
            </w:r>
            <w:r w:rsidR="00860E86" w:rsidRPr="004102DB">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1708"/>
      </w:tblGrid>
      <w:tr w:rsidR="00571D8A" w:rsidRPr="004102DB" w14:paraId="62C68313" w14:textId="77777777" w:rsidTr="4863DF67">
        <w:tc>
          <w:tcPr>
            <w:tcW w:w="87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1701"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4863DF67">
        <w:tc>
          <w:tcPr>
            <w:tcW w:w="8755" w:type="dxa"/>
            <w:shd w:val="clear" w:color="auto" w:fill="auto"/>
          </w:tcPr>
          <w:p w14:paraId="4B99056E" w14:textId="77777777" w:rsidR="00B877C1" w:rsidRPr="004102DB" w:rsidRDefault="00B877C1" w:rsidP="004102DB">
            <w:pPr>
              <w:jc w:val="center"/>
              <w:rPr>
                <w:rFonts w:ascii="Proxima Nova Rg" w:hAnsi="Proxima Nova Rg" w:cs="Calibri Light"/>
                <w:b/>
                <w:bCs/>
                <w:sz w:val="22"/>
                <w:szCs w:val="22"/>
              </w:rPr>
            </w:pPr>
          </w:p>
          <w:p w14:paraId="3BDAE8C8" w14:textId="488F60ED" w:rsidR="004102DB" w:rsidRDefault="004102DB" w:rsidP="00C94571">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Currency</w:t>
            </w:r>
            <w:r w:rsidRPr="004102DB">
              <w:rPr>
                <w:rFonts w:ascii="Proxima Nova Rg" w:hAnsi="Proxima Nova Rg" w:cs="Calibri Light"/>
                <w:sz w:val="22"/>
                <w:szCs w:val="22"/>
              </w:rPr>
              <w:t xml:space="preserve">: </w:t>
            </w:r>
            <w:r w:rsidR="00035656" w:rsidRPr="00035656">
              <w:rPr>
                <w:rFonts w:ascii="Proxima Nova Rg" w:hAnsi="Proxima Nova Rg" w:cs="Calibri Light"/>
                <w:sz w:val="22"/>
                <w:szCs w:val="22"/>
              </w:rPr>
              <w:t xml:space="preserve">All prices shall be quoted in </w:t>
            </w:r>
            <w:r w:rsidR="00035656" w:rsidRPr="00035656">
              <w:rPr>
                <w:rFonts w:ascii="Proxima Nova Rg" w:hAnsi="Proxima Nova Rg" w:cs="Calibri Light"/>
                <w:color w:val="FF0000"/>
                <w:sz w:val="22"/>
                <w:szCs w:val="22"/>
              </w:rPr>
              <w:t>IQD</w:t>
            </w:r>
            <w:r w:rsidR="00035656" w:rsidRPr="00035656">
              <w:rPr>
                <w:rFonts w:ascii="Proxima Nova Rg" w:hAnsi="Proxima Nova Rg" w:cs="Calibri Light"/>
                <w:sz w:val="22"/>
                <w:szCs w:val="22"/>
              </w:rPr>
              <w:t>. The exchange rate for converting prices between IQD and other currencies will be based on the official Central Bank of Iraq (CBI) rate at the time of contract award. The current exchange rate is 1 USD = 1310 IQD.</w:t>
            </w:r>
          </w:p>
          <w:p w14:paraId="33B9927C" w14:textId="77777777" w:rsidR="00C94571" w:rsidRPr="004102DB" w:rsidRDefault="00C94571" w:rsidP="00C94571">
            <w:pPr>
              <w:ind w:left="360"/>
              <w:rPr>
                <w:rFonts w:ascii="Proxima Nova Rg" w:hAnsi="Proxima Nova Rg" w:cs="Calibri Light"/>
                <w:sz w:val="22"/>
                <w:szCs w:val="22"/>
              </w:rPr>
            </w:pPr>
          </w:p>
          <w:p w14:paraId="1299C43A" w14:textId="77777777" w:rsidR="004102DB" w:rsidRPr="004102DB" w:rsidRDefault="004102DB" w:rsidP="004102DB">
            <w:pPr>
              <w:rPr>
                <w:rFonts w:ascii="Proxima Nova Rg" w:hAnsi="Proxima Nova Rg" w:cs="Calibri Light"/>
                <w:sz w:val="22"/>
                <w:szCs w:val="22"/>
              </w:rPr>
            </w:pPr>
          </w:p>
          <w:p w14:paraId="6B2A9F8B" w14:textId="69507AA1" w:rsidR="004102DB" w:rsidRPr="004102DB" w:rsidRDefault="004102DB" w:rsidP="00D230D7">
            <w:pPr>
              <w:numPr>
                <w:ilvl w:val="0"/>
                <w:numId w:val="2"/>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3" w:name="_Int_PCvnqRJ8"/>
            <w:r w:rsidRPr="4863DF67">
              <w:rPr>
                <w:rFonts w:ascii="Proxima Nova Rg" w:hAnsi="Proxima Nova Rg" w:cs="Calibri Light"/>
                <w:sz w:val="22"/>
                <w:szCs w:val="22"/>
              </w:rPr>
              <w:t xml:space="preserve">.  </w:t>
            </w:r>
            <w:bookmarkEnd w:id="3"/>
            <w:r w:rsidRPr="4863DF67">
              <w:rPr>
                <w:rFonts w:ascii="Proxima Nova Rg" w:hAnsi="Proxima Nova Rg" w:cs="Calibri Light"/>
                <w:sz w:val="22"/>
                <w:szCs w:val="22"/>
              </w:rPr>
              <w:t xml:space="preserve">All prices </w:t>
            </w:r>
            <w:r w:rsidR="6366F70E" w:rsidRPr="4863DF67">
              <w:rPr>
                <w:rFonts w:ascii="Proxima Nova Rg" w:hAnsi="Proxima Nova Rg" w:cs="Calibri Light"/>
                <w:sz w:val="22"/>
                <w:szCs w:val="22"/>
              </w:rPr>
              <w:t>quoted in</w:t>
            </w:r>
            <w:r w:rsidRPr="4863DF67">
              <w:rPr>
                <w:rFonts w:ascii="Proxima Nova Rg" w:hAnsi="Proxima Nova Rg" w:cs="Calibri Light"/>
                <w:sz w:val="22"/>
                <w:szCs w:val="22"/>
              </w:rPr>
              <w:t xml:space="preserve"> the Financial Proposal must be inclusive of all costs, Value Added Tax (VAT), duties, levies, insurance, freight (transport cost), packaging, and any other locally applicable taxes. </w:t>
            </w:r>
          </w:p>
          <w:p w14:paraId="3461D779" w14:textId="77777777" w:rsidR="004102DB" w:rsidRPr="004102DB" w:rsidRDefault="004102DB" w:rsidP="004102DB">
            <w:pPr>
              <w:rPr>
                <w:rFonts w:ascii="Proxima Nova Rg" w:hAnsi="Proxima Nova Rg" w:cs="Calibri Light"/>
                <w:sz w:val="22"/>
                <w:szCs w:val="22"/>
              </w:rPr>
            </w:pPr>
          </w:p>
          <w:p w14:paraId="3ED63DCC" w14:textId="565BB95A" w:rsidR="004102DB" w:rsidRPr="008410E6" w:rsidRDefault="004102DB" w:rsidP="008410E6">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Quotation Validity</w:t>
            </w:r>
            <w:r w:rsidRPr="004102DB">
              <w:rPr>
                <w:rFonts w:ascii="Proxima Nova Rg" w:hAnsi="Proxima Nova Rg" w:cs="Calibri Light"/>
                <w:sz w:val="22"/>
                <w:szCs w:val="22"/>
              </w:rPr>
              <w:t xml:space="preserve">:  The cost quoted by the bidder shall be kept firm and unchanged for a minimum of </w:t>
            </w:r>
            <w:r w:rsidR="00E83F55">
              <w:rPr>
                <w:rFonts w:ascii="Proxima Nova Rg" w:hAnsi="Proxima Nova Rg" w:cs="Calibri Light"/>
                <w:color w:val="FF0000"/>
                <w:sz w:val="22"/>
                <w:szCs w:val="22"/>
              </w:rPr>
              <w:t>90</w:t>
            </w:r>
            <w:r w:rsidRPr="00C94571">
              <w:rPr>
                <w:rFonts w:ascii="Proxima Nova Rg" w:hAnsi="Proxima Nova Rg" w:cs="Calibri Light"/>
                <w:color w:val="FF0000"/>
                <w:sz w:val="22"/>
                <w:szCs w:val="22"/>
              </w:rPr>
              <w:t xml:space="preserve"> days</w:t>
            </w:r>
            <w:r w:rsidRPr="00C94571">
              <w:rPr>
                <w:rFonts w:ascii="Proxima Nova Rg" w:hAnsi="Proxima Nova Rg" w:cs="Calibri Light"/>
                <w:sz w:val="22"/>
                <w:szCs w:val="22"/>
              </w:rPr>
              <w:t>.</w:t>
            </w:r>
            <w:r w:rsidR="002E0E2C">
              <w:rPr>
                <w:rFonts w:ascii="Proxima Nova Rg" w:hAnsi="Proxima Nova Rg" w:cs="Calibri Light"/>
                <w:sz w:val="22"/>
                <w:szCs w:val="22"/>
              </w:rPr>
              <w:t xml:space="preserve"> </w:t>
            </w:r>
            <w:r w:rsidR="008410E6">
              <w:rPr>
                <w:rFonts w:ascii="Proxima Nova Rg" w:hAnsi="Proxima Nova Rg" w:cs="Calibri Light"/>
                <w:sz w:val="22"/>
                <w:szCs w:val="22"/>
              </w:rPr>
              <w:t>When the quotation’s issued date is not explicit, the deadline of the reception of the bids will be considered.</w:t>
            </w:r>
          </w:p>
          <w:p w14:paraId="52E3FED4" w14:textId="77777777" w:rsidR="00983E28" w:rsidRPr="00983E28" w:rsidRDefault="00983E28" w:rsidP="00983E28">
            <w:pPr>
              <w:numPr>
                <w:ilvl w:val="1"/>
                <w:numId w:val="2"/>
              </w:numPr>
              <w:ind w:left="1494"/>
              <w:rPr>
                <w:rFonts w:ascii="Proxima Nova Rg" w:hAnsi="Proxima Nova Rg" w:cs="Calibri Light"/>
                <w:sz w:val="22"/>
                <w:szCs w:val="22"/>
              </w:rPr>
            </w:pPr>
            <w:r>
              <w:rPr>
                <w:rFonts w:ascii="Proxima Nova Rg" w:hAnsi="Proxima Nova Rg" w:cs="Calibri Light"/>
                <w:sz w:val="22"/>
                <w:szCs w:val="22"/>
              </w:rPr>
              <w:t>I</w:t>
            </w:r>
            <w:r w:rsidR="008410E6">
              <w:rPr>
                <w:rFonts w:ascii="Proxima Nova Rg" w:hAnsi="Proxima Nova Rg" w:cs="Calibri Light"/>
                <w:sz w:val="22"/>
                <w:szCs w:val="22"/>
              </w:rPr>
              <w:t>n case the bidder does not agree wit</w:t>
            </w:r>
            <w:r w:rsidR="00A43F55">
              <w:rPr>
                <w:rFonts w:ascii="Proxima Nova Rg" w:hAnsi="Proxima Nova Rg" w:cs="Calibri Light"/>
                <w:sz w:val="22"/>
                <w:szCs w:val="22"/>
              </w:rPr>
              <w:t>h the above. H</w:t>
            </w:r>
            <w:r>
              <w:rPr>
                <w:rFonts w:ascii="Proxima Nova Rg" w:hAnsi="Proxima Nova Rg" w:cs="Calibri Light"/>
                <w:sz w:val="22"/>
                <w:szCs w:val="22"/>
              </w:rPr>
              <w:t>ow many days will the quotation be valid</w:t>
            </w:r>
            <w:r w:rsidR="00A43F55">
              <w:rPr>
                <w:rFonts w:ascii="Proxima Nova Rg" w:hAnsi="Proxima Nova Rg" w:cs="Calibri Light"/>
                <w:sz w:val="22"/>
                <w:szCs w:val="22"/>
              </w:rPr>
              <w:t>?</w:t>
            </w:r>
          </w:p>
          <w:p w14:paraId="3CF2D8B6" w14:textId="77777777" w:rsidR="004102DB" w:rsidRPr="004102DB" w:rsidRDefault="004102DB" w:rsidP="004102DB">
            <w:pPr>
              <w:ind w:left="-360" w:firstLine="60"/>
              <w:rPr>
                <w:rFonts w:ascii="Proxima Nova Rg" w:hAnsi="Proxima Nova Rg" w:cs="Calibri Light"/>
                <w:sz w:val="22"/>
                <w:szCs w:val="22"/>
              </w:rPr>
            </w:pPr>
          </w:p>
          <w:p w14:paraId="78ACAD7F" w14:textId="6516718B" w:rsidR="00184034" w:rsidRPr="00184034" w:rsidRDefault="004102DB" w:rsidP="00184034">
            <w:pPr>
              <w:pStyle w:val="NormalWeb"/>
              <w:numPr>
                <w:ilvl w:val="0"/>
                <w:numId w:val="4"/>
              </w:numPr>
              <w:spacing w:before="100" w:beforeAutospacing="1" w:after="100" w:afterAutospacing="1"/>
              <w:rPr>
                <w:rFonts w:ascii="Proxima Nova Rg" w:hAnsi="Proxima Nova Rg" w:cs="Calibri Light"/>
                <w:color w:val="000000" w:themeColor="text1"/>
                <w:sz w:val="22"/>
                <w:szCs w:val="22"/>
              </w:rPr>
            </w:pPr>
            <w:r w:rsidRPr="00184034">
              <w:rPr>
                <w:rFonts w:ascii="Proxima Nova Rg" w:hAnsi="Proxima Nova Rg" w:cs="Calibri Light"/>
                <w:color w:val="000000" w:themeColor="text1"/>
                <w:sz w:val="22"/>
                <w:szCs w:val="22"/>
                <w:u w:val="single"/>
              </w:rPr>
              <w:t>Payment Method</w:t>
            </w:r>
            <w:r w:rsidR="00A43F55" w:rsidRPr="00184034">
              <w:rPr>
                <w:rFonts w:ascii="Proxima Nova Rg" w:hAnsi="Proxima Nova Rg" w:cs="Calibri Light"/>
                <w:color w:val="000000" w:themeColor="text1"/>
                <w:sz w:val="22"/>
                <w:szCs w:val="22"/>
                <w:u w:val="single"/>
              </w:rPr>
              <w:t xml:space="preserve">: Bidder agrees </w:t>
            </w:r>
            <w:r w:rsidR="00E83F55">
              <w:rPr>
                <w:rFonts w:ascii="Proxima Nova Rg" w:hAnsi="Proxima Nova Rg" w:cs="Calibri Light"/>
                <w:color w:val="000000" w:themeColor="text1"/>
                <w:sz w:val="22"/>
                <w:szCs w:val="22"/>
                <w:u w:val="single"/>
              </w:rPr>
              <w:t>that no advance payment is done by MAG</w:t>
            </w:r>
            <w:r w:rsidR="00184034" w:rsidRPr="00184034">
              <w:rPr>
                <w:rFonts w:ascii="Proxima Nova Rg" w:hAnsi="Proxima Nova Rg" w:cs="Calibri Light"/>
                <w:color w:val="000000" w:themeColor="text1"/>
                <w:sz w:val="22"/>
                <w:szCs w:val="22"/>
              </w:rPr>
              <w:t xml:space="preserve"> </w:t>
            </w:r>
          </w:p>
          <w:p w14:paraId="0FB78278" w14:textId="77777777" w:rsidR="00A43F55" w:rsidRPr="00184034" w:rsidRDefault="00A43F55" w:rsidP="00184034">
            <w:pPr>
              <w:ind w:left="360"/>
              <w:rPr>
                <w:rFonts w:ascii="Proxima Nova Rg" w:hAnsi="Proxima Nova Rg" w:cs="Calibri Light"/>
                <w:sz w:val="22"/>
                <w:szCs w:val="22"/>
              </w:rPr>
            </w:pPr>
          </w:p>
          <w:p w14:paraId="1CA12C6A" w14:textId="77777777" w:rsidR="00A43F55" w:rsidRDefault="00A43F55" w:rsidP="00A43F55">
            <w:pPr>
              <w:numPr>
                <w:ilvl w:val="0"/>
                <w:numId w:val="2"/>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7C0E6D56" w14:textId="4B1F84D1" w:rsidR="00A43F55" w:rsidRDefault="0BC31CAA" w:rsidP="00A43F55">
            <w:pPr>
              <w:numPr>
                <w:ilvl w:val="1"/>
                <w:numId w:val="2"/>
              </w:numPr>
              <w:rPr>
                <w:rFonts w:ascii="Proxima Nova Rg" w:hAnsi="Proxima Nova Rg" w:cs="Calibri Light"/>
                <w:sz w:val="22"/>
                <w:szCs w:val="22"/>
              </w:rPr>
            </w:pPr>
            <w:r w:rsidRPr="4863DF67">
              <w:rPr>
                <w:rFonts w:ascii="Proxima Nova Rg" w:hAnsi="Proxima Nova Rg" w:cs="Calibri Light"/>
                <w:sz w:val="22"/>
                <w:szCs w:val="22"/>
              </w:rPr>
              <w:t>Other</w:t>
            </w:r>
            <w:r w:rsidR="405E247E" w:rsidRPr="4863DF67">
              <w:rPr>
                <w:rFonts w:ascii="Proxima Nova Rg" w:hAnsi="Proxima Nova Rg" w:cs="Calibri Light"/>
                <w:sz w:val="22"/>
                <w:szCs w:val="22"/>
              </w:rPr>
              <w:t>wise</w:t>
            </w:r>
            <w:r w:rsidRPr="4863DF67">
              <w:rPr>
                <w:rFonts w:ascii="Proxima Nova Rg" w:hAnsi="Proxima Nova Rg" w:cs="Calibri Light"/>
                <w:sz w:val="22"/>
                <w:szCs w:val="22"/>
              </w:rPr>
              <w:t>, the bidder requires an advance payment of % of the total contract</w:t>
            </w:r>
          </w:p>
          <w:p w14:paraId="1FC39945" w14:textId="77777777" w:rsidR="00826C64" w:rsidRPr="00826C64" w:rsidRDefault="00826C64" w:rsidP="00826C64">
            <w:pPr>
              <w:rPr>
                <w:rFonts w:ascii="Proxima Nova Rg" w:hAnsi="Proxima Nova Rg" w:cs="Calibri Light"/>
                <w:sz w:val="22"/>
                <w:szCs w:val="22"/>
                <w:u w:val="single"/>
              </w:rPr>
            </w:pPr>
          </w:p>
          <w:p w14:paraId="0562CB0E" w14:textId="77777777" w:rsidR="00826C64" w:rsidRDefault="00826C64" w:rsidP="00F23E48">
            <w:pPr>
              <w:rPr>
                <w:rFonts w:ascii="Proxima Nova Rg" w:hAnsi="Proxima Nova Rg" w:cs="Calibri Light"/>
                <w:sz w:val="22"/>
                <w:szCs w:val="22"/>
              </w:rPr>
            </w:pPr>
          </w:p>
          <w:p w14:paraId="34CE0A41" w14:textId="4B80E9F0" w:rsidR="004102DB" w:rsidRPr="00E83F55" w:rsidRDefault="004102DB" w:rsidP="00E83F55">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tc>
        <w:tc>
          <w:tcPr>
            <w:tcW w:w="1701"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8B4CA0F" w14:textId="77777777" w:rsidR="004102DB" w:rsidRPr="002E0E2C"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p w14:paraId="6D98A12B" w14:textId="77777777" w:rsidR="004102DB" w:rsidRPr="002E0E2C" w:rsidRDefault="004102DB" w:rsidP="008410E6">
            <w:pPr>
              <w:rPr>
                <w:rFonts w:ascii="Proxima Nova Rg" w:hAnsi="Proxima Nova Rg" w:cs="Calibri Light"/>
                <w:sz w:val="22"/>
                <w:szCs w:val="22"/>
                <w:lang w:val="es-ES"/>
              </w:rPr>
            </w:pPr>
          </w:p>
          <w:p w14:paraId="2946DB82" w14:textId="77777777" w:rsidR="004102DB" w:rsidRDefault="004102DB" w:rsidP="008410E6">
            <w:pPr>
              <w:rPr>
                <w:rFonts w:ascii="Proxima Nova Rg" w:hAnsi="Proxima Nova Rg" w:cs="Calibri Light"/>
                <w:sz w:val="22"/>
                <w:szCs w:val="22"/>
                <w:lang w:val="es-ES"/>
              </w:rPr>
            </w:pPr>
          </w:p>
          <w:p w14:paraId="5BA4D5FB"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5997CC1D" w14:textId="77777777" w:rsidR="008410E6" w:rsidRDefault="008410E6" w:rsidP="008410E6">
            <w:pPr>
              <w:rPr>
                <w:rFonts w:ascii="Proxima Nova Rg" w:hAnsi="Proxima Nova Rg" w:cs="Calibri Light"/>
                <w:sz w:val="22"/>
                <w:szCs w:val="22"/>
                <w:lang w:val="es-ES"/>
              </w:rPr>
            </w:pPr>
          </w:p>
          <w:p w14:paraId="110FFD37" w14:textId="77777777" w:rsidR="008410E6" w:rsidRDefault="008410E6" w:rsidP="008410E6">
            <w:pPr>
              <w:rPr>
                <w:rFonts w:ascii="Proxima Nova Rg" w:hAnsi="Proxima Nova Rg" w:cs="Calibri Light"/>
                <w:sz w:val="22"/>
                <w:szCs w:val="22"/>
                <w:lang w:val="es-ES"/>
              </w:rPr>
            </w:pPr>
          </w:p>
          <w:p w14:paraId="6B699379" w14:textId="77777777" w:rsidR="008410E6" w:rsidRDefault="008410E6" w:rsidP="008410E6">
            <w:pPr>
              <w:rPr>
                <w:rFonts w:ascii="Proxima Nova Rg" w:hAnsi="Proxima Nova Rg" w:cs="Calibri Light"/>
                <w:sz w:val="22"/>
                <w:szCs w:val="22"/>
                <w:lang w:val="es-ES"/>
              </w:rPr>
            </w:pPr>
          </w:p>
          <w:p w14:paraId="11DA421F"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FE9F23F" w14:textId="77777777" w:rsidR="008410E6" w:rsidRDefault="008410E6" w:rsidP="008410E6">
            <w:pPr>
              <w:rPr>
                <w:rFonts w:ascii="Proxima Nova Rg" w:hAnsi="Proxima Nova Rg" w:cs="Calibri Light"/>
                <w:sz w:val="22"/>
                <w:szCs w:val="22"/>
                <w:lang w:val="es-ES"/>
              </w:rPr>
            </w:pPr>
          </w:p>
          <w:p w14:paraId="1F72F646" w14:textId="77777777" w:rsidR="008410E6" w:rsidRDefault="008410E6" w:rsidP="008410E6">
            <w:pPr>
              <w:rPr>
                <w:rFonts w:ascii="Proxima Nova Rg" w:hAnsi="Proxima Nova Rg" w:cs="Calibri Light"/>
                <w:sz w:val="22"/>
                <w:szCs w:val="22"/>
                <w:lang w:val="es-ES"/>
              </w:rPr>
            </w:pPr>
          </w:p>
          <w:p w14:paraId="1CF5F6C3" w14:textId="779FFF6E" w:rsidR="008410E6" w:rsidRPr="002E0E2C" w:rsidRDefault="008410E6" w:rsidP="008410E6">
            <w:pPr>
              <w:rPr>
                <w:rFonts w:ascii="Proxima Nova Rg" w:hAnsi="Proxima Nova Rg" w:cs="Calibri Light"/>
                <w:sz w:val="22"/>
                <w:szCs w:val="22"/>
                <w:lang w:val="es-ES"/>
              </w:rPr>
            </w:pPr>
          </w:p>
          <w:p w14:paraId="08CE6F91" w14:textId="182F3299" w:rsidR="008410E6" w:rsidRDefault="008410E6" w:rsidP="008410E6">
            <w:pPr>
              <w:rPr>
                <w:rFonts w:ascii="Proxima Nova Rg" w:hAnsi="Proxima Nova Rg" w:cs="Calibri Light"/>
                <w:sz w:val="22"/>
                <w:szCs w:val="22"/>
                <w:lang w:val="es-ES"/>
              </w:rPr>
            </w:pPr>
          </w:p>
          <w:p w14:paraId="65B4D971" w14:textId="77777777" w:rsidR="00C94571" w:rsidRPr="002E0E2C" w:rsidRDefault="00C94571" w:rsidP="008410E6">
            <w:pPr>
              <w:rPr>
                <w:rFonts w:ascii="Proxima Nova Rg" w:hAnsi="Proxima Nova Rg" w:cs="Calibri Light"/>
                <w:sz w:val="22"/>
                <w:szCs w:val="22"/>
                <w:lang w:val="es-ES"/>
              </w:rPr>
            </w:pPr>
          </w:p>
          <w:p w14:paraId="72B0FA61" w14:textId="77777777" w:rsidR="00035656" w:rsidRDefault="00035656" w:rsidP="008410E6">
            <w:pPr>
              <w:rPr>
                <w:rFonts w:ascii="Proxima Nova Rg" w:hAnsi="Proxima Nova Rg" w:cs="Calibri Light"/>
                <w:sz w:val="22"/>
                <w:szCs w:val="22"/>
                <w:lang w:val="es-ES"/>
              </w:rPr>
            </w:pPr>
          </w:p>
          <w:p w14:paraId="42435A88" w14:textId="77777777" w:rsidR="00035656" w:rsidRDefault="00035656" w:rsidP="008410E6">
            <w:pPr>
              <w:rPr>
                <w:rFonts w:ascii="Proxima Nova Rg" w:hAnsi="Proxima Nova Rg" w:cs="Calibri Light"/>
                <w:sz w:val="22"/>
                <w:szCs w:val="22"/>
                <w:lang w:val="es-ES"/>
              </w:rPr>
            </w:pPr>
          </w:p>
          <w:p w14:paraId="48A099B1" w14:textId="77777777" w:rsidR="00035656" w:rsidRDefault="00035656" w:rsidP="008410E6">
            <w:pPr>
              <w:rPr>
                <w:rFonts w:ascii="Proxima Nova Rg" w:hAnsi="Proxima Nova Rg" w:cs="Calibri Light"/>
                <w:sz w:val="22"/>
                <w:szCs w:val="22"/>
                <w:lang w:val="es-ES"/>
              </w:rPr>
            </w:pPr>
          </w:p>
          <w:p w14:paraId="0EC71697" w14:textId="77777777" w:rsidR="00035656" w:rsidRDefault="00035656" w:rsidP="008410E6">
            <w:pPr>
              <w:rPr>
                <w:rFonts w:ascii="Proxima Nova Rg" w:hAnsi="Proxima Nova Rg" w:cs="Calibri Light"/>
                <w:sz w:val="22"/>
                <w:szCs w:val="22"/>
                <w:lang w:val="es-ES"/>
              </w:rPr>
            </w:pPr>
          </w:p>
          <w:p w14:paraId="3514F721" w14:textId="77777777" w:rsidR="00035656" w:rsidRDefault="00035656" w:rsidP="008410E6">
            <w:pPr>
              <w:rPr>
                <w:rFonts w:ascii="Proxima Nova Rg" w:hAnsi="Proxima Nova Rg" w:cs="Calibri Light"/>
                <w:sz w:val="22"/>
                <w:szCs w:val="22"/>
                <w:lang w:val="es-ES"/>
              </w:rPr>
            </w:pPr>
          </w:p>
          <w:p w14:paraId="7FE2A5B8" w14:textId="0BECD68C" w:rsidR="004102DB" w:rsidRPr="002E0E2C" w:rsidRDefault="00E83F55" w:rsidP="008410E6">
            <w:pPr>
              <w:rPr>
                <w:rFonts w:ascii="Proxima Nova Rg" w:hAnsi="Proxima Nova Rg" w:cs="Calibri Light"/>
                <w:sz w:val="22"/>
                <w:szCs w:val="22"/>
                <w:lang w:val="es-ES"/>
              </w:rPr>
            </w:pPr>
            <w:r>
              <w:rPr>
                <w:rFonts w:ascii="Proxima Nova Rg" w:hAnsi="Proxima Nova Rg" w:cs="Calibri Light"/>
                <w:sz w:val="22"/>
                <w:szCs w:val="22"/>
                <w:lang w:val="es-ES"/>
              </w:rPr>
              <w:t>Y/N</w:t>
            </w:r>
            <w:r w:rsidR="00A43F55">
              <w:rPr>
                <w:rFonts w:ascii="Proxima Nova Rg" w:hAnsi="Proxima Nova Rg" w:cs="Calibri Light"/>
                <w:sz w:val="22"/>
                <w:szCs w:val="22"/>
                <w:lang w:val="es-ES"/>
              </w:rPr>
              <w:t xml:space="preserve">: </w:t>
            </w:r>
          </w:p>
          <w:p w14:paraId="61CDCEAD" w14:textId="77777777" w:rsidR="004102DB" w:rsidRDefault="004102DB" w:rsidP="008410E6">
            <w:pPr>
              <w:rPr>
                <w:rFonts w:ascii="Proxima Nova Rg" w:hAnsi="Proxima Nova Rg" w:cs="Calibri Light"/>
                <w:sz w:val="22"/>
                <w:szCs w:val="22"/>
                <w:lang w:val="es-ES"/>
              </w:rPr>
            </w:pPr>
          </w:p>
          <w:p w14:paraId="23DE523C" w14:textId="11CB1A4F" w:rsidR="003E59F1" w:rsidRPr="002E0E2C" w:rsidRDefault="003E59F1" w:rsidP="008410E6">
            <w:pPr>
              <w:rPr>
                <w:rFonts w:ascii="Proxima Nova Rg" w:hAnsi="Proxima Nova Rg" w:cs="Calibri Light"/>
                <w:sz w:val="22"/>
                <w:szCs w:val="22"/>
                <w:lang w:val="es-ES"/>
              </w:rPr>
            </w:pPr>
          </w:p>
          <w:p w14:paraId="56C88238" w14:textId="77777777" w:rsidR="00983E28"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A43F55">
              <w:rPr>
                <w:rFonts w:ascii="Proxima Nova Rg" w:hAnsi="Proxima Nova Rg" w:cs="Calibri Light"/>
                <w:sz w:val="22"/>
                <w:szCs w:val="22"/>
                <w:lang w:val="es-ES"/>
              </w:rPr>
              <w:t>?</w:t>
            </w:r>
          </w:p>
          <w:p w14:paraId="52E56223" w14:textId="2C65D2ED" w:rsidR="00A43F55" w:rsidRDefault="00A43F55" w:rsidP="008410E6">
            <w:pPr>
              <w:rPr>
                <w:rFonts w:ascii="Proxima Nova Rg" w:hAnsi="Proxima Nova Rg" w:cs="Calibri Light"/>
                <w:sz w:val="22"/>
                <w:szCs w:val="22"/>
                <w:lang w:val="es-ES"/>
              </w:rPr>
            </w:pPr>
          </w:p>
          <w:p w14:paraId="5043CB0F" w14:textId="204690B4" w:rsidR="00A43F55" w:rsidRDefault="00A43F55" w:rsidP="008410E6">
            <w:pPr>
              <w:rPr>
                <w:rFonts w:ascii="Proxima Nova Rg" w:hAnsi="Proxima Nova Rg" w:cs="Calibri Light"/>
                <w:sz w:val="22"/>
                <w:szCs w:val="22"/>
                <w:lang w:val="es-ES"/>
              </w:rPr>
            </w:pPr>
          </w:p>
          <w:p w14:paraId="4E29FD51" w14:textId="77777777" w:rsidR="00184034" w:rsidRDefault="00184034" w:rsidP="008410E6">
            <w:pPr>
              <w:rPr>
                <w:rFonts w:ascii="Proxima Nova Rg" w:hAnsi="Proxima Nova Rg" w:cs="Calibri Light"/>
                <w:sz w:val="22"/>
                <w:szCs w:val="22"/>
                <w:lang w:val="es-ES"/>
              </w:rPr>
            </w:pPr>
          </w:p>
          <w:p w14:paraId="04E3E3F1" w14:textId="77777777" w:rsidR="00A43F55" w:rsidRDefault="00A43F55" w:rsidP="008410E6">
            <w:pPr>
              <w:rPr>
                <w:rFonts w:ascii="Proxima Nova Rg" w:hAnsi="Proxima Nova Rg" w:cs="Calibri Light"/>
                <w:sz w:val="22"/>
                <w:szCs w:val="22"/>
                <w:lang w:val="es-ES"/>
              </w:rPr>
            </w:pPr>
            <w:r>
              <w:rPr>
                <w:rFonts w:ascii="Proxima Nova Rg" w:hAnsi="Proxima Nova Rg" w:cs="Calibri Light"/>
                <w:sz w:val="22"/>
                <w:szCs w:val="22"/>
                <w:lang w:val="es-ES"/>
              </w:rPr>
              <w:t>Y/N?</w:t>
            </w:r>
          </w:p>
          <w:p w14:paraId="5406DEB6" w14:textId="77777777" w:rsidR="00A8411A" w:rsidRDefault="00A8411A" w:rsidP="00E83F55">
            <w:pPr>
              <w:rPr>
                <w:rFonts w:ascii="Proxima Nova Rg" w:hAnsi="Proxima Nova Rg" w:cs="Calibri Light"/>
                <w:b/>
                <w:bCs/>
                <w:sz w:val="22"/>
                <w:szCs w:val="22"/>
              </w:rPr>
            </w:pPr>
          </w:p>
          <w:p w14:paraId="1B75307F" w14:textId="77777777" w:rsidR="00A8411A" w:rsidRDefault="00A8411A" w:rsidP="00F23E48">
            <w:pPr>
              <w:jc w:val="center"/>
              <w:rPr>
                <w:rFonts w:ascii="Proxima Nova Rg" w:hAnsi="Proxima Nova Rg" w:cs="Calibri Light"/>
                <w:b/>
                <w:bCs/>
                <w:sz w:val="22"/>
                <w:szCs w:val="22"/>
              </w:rPr>
            </w:pPr>
          </w:p>
          <w:p w14:paraId="19EA930D" w14:textId="77777777" w:rsidR="00A8411A" w:rsidRDefault="00A8411A" w:rsidP="00A8411A">
            <w:pPr>
              <w:rPr>
                <w:rFonts w:ascii="Proxima Nova Rg" w:hAnsi="Proxima Nova Rg" w:cs="Calibri Light"/>
                <w:b/>
                <w:bCs/>
                <w:sz w:val="22"/>
                <w:szCs w:val="22"/>
              </w:rPr>
            </w:pPr>
          </w:p>
          <w:p w14:paraId="144A5D23" w14:textId="79D23979" w:rsidR="00A8411A" w:rsidRPr="00F23E48" w:rsidRDefault="00A8411A" w:rsidP="00F23E48">
            <w:pPr>
              <w:jc w:val="center"/>
              <w:rPr>
                <w:rFonts w:ascii="Proxima Nova Rg" w:hAnsi="Proxima Nova Rg" w:cs="Calibri Light"/>
                <w:b/>
                <w:bCs/>
                <w:sz w:val="22"/>
                <w:szCs w:val="22"/>
              </w:rPr>
            </w:pPr>
          </w:p>
        </w:tc>
      </w:tr>
    </w:tbl>
    <w:p w14:paraId="738610EB" w14:textId="77777777" w:rsidR="00B877C1" w:rsidRPr="00F23E48" w:rsidRDefault="00B877C1" w:rsidP="00BD5D0D">
      <w:pPr>
        <w:rPr>
          <w:rFonts w:ascii="Proxima Nova Rg" w:hAnsi="Proxima Nova Rg" w:cs="Calibri Light"/>
          <w:sz w:val="22"/>
          <w:szCs w:val="22"/>
        </w:rPr>
      </w:pPr>
    </w:p>
    <w:p w14:paraId="637805D2" w14:textId="77777777" w:rsidR="00571D8A" w:rsidRPr="00F23E48" w:rsidRDefault="00571D8A" w:rsidP="000A68B1">
      <w:pPr>
        <w:tabs>
          <w:tab w:val="left" w:pos="9000"/>
        </w:tabs>
        <w:spacing w:line="23" w:lineRule="atLeast"/>
        <w:ind w:right="27"/>
        <w:jc w:val="both"/>
        <w:rPr>
          <w:rFonts w:ascii="Proxima Nova Rg" w:hAnsi="Proxima Nova Rg" w:cs="Calibri"/>
          <w:color w:val="000000"/>
          <w:sz w:val="22"/>
          <w:szCs w:val="22"/>
        </w:rPr>
      </w:pPr>
    </w:p>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17AD93B2" w14:textId="0AECE436" w:rsidR="00571D8A" w:rsidRDefault="00571D8A" w:rsidP="00571D8A">
      <w:pPr>
        <w:rPr>
          <w:rFonts w:ascii="Proxima Nova Rg" w:hAnsi="Proxima Nova Rg"/>
          <w:sz w:val="22"/>
          <w:szCs w:val="22"/>
        </w:rPr>
      </w:pPr>
    </w:p>
    <w:p w14:paraId="3CFBB007" w14:textId="36F11B0C" w:rsidR="00C42303" w:rsidRDefault="00C42303" w:rsidP="00571D8A">
      <w:pPr>
        <w:rPr>
          <w:rFonts w:ascii="Proxima Nova Rg" w:hAnsi="Proxima Nova Rg"/>
          <w:sz w:val="22"/>
          <w:szCs w:val="22"/>
        </w:rPr>
      </w:pPr>
    </w:p>
    <w:p w14:paraId="5AA76CBB" w14:textId="77777777" w:rsidR="00C42303" w:rsidRPr="00860E86" w:rsidRDefault="00C42303" w:rsidP="00571D8A">
      <w:pPr>
        <w:rPr>
          <w:rFonts w:ascii="Proxima Nova Rg" w:hAnsi="Proxima Nova Rg"/>
          <w:sz w:val="22"/>
          <w:szCs w:val="22"/>
        </w:rPr>
      </w:pPr>
    </w:p>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09472309" w14:textId="77777777" w:rsidR="006444D9" w:rsidRDefault="006273A2" w:rsidP="006444D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6B62F1B3" w14:textId="77777777" w:rsidR="006273A2" w:rsidRPr="00FD5CFE" w:rsidRDefault="006273A2" w:rsidP="006444D9">
      <w:pPr>
        <w:spacing w:line="360" w:lineRule="auto"/>
        <w:jc w:val="both"/>
        <w:rPr>
          <w:rFonts w:ascii="Arial" w:hAnsi="Arial"/>
          <w:sz w:val="22"/>
        </w:rPr>
      </w:pP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7A023199" w14:textId="77777777" w:rsidR="006444D9" w:rsidRDefault="004102DB" w:rsidP="006444D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19219836" w14:textId="77777777" w:rsidR="00F3446D" w:rsidRPr="00FD5CFE" w:rsidRDefault="00F3446D" w:rsidP="006444D9">
      <w:pPr>
        <w:spacing w:line="360" w:lineRule="auto"/>
        <w:jc w:val="both"/>
        <w:rPr>
          <w:rFonts w:ascii="Arial" w:hAnsi="Arial"/>
          <w:sz w:val="22"/>
        </w:rPr>
      </w:pP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238601FE" w14:textId="77777777" w:rsidR="00F3446D" w:rsidRDefault="00F3446D" w:rsidP="006444D9">
      <w:pPr>
        <w:spacing w:line="276" w:lineRule="auto"/>
        <w:jc w:val="both"/>
        <w:rPr>
          <w:rFonts w:ascii="Arial" w:hAnsi="Arial"/>
          <w:sz w:val="22"/>
        </w:rPr>
      </w:pPr>
    </w:p>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4F563" w14:textId="77777777" w:rsidR="005A6C35" w:rsidRDefault="005A6C35">
      <w:r>
        <w:separator/>
      </w:r>
    </w:p>
  </w:endnote>
  <w:endnote w:type="continuationSeparator" w:id="0">
    <w:p w14:paraId="22C5B140" w14:textId="77777777" w:rsidR="005A6C35" w:rsidRDefault="005A6C35">
      <w:r>
        <w:continuationSeparator/>
      </w:r>
    </w:p>
  </w:endnote>
  <w:endnote w:type="continuationNotice" w:id="1">
    <w:p w14:paraId="160D939A" w14:textId="77777777" w:rsidR="005A6C35" w:rsidRDefault="005A6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Geneva"/>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322E1449" w:rsidR="003A4A95" w:rsidRPr="004102DB" w:rsidRDefault="003A4A95"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Pr>
        <w:rFonts w:ascii="Proxima Nova Rg" w:hAnsi="Proxima Nova Rg"/>
        <w:b/>
        <w:bCs/>
        <w:noProof/>
        <w:sz w:val="20"/>
        <w:szCs w:val="20"/>
      </w:rPr>
      <w:t>1</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Pr>
        <w:rFonts w:ascii="Proxima Nova Rg" w:hAnsi="Proxima Nova Rg"/>
        <w:b/>
        <w:bCs/>
        <w:noProof/>
        <w:sz w:val="20"/>
        <w:szCs w:val="20"/>
      </w:rPr>
      <w:t>3</w:t>
    </w:r>
    <w:r w:rsidRPr="004102DB">
      <w:rPr>
        <w:rFonts w:ascii="Proxima Nova Rg" w:hAnsi="Proxima Nova Rg"/>
        <w:b/>
        <w:bCs/>
        <w:sz w:val="20"/>
        <w:szCs w:val="20"/>
      </w:rPr>
      <w:fldChar w:fldCharType="end"/>
    </w:r>
  </w:p>
  <w:p w14:paraId="0AD9C6F4" w14:textId="77777777" w:rsidR="003A4A95" w:rsidRDefault="003A4A95"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9FC66" w14:textId="77777777" w:rsidR="005A6C35" w:rsidRDefault="005A6C35">
      <w:r>
        <w:separator/>
      </w:r>
    </w:p>
  </w:footnote>
  <w:footnote w:type="continuationSeparator" w:id="0">
    <w:p w14:paraId="4464A990" w14:textId="77777777" w:rsidR="005A6C35" w:rsidRDefault="005A6C35">
      <w:r>
        <w:continuationSeparator/>
      </w:r>
    </w:p>
  </w:footnote>
  <w:footnote w:type="continuationNotice" w:id="1">
    <w:p w14:paraId="2DD30F8C" w14:textId="77777777" w:rsidR="005A6C35" w:rsidRDefault="005A6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3A4A95" w:rsidRDefault="003A4A95" w:rsidP="00650E5E">
    <w:pPr>
      <w:jc w:val="center"/>
      <w:rPr>
        <w:rFonts w:ascii="Proxima Nova Rg" w:hAnsi="Proxima Nova Rg"/>
        <w:sz w:val="28"/>
        <w:szCs w:val="28"/>
      </w:rPr>
    </w:pPr>
    <w:r>
      <w:rPr>
        <w:noProof/>
        <w:lang w:eastAsia="en-GB"/>
      </w:rPr>
      <w:drawing>
        <wp:anchor distT="0" distB="0" distL="114300" distR="114300" simplePos="0" relativeHeight="251658240"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3A4A95" w:rsidRDefault="003A4A95"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3A4A95" w:rsidRPr="00650E5E" w:rsidRDefault="003A4A95" w:rsidP="00650E5E">
    <w:pPr>
      <w:jc w:val="center"/>
      <w:rPr>
        <w:rFonts w:ascii="Proxima Nova Rg" w:hAnsi="Proxima Nova Rg"/>
        <w:sz w:val="28"/>
        <w:szCs w:val="28"/>
      </w:rPr>
    </w:pPr>
    <w:r>
      <w:rPr>
        <w:rFonts w:ascii="Proxima Nova Rg" w:hAnsi="Proxima Nova Rg"/>
        <w:noProof/>
        <w:sz w:val="28"/>
        <w:szCs w:val="28"/>
        <w:lang w:eastAsia="en-GB"/>
      </w:rPr>
      <mc:AlternateContent>
        <mc:Choice Requires="wps">
          <w:drawing>
            <wp:anchor distT="0" distB="0" distL="114300" distR="114300" simplePos="0" relativeHeight="251658241"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0BF34D" id="_x0000_t32" coordsize="21600,21600" o:spt="32" o:oned="t" path="m,l21600,21600e" filled="f">
              <v:path arrowok="t" fillok="f" o:connecttype="none"/>
              <o:lock v:ext="edit" shapetype="t"/>
            </v:shapetype>
            <v:shape id="AutoShape 2" o:spid="_x0000_s1026" type="#_x0000_t3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4U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fMhm82k2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2tujIGDaluQIRx" int2:id="4P3H3cGe">
      <int2:state int2:value="Rejected" int2:type="LegacyProofing"/>
    </int2:textHash>
    <int2:textHash int2:hashCode="bvfEwZRgIP6JL5" int2:id="036tjCn9">
      <int2:state int2:value="Rejected" int2:type="LegacyProofing"/>
    </int2:textHash>
    <int2:textHash int2:hashCode="VUiuTzTLtuMEFF" int2:id="66aNFCqe">
      <int2:state int2:value="Rejected" int2:type="LegacyProofing"/>
    </int2:textHash>
    <int2:bookmark int2:bookmarkName="_Int_ukkwzp9N" int2:invalidationBookmarkName="" int2:hashCode="bT8hvKVB7In7cm" int2:id="q1pOMsOf">
      <int2:state int2:value="Rejected" int2:type="AugLoop_Text_Critique"/>
    </int2:bookmark>
    <int2:bookmark int2:bookmarkName="_Int_PCvnqRJ8" int2:invalidationBookmarkName="" int2:hashCode="RoHRJMxsS3O6q/" int2:id="9dRhw88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3BD6"/>
    <w:multiLevelType w:val="hybridMultilevel"/>
    <w:tmpl w:val="BCC2FC24"/>
    <w:lvl w:ilvl="0" w:tplc="CB284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2"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35853"/>
    <w:multiLevelType w:val="multilevel"/>
    <w:tmpl w:val="5120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E13CE5"/>
    <w:multiLevelType w:val="hybridMultilevel"/>
    <w:tmpl w:val="73E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f30000,#df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A5"/>
    <w:rsid w:val="0000068A"/>
    <w:rsid w:val="00001BCD"/>
    <w:rsid w:val="000030D8"/>
    <w:rsid w:val="00004C5F"/>
    <w:rsid w:val="00006D58"/>
    <w:rsid w:val="00007EBB"/>
    <w:rsid w:val="000122F2"/>
    <w:rsid w:val="00014411"/>
    <w:rsid w:val="00015E36"/>
    <w:rsid w:val="000230F7"/>
    <w:rsid w:val="000235C9"/>
    <w:rsid w:val="000323BF"/>
    <w:rsid w:val="000325D6"/>
    <w:rsid w:val="000335AA"/>
    <w:rsid w:val="00034781"/>
    <w:rsid w:val="00035656"/>
    <w:rsid w:val="00036A78"/>
    <w:rsid w:val="00036EC6"/>
    <w:rsid w:val="00037B3D"/>
    <w:rsid w:val="00041559"/>
    <w:rsid w:val="000427D0"/>
    <w:rsid w:val="000448BC"/>
    <w:rsid w:val="000460DB"/>
    <w:rsid w:val="000511F5"/>
    <w:rsid w:val="00053D0E"/>
    <w:rsid w:val="00055E17"/>
    <w:rsid w:val="0005785C"/>
    <w:rsid w:val="00057E2C"/>
    <w:rsid w:val="00060204"/>
    <w:rsid w:val="00061B9D"/>
    <w:rsid w:val="00062B10"/>
    <w:rsid w:val="0006472D"/>
    <w:rsid w:val="00066248"/>
    <w:rsid w:val="00070C57"/>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B6750"/>
    <w:rsid w:val="000C05A2"/>
    <w:rsid w:val="000C0774"/>
    <w:rsid w:val="000C23EB"/>
    <w:rsid w:val="000C273E"/>
    <w:rsid w:val="000C312B"/>
    <w:rsid w:val="000C46AF"/>
    <w:rsid w:val="000C49D8"/>
    <w:rsid w:val="000C58F1"/>
    <w:rsid w:val="000C619A"/>
    <w:rsid w:val="000C6250"/>
    <w:rsid w:val="000C7677"/>
    <w:rsid w:val="000C7716"/>
    <w:rsid w:val="000D3168"/>
    <w:rsid w:val="000D3D83"/>
    <w:rsid w:val="000D4290"/>
    <w:rsid w:val="000D5E11"/>
    <w:rsid w:val="000E3AAE"/>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1E9"/>
    <w:rsid w:val="0013464A"/>
    <w:rsid w:val="00137981"/>
    <w:rsid w:val="00140268"/>
    <w:rsid w:val="00142335"/>
    <w:rsid w:val="001428CA"/>
    <w:rsid w:val="00143915"/>
    <w:rsid w:val="00144F9D"/>
    <w:rsid w:val="00145081"/>
    <w:rsid w:val="00150A62"/>
    <w:rsid w:val="00151E43"/>
    <w:rsid w:val="00157369"/>
    <w:rsid w:val="00157BD9"/>
    <w:rsid w:val="00162275"/>
    <w:rsid w:val="00162A87"/>
    <w:rsid w:val="00162F67"/>
    <w:rsid w:val="0016524B"/>
    <w:rsid w:val="001652B1"/>
    <w:rsid w:val="001679CE"/>
    <w:rsid w:val="00167A12"/>
    <w:rsid w:val="00167C40"/>
    <w:rsid w:val="001706C9"/>
    <w:rsid w:val="001710A3"/>
    <w:rsid w:val="00173C84"/>
    <w:rsid w:val="00174884"/>
    <w:rsid w:val="00177315"/>
    <w:rsid w:val="00183549"/>
    <w:rsid w:val="001836F4"/>
    <w:rsid w:val="00184034"/>
    <w:rsid w:val="00185697"/>
    <w:rsid w:val="001866A3"/>
    <w:rsid w:val="001903F7"/>
    <w:rsid w:val="0019502D"/>
    <w:rsid w:val="0019545E"/>
    <w:rsid w:val="0019561A"/>
    <w:rsid w:val="0019597C"/>
    <w:rsid w:val="00197EC6"/>
    <w:rsid w:val="001A14DC"/>
    <w:rsid w:val="001B06DF"/>
    <w:rsid w:val="001B3B1C"/>
    <w:rsid w:val="001B728A"/>
    <w:rsid w:val="001C1317"/>
    <w:rsid w:val="001C19C7"/>
    <w:rsid w:val="001C2636"/>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1441B"/>
    <w:rsid w:val="0022066B"/>
    <w:rsid w:val="0022067C"/>
    <w:rsid w:val="0022176A"/>
    <w:rsid w:val="00223283"/>
    <w:rsid w:val="002248BB"/>
    <w:rsid w:val="00227B7B"/>
    <w:rsid w:val="002323EA"/>
    <w:rsid w:val="00232D17"/>
    <w:rsid w:val="00235B1A"/>
    <w:rsid w:val="0023739A"/>
    <w:rsid w:val="0024062D"/>
    <w:rsid w:val="0024064B"/>
    <w:rsid w:val="00243B8F"/>
    <w:rsid w:val="00244720"/>
    <w:rsid w:val="00250C4D"/>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1D17"/>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0774"/>
    <w:rsid w:val="00311C3A"/>
    <w:rsid w:val="003123A6"/>
    <w:rsid w:val="0031418D"/>
    <w:rsid w:val="0031438A"/>
    <w:rsid w:val="00327292"/>
    <w:rsid w:val="00330C5F"/>
    <w:rsid w:val="0033165F"/>
    <w:rsid w:val="00333B3C"/>
    <w:rsid w:val="0033578A"/>
    <w:rsid w:val="00337539"/>
    <w:rsid w:val="00340F0E"/>
    <w:rsid w:val="00341915"/>
    <w:rsid w:val="003433CB"/>
    <w:rsid w:val="003436A5"/>
    <w:rsid w:val="00343D2C"/>
    <w:rsid w:val="00343DA5"/>
    <w:rsid w:val="003465EA"/>
    <w:rsid w:val="003532D9"/>
    <w:rsid w:val="00354A90"/>
    <w:rsid w:val="003672F1"/>
    <w:rsid w:val="00370C74"/>
    <w:rsid w:val="003749E8"/>
    <w:rsid w:val="00374CEC"/>
    <w:rsid w:val="00375746"/>
    <w:rsid w:val="0037606D"/>
    <w:rsid w:val="0037695F"/>
    <w:rsid w:val="00377ACD"/>
    <w:rsid w:val="00382121"/>
    <w:rsid w:val="0038257B"/>
    <w:rsid w:val="00383187"/>
    <w:rsid w:val="00384D1B"/>
    <w:rsid w:val="00385299"/>
    <w:rsid w:val="0039093C"/>
    <w:rsid w:val="00390A6C"/>
    <w:rsid w:val="00392705"/>
    <w:rsid w:val="00393284"/>
    <w:rsid w:val="00395AB5"/>
    <w:rsid w:val="003964C8"/>
    <w:rsid w:val="00396751"/>
    <w:rsid w:val="003A4A95"/>
    <w:rsid w:val="003A512D"/>
    <w:rsid w:val="003A617A"/>
    <w:rsid w:val="003B042F"/>
    <w:rsid w:val="003B2638"/>
    <w:rsid w:val="003C05C3"/>
    <w:rsid w:val="003D02E0"/>
    <w:rsid w:val="003D0A0F"/>
    <w:rsid w:val="003D1A61"/>
    <w:rsid w:val="003D394F"/>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09F"/>
    <w:rsid w:val="00431F07"/>
    <w:rsid w:val="00440D9E"/>
    <w:rsid w:val="00441044"/>
    <w:rsid w:val="00445ACF"/>
    <w:rsid w:val="00447AF1"/>
    <w:rsid w:val="00451AC9"/>
    <w:rsid w:val="00453279"/>
    <w:rsid w:val="004537E1"/>
    <w:rsid w:val="004552C7"/>
    <w:rsid w:val="00456256"/>
    <w:rsid w:val="0045700E"/>
    <w:rsid w:val="00464B0B"/>
    <w:rsid w:val="0047004F"/>
    <w:rsid w:val="004719D7"/>
    <w:rsid w:val="004838F8"/>
    <w:rsid w:val="004872B8"/>
    <w:rsid w:val="00492351"/>
    <w:rsid w:val="00492ECF"/>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7001"/>
    <w:rsid w:val="004F73A3"/>
    <w:rsid w:val="00501882"/>
    <w:rsid w:val="005040E3"/>
    <w:rsid w:val="005069C9"/>
    <w:rsid w:val="005103D0"/>
    <w:rsid w:val="00511A85"/>
    <w:rsid w:val="00515DEB"/>
    <w:rsid w:val="005209D2"/>
    <w:rsid w:val="00521F14"/>
    <w:rsid w:val="00525052"/>
    <w:rsid w:val="005325B2"/>
    <w:rsid w:val="00532D82"/>
    <w:rsid w:val="00534B2A"/>
    <w:rsid w:val="005355DE"/>
    <w:rsid w:val="00540A42"/>
    <w:rsid w:val="00540C46"/>
    <w:rsid w:val="005411CB"/>
    <w:rsid w:val="0054171F"/>
    <w:rsid w:val="00541D9D"/>
    <w:rsid w:val="0054281A"/>
    <w:rsid w:val="00543730"/>
    <w:rsid w:val="0054528A"/>
    <w:rsid w:val="00547A15"/>
    <w:rsid w:val="005518BF"/>
    <w:rsid w:val="00555006"/>
    <w:rsid w:val="005579E9"/>
    <w:rsid w:val="005601CA"/>
    <w:rsid w:val="00560D13"/>
    <w:rsid w:val="00561B6A"/>
    <w:rsid w:val="00565A84"/>
    <w:rsid w:val="0056726D"/>
    <w:rsid w:val="00567D12"/>
    <w:rsid w:val="00567DBD"/>
    <w:rsid w:val="0057024A"/>
    <w:rsid w:val="00571D8A"/>
    <w:rsid w:val="00575AA5"/>
    <w:rsid w:val="00584A73"/>
    <w:rsid w:val="005938AE"/>
    <w:rsid w:val="00593DE3"/>
    <w:rsid w:val="00597EF6"/>
    <w:rsid w:val="005A03AF"/>
    <w:rsid w:val="005A523A"/>
    <w:rsid w:val="005A5EA4"/>
    <w:rsid w:val="005A6C35"/>
    <w:rsid w:val="005B219F"/>
    <w:rsid w:val="005B31BC"/>
    <w:rsid w:val="005C019B"/>
    <w:rsid w:val="005C0810"/>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59AD"/>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867E8"/>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4770"/>
    <w:rsid w:val="00707C88"/>
    <w:rsid w:val="00710027"/>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3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E52"/>
    <w:rsid w:val="0079623A"/>
    <w:rsid w:val="0079704C"/>
    <w:rsid w:val="007A107F"/>
    <w:rsid w:val="007A46E4"/>
    <w:rsid w:val="007A6924"/>
    <w:rsid w:val="007A6A45"/>
    <w:rsid w:val="007B266B"/>
    <w:rsid w:val="007B68DD"/>
    <w:rsid w:val="007C1598"/>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42B0"/>
    <w:rsid w:val="00815557"/>
    <w:rsid w:val="00815975"/>
    <w:rsid w:val="00826C64"/>
    <w:rsid w:val="00827030"/>
    <w:rsid w:val="00831D4E"/>
    <w:rsid w:val="00832629"/>
    <w:rsid w:val="0083351D"/>
    <w:rsid w:val="0083353E"/>
    <w:rsid w:val="00833656"/>
    <w:rsid w:val="008410E6"/>
    <w:rsid w:val="00842801"/>
    <w:rsid w:val="0084325C"/>
    <w:rsid w:val="00844ED6"/>
    <w:rsid w:val="00845475"/>
    <w:rsid w:val="00846EDD"/>
    <w:rsid w:val="008472BA"/>
    <w:rsid w:val="00850FC8"/>
    <w:rsid w:val="0085188A"/>
    <w:rsid w:val="00853814"/>
    <w:rsid w:val="00853A26"/>
    <w:rsid w:val="008556F1"/>
    <w:rsid w:val="00856132"/>
    <w:rsid w:val="00857C80"/>
    <w:rsid w:val="00860E86"/>
    <w:rsid w:val="00861ED1"/>
    <w:rsid w:val="008640B3"/>
    <w:rsid w:val="008648FC"/>
    <w:rsid w:val="00866A3C"/>
    <w:rsid w:val="00866B65"/>
    <w:rsid w:val="008729D5"/>
    <w:rsid w:val="00874275"/>
    <w:rsid w:val="00875526"/>
    <w:rsid w:val="008763B1"/>
    <w:rsid w:val="0087646E"/>
    <w:rsid w:val="008800AA"/>
    <w:rsid w:val="00881DC1"/>
    <w:rsid w:val="008820FF"/>
    <w:rsid w:val="008841CA"/>
    <w:rsid w:val="00893257"/>
    <w:rsid w:val="0089758C"/>
    <w:rsid w:val="008A0446"/>
    <w:rsid w:val="008A06B2"/>
    <w:rsid w:val="008A5700"/>
    <w:rsid w:val="008B043E"/>
    <w:rsid w:val="008B0CDA"/>
    <w:rsid w:val="008B1CA4"/>
    <w:rsid w:val="008B378B"/>
    <w:rsid w:val="008B4801"/>
    <w:rsid w:val="008B6002"/>
    <w:rsid w:val="008B63E1"/>
    <w:rsid w:val="008B7706"/>
    <w:rsid w:val="008C22B4"/>
    <w:rsid w:val="008C23DF"/>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77DF6"/>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6993"/>
    <w:rsid w:val="009C7108"/>
    <w:rsid w:val="009D0C33"/>
    <w:rsid w:val="009D1EBD"/>
    <w:rsid w:val="009D2364"/>
    <w:rsid w:val="009D78A7"/>
    <w:rsid w:val="009D7A67"/>
    <w:rsid w:val="009E1D66"/>
    <w:rsid w:val="009E23AD"/>
    <w:rsid w:val="009E5AD5"/>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411A"/>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470D"/>
    <w:rsid w:val="00AF6410"/>
    <w:rsid w:val="00B012AE"/>
    <w:rsid w:val="00B06D82"/>
    <w:rsid w:val="00B076B1"/>
    <w:rsid w:val="00B14F62"/>
    <w:rsid w:val="00B17EC3"/>
    <w:rsid w:val="00B20090"/>
    <w:rsid w:val="00B2023E"/>
    <w:rsid w:val="00B211BD"/>
    <w:rsid w:val="00B268C3"/>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96F8A"/>
    <w:rsid w:val="00BB09CC"/>
    <w:rsid w:val="00BB26BD"/>
    <w:rsid w:val="00BC0754"/>
    <w:rsid w:val="00BC187D"/>
    <w:rsid w:val="00BC2AA7"/>
    <w:rsid w:val="00BC4981"/>
    <w:rsid w:val="00BC56B6"/>
    <w:rsid w:val="00BC75B6"/>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C59"/>
    <w:rsid w:val="00C13F52"/>
    <w:rsid w:val="00C154E4"/>
    <w:rsid w:val="00C15B7D"/>
    <w:rsid w:val="00C1608D"/>
    <w:rsid w:val="00C17B55"/>
    <w:rsid w:val="00C201BE"/>
    <w:rsid w:val="00C24A00"/>
    <w:rsid w:val="00C27C55"/>
    <w:rsid w:val="00C27EB7"/>
    <w:rsid w:val="00C33035"/>
    <w:rsid w:val="00C35190"/>
    <w:rsid w:val="00C3653C"/>
    <w:rsid w:val="00C413DB"/>
    <w:rsid w:val="00C42303"/>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571"/>
    <w:rsid w:val="00C94C95"/>
    <w:rsid w:val="00C95712"/>
    <w:rsid w:val="00C957A5"/>
    <w:rsid w:val="00CA106B"/>
    <w:rsid w:val="00CA2797"/>
    <w:rsid w:val="00CA29EA"/>
    <w:rsid w:val="00CA3212"/>
    <w:rsid w:val="00CA3EF0"/>
    <w:rsid w:val="00CA53CD"/>
    <w:rsid w:val="00CA58C0"/>
    <w:rsid w:val="00CA793E"/>
    <w:rsid w:val="00CB17D9"/>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01E4"/>
    <w:rsid w:val="00CF266F"/>
    <w:rsid w:val="00D02BAF"/>
    <w:rsid w:val="00D0369F"/>
    <w:rsid w:val="00D047C6"/>
    <w:rsid w:val="00D123C7"/>
    <w:rsid w:val="00D15EC3"/>
    <w:rsid w:val="00D22953"/>
    <w:rsid w:val="00D230D7"/>
    <w:rsid w:val="00D24A8A"/>
    <w:rsid w:val="00D25650"/>
    <w:rsid w:val="00D30EBC"/>
    <w:rsid w:val="00D3185C"/>
    <w:rsid w:val="00D331F0"/>
    <w:rsid w:val="00D3531B"/>
    <w:rsid w:val="00D35F0A"/>
    <w:rsid w:val="00D41870"/>
    <w:rsid w:val="00D41EC6"/>
    <w:rsid w:val="00D4493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963"/>
    <w:rsid w:val="00DE5E9B"/>
    <w:rsid w:val="00DF4D62"/>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28FE"/>
    <w:rsid w:val="00E82E13"/>
    <w:rsid w:val="00E83F55"/>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85B"/>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0C51"/>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43E"/>
    <w:rsid w:val="00F44C39"/>
    <w:rsid w:val="00F56B08"/>
    <w:rsid w:val="00F6271F"/>
    <w:rsid w:val="00F66568"/>
    <w:rsid w:val="00F677D6"/>
    <w:rsid w:val="00F713FA"/>
    <w:rsid w:val="00F715BF"/>
    <w:rsid w:val="00F77F78"/>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051E"/>
    <w:rsid w:val="00FF533E"/>
    <w:rsid w:val="00FF63DA"/>
    <w:rsid w:val="080EDC14"/>
    <w:rsid w:val="0B467CD6"/>
    <w:rsid w:val="0BC31CAA"/>
    <w:rsid w:val="0EF7E131"/>
    <w:rsid w:val="16861856"/>
    <w:rsid w:val="18EBF820"/>
    <w:rsid w:val="1B3845F5"/>
    <w:rsid w:val="405E247E"/>
    <w:rsid w:val="4557B64A"/>
    <w:rsid w:val="4563E66D"/>
    <w:rsid w:val="4863DF67"/>
    <w:rsid w:val="4A6801DB"/>
    <w:rsid w:val="4A98FACD"/>
    <w:rsid w:val="5B908F0B"/>
    <w:rsid w:val="5EEA2422"/>
    <w:rsid w:val="6366F70E"/>
    <w:rsid w:val="6CC74079"/>
    <w:rsid w:val="70AED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30000,#df0000"/>
    </o:shapedefaults>
    <o:shapelayout v:ext="edit">
      <o:idmap v:ext="edit" data="2"/>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1"/>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1"/>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customStyle="1" w:styleId="UnresolvedMention1">
    <w:name w:val="Unresolved Mention1"/>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79956777">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39088667">
      <w:bodyDiv w:val="1"/>
      <w:marLeft w:val="0"/>
      <w:marRight w:val="0"/>
      <w:marTop w:val="0"/>
      <w:marBottom w:val="0"/>
      <w:divBdr>
        <w:top w:val="none" w:sz="0" w:space="0" w:color="auto"/>
        <w:left w:val="none" w:sz="0" w:space="0" w:color="auto"/>
        <w:bottom w:val="none" w:sz="0" w:space="0" w:color="auto"/>
        <w:right w:val="none" w:sz="0" w:space="0" w:color="auto"/>
      </w:divBdr>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427190322">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688413376">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10055447">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13409836">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533034761">
      <w:bodyDiv w:val="1"/>
      <w:marLeft w:val="0"/>
      <w:marRight w:val="0"/>
      <w:marTop w:val="0"/>
      <w:marBottom w:val="0"/>
      <w:divBdr>
        <w:top w:val="none" w:sz="0" w:space="0" w:color="auto"/>
        <w:left w:val="none" w:sz="0" w:space="0" w:color="auto"/>
        <w:bottom w:val="none" w:sz="0" w:space="0" w:color="auto"/>
        <w:right w:val="none" w:sz="0" w:space="0" w:color="auto"/>
      </w:divBdr>
    </w:div>
    <w:div w:id="1565288331">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32711269">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E625D-01FA-4E05-B7A9-A60BE683E13D}">
  <ds:schemaRefs>
    <ds:schemaRef ds:uri="90e8e516-0638-494f-b44c-ab4314fdf46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0cacdc7d-150a-4520-9789-422d3a1f1ab5"/>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3.xml><?xml version="1.0" encoding="utf-8"?>
<ds:datastoreItem xmlns:ds="http://schemas.openxmlformats.org/officeDocument/2006/customXml" ds:itemID="{00AB326B-C3B6-45FF-9F21-E36F947F0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FE7505-A463-4460-95EF-A8AE2905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Pages>
  <Words>733</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Ammar Ali</cp:lastModifiedBy>
  <cp:revision>15</cp:revision>
  <cp:lastPrinted>2020-09-03T22:37:00Z</cp:lastPrinted>
  <dcterms:created xsi:type="dcterms:W3CDTF">2024-08-25T08:55:00Z</dcterms:created>
  <dcterms:modified xsi:type="dcterms:W3CDTF">2024-09-10T08:31:00Z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lcf76f155ced4ddcb4097134ff3c332f">
    <vt:lpwstr/>
  </property>
  <property fmtid="{D5CDD505-2E9C-101B-9397-08002B2CF9AE}" pid="4" name="MediaServiceImageTags">
    <vt:lpwstr/>
  </property>
</Properties>
</file>