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3AC7914F" w14:textId="4ED1226D" w:rsidR="000C312B" w:rsidRDefault="00AF470D" w:rsidP="007C7A11">
      <w:pPr>
        <w:rPr>
          <w:rFonts w:ascii="Proxima Nova Rg" w:hAnsi="Proxima Nova Rg"/>
          <w:sz w:val="22"/>
          <w:szCs w:val="22"/>
        </w:rPr>
      </w:pPr>
      <w:r>
        <w:rPr>
          <w:rFonts w:asciiTheme="majorHAnsi" w:hAnsiTheme="majorHAnsi" w:cstheme="majorHAnsi"/>
          <w:b/>
          <w:bCs/>
          <w:sz w:val="20"/>
          <w:szCs w:val="20"/>
        </w:rPr>
        <w:t xml:space="preserve">Lot 1 (Specifications for Electrical Goods to Be delivered to MAG base </w:t>
      </w:r>
      <w:proofErr w:type="spellStart"/>
      <w:proofErr w:type="gramStart"/>
      <w:r>
        <w:rPr>
          <w:rFonts w:asciiTheme="majorHAnsi" w:hAnsiTheme="majorHAnsi" w:cstheme="majorHAnsi"/>
          <w:b/>
          <w:bCs/>
          <w:sz w:val="20"/>
          <w:szCs w:val="20"/>
        </w:rPr>
        <w:t>Telafar</w:t>
      </w:r>
      <w:proofErr w:type="spellEnd"/>
      <w:r>
        <w:rPr>
          <w:rFonts w:asciiTheme="majorHAnsi" w:hAnsiTheme="majorHAnsi" w:cstheme="majorHAnsi"/>
          <w:b/>
          <w:bCs/>
          <w:sz w:val="20"/>
          <w:szCs w:val="20"/>
        </w:rPr>
        <w:t xml:space="preserve"> ,</w:t>
      </w:r>
      <w:proofErr w:type="gramEnd"/>
      <w:r>
        <w:rPr>
          <w:rFonts w:asciiTheme="majorHAnsi" w:hAnsiTheme="majorHAnsi" w:cstheme="majorHAnsi"/>
          <w:b/>
          <w:bCs/>
          <w:sz w:val="20"/>
          <w:szCs w:val="20"/>
        </w:rPr>
        <w:t xml:space="preserve"> Iraq)</w:t>
      </w:r>
    </w:p>
    <w:tbl>
      <w:tblPr>
        <w:tblW w:w="10364" w:type="dxa"/>
        <w:tblLook w:val="04A0" w:firstRow="1" w:lastRow="0" w:firstColumn="1" w:lastColumn="0" w:noHBand="0" w:noVBand="1"/>
      </w:tblPr>
      <w:tblGrid>
        <w:gridCol w:w="4778"/>
        <w:gridCol w:w="774"/>
        <w:gridCol w:w="1999"/>
        <w:gridCol w:w="858"/>
        <w:gridCol w:w="946"/>
        <w:gridCol w:w="1009"/>
      </w:tblGrid>
      <w:tr w:rsidR="001341E9" w14:paraId="77E28B14" w14:textId="77777777" w:rsidTr="001341E9">
        <w:trPr>
          <w:trHeight w:val="585"/>
        </w:trPr>
        <w:tc>
          <w:tcPr>
            <w:tcW w:w="4869"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E9A7290" w14:textId="77777777" w:rsidR="001341E9" w:rsidRPr="001341E9" w:rsidRDefault="001341E9" w:rsidP="001341E9">
            <w:pPr>
              <w:jc w:val="center"/>
              <w:rPr>
                <w:rFonts w:ascii="Calibri" w:hAnsi="Calibri" w:cs="Calibri"/>
                <w:b/>
                <w:bCs/>
                <w:color w:val="000000"/>
                <w:sz w:val="20"/>
                <w:szCs w:val="20"/>
                <w:lang w:val="en-US"/>
              </w:rPr>
            </w:pPr>
            <w:r w:rsidRPr="001341E9">
              <w:rPr>
                <w:rFonts w:ascii="Calibri" w:hAnsi="Calibri" w:cs="Calibri"/>
                <w:b/>
                <w:bCs/>
                <w:color w:val="000000"/>
                <w:sz w:val="20"/>
                <w:szCs w:val="20"/>
              </w:rPr>
              <w:t>Description</w:t>
            </w:r>
          </w:p>
        </w:tc>
        <w:tc>
          <w:tcPr>
            <w:tcW w:w="774" w:type="dxa"/>
            <w:tcBorders>
              <w:top w:val="single" w:sz="4" w:space="0" w:color="auto"/>
              <w:left w:val="nil"/>
              <w:bottom w:val="single" w:sz="4" w:space="0" w:color="auto"/>
              <w:right w:val="single" w:sz="4" w:space="0" w:color="auto"/>
            </w:tcBorders>
            <w:shd w:val="clear" w:color="000000" w:fill="FCE4D6"/>
            <w:vAlign w:val="center"/>
            <w:hideMark/>
          </w:tcPr>
          <w:p w14:paraId="0629FFB8" w14:textId="77777777" w:rsidR="001341E9" w:rsidRPr="001341E9" w:rsidRDefault="001341E9" w:rsidP="001341E9">
            <w:pPr>
              <w:jc w:val="center"/>
              <w:rPr>
                <w:rFonts w:ascii="Calibri" w:hAnsi="Calibri" w:cs="Calibri"/>
                <w:b/>
                <w:bCs/>
                <w:color w:val="000000"/>
                <w:sz w:val="20"/>
                <w:szCs w:val="20"/>
              </w:rPr>
            </w:pPr>
            <w:r w:rsidRPr="001341E9">
              <w:rPr>
                <w:rFonts w:ascii="Calibri" w:hAnsi="Calibri" w:cs="Calibri"/>
                <w:b/>
                <w:bCs/>
                <w:color w:val="000000"/>
                <w:sz w:val="20"/>
                <w:szCs w:val="20"/>
              </w:rPr>
              <w:t>Unit</w:t>
            </w:r>
          </w:p>
        </w:tc>
        <w:tc>
          <w:tcPr>
            <w:tcW w:w="2272" w:type="dxa"/>
            <w:tcBorders>
              <w:top w:val="single" w:sz="4" w:space="0" w:color="auto"/>
              <w:left w:val="nil"/>
              <w:bottom w:val="single" w:sz="4" w:space="0" w:color="auto"/>
              <w:right w:val="single" w:sz="4" w:space="0" w:color="auto"/>
            </w:tcBorders>
            <w:shd w:val="clear" w:color="000000" w:fill="FCE4D6"/>
            <w:vAlign w:val="center"/>
            <w:hideMark/>
          </w:tcPr>
          <w:p w14:paraId="1443DDA2" w14:textId="234E6410" w:rsidR="001341E9" w:rsidRPr="001341E9" w:rsidRDefault="001341E9" w:rsidP="001341E9">
            <w:pPr>
              <w:jc w:val="center"/>
              <w:rPr>
                <w:rFonts w:ascii="Calibri" w:hAnsi="Calibri" w:cs="Calibri"/>
                <w:b/>
                <w:bCs/>
                <w:color w:val="000000"/>
                <w:sz w:val="20"/>
                <w:szCs w:val="20"/>
              </w:rPr>
            </w:pPr>
            <w:r w:rsidRPr="001341E9">
              <w:rPr>
                <w:rFonts w:ascii="Calibri" w:hAnsi="Calibri" w:cs="Calibri"/>
                <w:b/>
                <w:bCs/>
                <w:color w:val="000000"/>
                <w:sz w:val="20"/>
                <w:szCs w:val="20"/>
              </w:rPr>
              <w:t xml:space="preserve">Warranty </w:t>
            </w:r>
            <w:r w:rsidRPr="001341E9">
              <w:rPr>
                <w:rFonts w:ascii="Calibri" w:hAnsi="Calibri" w:cs="Calibri"/>
                <w:b/>
                <w:bCs/>
                <w:color w:val="000000"/>
                <w:sz w:val="20"/>
                <w:szCs w:val="20"/>
                <w:highlight w:val="yellow"/>
                <w:u w:val="single"/>
              </w:rPr>
              <w:t>(period and what is included)</w:t>
            </w:r>
          </w:p>
        </w:tc>
        <w:tc>
          <w:tcPr>
            <w:tcW w:w="494" w:type="dxa"/>
            <w:tcBorders>
              <w:top w:val="single" w:sz="4" w:space="0" w:color="auto"/>
              <w:left w:val="nil"/>
              <w:bottom w:val="single" w:sz="4" w:space="0" w:color="auto"/>
              <w:right w:val="single" w:sz="4" w:space="0" w:color="auto"/>
            </w:tcBorders>
            <w:shd w:val="clear" w:color="000000" w:fill="FCE4D6"/>
            <w:vAlign w:val="center"/>
            <w:hideMark/>
          </w:tcPr>
          <w:p w14:paraId="0A9A54A4" w14:textId="3F77600D" w:rsidR="001341E9" w:rsidRPr="001341E9" w:rsidRDefault="001341E9" w:rsidP="001341E9">
            <w:pPr>
              <w:jc w:val="center"/>
              <w:rPr>
                <w:rFonts w:ascii="Calibri" w:hAnsi="Calibri" w:cs="Calibri"/>
                <w:b/>
                <w:bCs/>
                <w:color w:val="000000"/>
                <w:sz w:val="20"/>
                <w:szCs w:val="20"/>
              </w:rPr>
            </w:pPr>
            <w:r w:rsidRPr="001341E9">
              <w:rPr>
                <w:rFonts w:ascii="Calibri" w:hAnsi="Calibri" w:cs="Calibri"/>
                <w:b/>
                <w:bCs/>
                <w:color w:val="000000"/>
                <w:sz w:val="20"/>
                <w:szCs w:val="20"/>
              </w:rPr>
              <w:t>Offered Brand</w:t>
            </w:r>
          </w:p>
        </w:tc>
        <w:tc>
          <w:tcPr>
            <w:tcW w:w="946" w:type="dxa"/>
            <w:tcBorders>
              <w:top w:val="single" w:sz="4" w:space="0" w:color="auto"/>
              <w:left w:val="nil"/>
              <w:bottom w:val="single" w:sz="4" w:space="0" w:color="auto"/>
              <w:right w:val="single" w:sz="4" w:space="0" w:color="auto"/>
            </w:tcBorders>
            <w:shd w:val="clear" w:color="000000" w:fill="FCE4D6"/>
            <w:vAlign w:val="center"/>
            <w:hideMark/>
          </w:tcPr>
          <w:p w14:paraId="5DADC150" w14:textId="3A8CC928" w:rsidR="001341E9" w:rsidRPr="001341E9" w:rsidRDefault="001341E9" w:rsidP="001341E9">
            <w:pPr>
              <w:jc w:val="center"/>
              <w:rPr>
                <w:rFonts w:ascii="Calibri" w:hAnsi="Calibri" w:cs="Calibri"/>
                <w:b/>
                <w:bCs/>
                <w:color w:val="000000"/>
                <w:sz w:val="20"/>
                <w:szCs w:val="20"/>
              </w:rPr>
            </w:pPr>
            <w:r w:rsidRPr="001341E9">
              <w:rPr>
                <w:rFonts w:ascii="Calibri" w:hAnsi="Calibri" w:cs="Calibri"/>
                <w:b/>
                <w:bCs/>
                <w:color w:val="000000"/>
                <w:sz w:val="20"/>
                <w:szCs w:val="20"/>
              </w:rPr>
              <w:t>Country of Origin</w:t>
            </w:r>
          </w:p>
        </w:tc>
        <w:tc>
          <w:tcPr>
            <w:tcW w:w="1009" w:type="dxa"/>
            <w:tcBorders>
              <w:top w:val="single" w:sz="4" w:space="0" w:color="auto"/>
              <w:left w:val="nil"/>
              <w:bottom w:val="single" w:sz="4" w:space="0" w:color="auto"/>
              <w:right w:val="single" w:sz="4" w:space="0" w:color="000000"/>
            </w:tcBorders>
            <w:shd w:val="clear" w:color="000000" w:fill="FCE4D6"/>
            <w:noWrap/>
            <w:vAlign w:val="bottom"/>
            <w:hideMark/>
          </w:tcPr>
          <w:p w14:paraId="6DDDFA91" w14:textId="19494159" w:rsidR="001341E9" w:rsidRPr="001341E9" w:rsidRDefault="001341E9" w:rsidP="001341E9">
            <w:pPr>
              <w:jc w:val="center"/>
              <w:rPr>
                <w:rFonts w:ascii="Calibri" w:hAnsi="Calibri" w:cs="Calibri"/>
                <w:b/>
                <w:bCs/>
                <w:color w:val="000000"/>
                <w:sz w:val="20"/>
                <w:szCs w:val="20"/>
              </w:rPr>
            </w:pPr>
            <w:r w:rsidRPr="001341E9">
              <w:rPr>
                <w:rFonts w:ascii="Calibri" w:hAnsi="Calibri" w:cs="Calibri"/>
                <w:b/>
                <w:bCs/>
                <w:color w:val="000000"/>
                <w:sz w:val="20"/>
                <w:szCs w:val="20"/>
              </w:rPr>
              <w:t>Lead time</w:t>
            </w:r>
          </w:p>
        </w:tc>
      </w:tr>
      <w:tr w:rsidR="009D78A7" w14:paraId="3AC861A9" w14:textId="77777777" w:rsidTr="001341E9">
        <w:trPr>
          <w:trHeight w:val="585"/>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48FE6897" w14:textId="77777777" w:rsidR="009D78A7" w:rsidRDefault="009D78A7">
            <w:pPr>
              <w:rPr>
                <w:rFonts w:ascii="Calibri" w:hAnsi="Calibri" w:cs="Calibri"/>
                <w:color w:val="000000"/>
                <w:sz w:val="22"/>
                <w:szCs w:val="22"/>
              </w:rPr>
            </w:pPr>
            <w:r>
              <w:rPr>
                <w:rFonts w:ascii="Calibri" w:hAnsi="Calibri" w:cs="Calibri"/>
                <w:color w:val="000000"/>
                <w:sz w:val="22"/>
                <w:szCs w:val="22"/>
              </w:rPr>
              <w:t>400 KV Oil Immersed Transformer: Three-phase, 50/60 Hz, with cooling system</w:t>
            </w:r>
          </w:p>
        </w:tc>
        <w:tc>
          <w:tcPr>
            <w:tcW w:w="774" w:type="dxa"/>
            <w:tcBorders>
              <w:top w:val="nil"/>
              <w:left w:val="nil"/>
              <w:bottom w:val="single" w:sz="4" w:space="0" w:color="auto"/>
              <w:right w:val="single" w:sz="4" w:space="0" w:color="auto"/>
            </w:tcBorders>
            <w:shd w:val="clear" w:color="auto" w:fill="auto"/>
            <w:vAlign w:val="center"/>
            <w:hideMark/>
          </w:tcPr>
          <w:p w14:paraId="62FF391A" w14:textId="77777777" w:rsidR="009D78A7" w:rsidRDefault="009D78A7">
            <w:pP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743E88E3" w14:textId="23C77CA0"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1E1662A1"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BD27F32"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56690A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5E7F63A0"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34576810" w14:textId="77777777" w:rsidR="009D78A7" w:rsidRDefault="009D78A7">
            <w:pPr>
              <w:rPr>
                <w:rFonts w:ascii="Calibri" w:hAnsi="Calibri" w:cs="Calibri"/>
                <w:color w:val="000000"/>
                <w:sz w:val="22"/>
                <w:szCs w:val="22"/>
              </w:rPr>
            </w:pPr>
            <w:r>
              <w:rPr>
                <w:rFonts w:ascii="Calibri" w:hAnsi="Calibri" w:cs="Calibri"/>
                <w:color w:val="000000"/>
                <w:sz w:val="22"/>
                <w:szCs w:val="22"/>
              </w:rPr>
              <w:t>Transformer’s Base with Screws</w:t>
            </w:r>
          </w:p>
        </w:tc>
        <w:tc>
          <w:tcPr>
            <w:tcW w:w="774" w:type="dxa"/>
            <w:tcBorders>
              <w:top w:val="nil"/>
              <w:left w:val="nil"/>
              <w:bottom w:val="single" w:sz="4" w:space="0" w:color="auto"/>
              <w:right w:val="single" w:sz="4" w:space="0" w:color="auto"/>
            </w:tcBorders>
            <w:shd w:val="clear" w:color="auto" w:fill="auto"/>
            <w:vAlign w:val="center"/>
            <w:hideMark/>
          </w:tcPr>
          <w:p w14:paraId="183FF539" w14:textId="77777777" w:rsidR="009D78A7" w:rsidRDefault="009D78A7">
            <w:pP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68AF4327" w14:textId="3704B8C7"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26B018E5"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4CB7C7F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417FCA4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4AC6EF87" w14:textId="77777777" w:rsidTr="009D78A7">
        <w:trPr>
          <w:trHeight w:val="307"/>
        </w:trPr>
        <w:tc>
          <w:tcPr>
            <w:tcW w:w="10364" w:type="dxa"/>
            <w:gridSpan w:val="6"/>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2DF929D7" w14:textId="397F636F" w:rsidR="009D78A7" w:rsidRDefault="009D78A7">
            <w:pPr>
              <w:rPr>
                <w:rFonts w:ascii="Calibri" w:hAnsi="Calibri" w:cs="Calibri"/>
                <w:b/>
                <w:bCs/>
                <w:color w:val="000000"/>
              </w:rPr>
            </w:pPr>
            <w:r>
              <w:rPr>
                <w:rFonts w:ascii="Calibri" w:hAnsi="Calibri" w:cs="Calibri"/>
                <w:b/>
                <w:bCs/>
                <w:color w:val="000000"/>
              </w:rPr>
              <w:t>Transformer Installation, Equipment, and Material</w:t>
            </w:r>
          </w:p>
        </w:tc>
      </w:tr>
      <w:tr w:rsidR="009D78A7" w14:paraId="0DFCE963"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11C32461" w14:textId="77777777" w:rsidR="009D78A7" w:rsidRDefault="009D78A7">
            <w:pPr>
              <w:rPr>
                <w:rFonts w:ascii="Calibri" w:hAnsi="Calibri" w:cs="Calibri"/>
                <w:color w:val="000000"/>
                <w:sz w:val="22"/>
                <w:szCs w:val="22"/>
              </w:rPr>
            </w:pPr>
            <w:r>
              <w:rPr>
                <w:rFonts w:ascii="Calibri" w:hAnsi="Calibri" w:cs="Calibri"/>
                <w:color w:val="000000"/>
                <w:sz w:val="22"/>
                <w:szCs w:val="22"/>
              </w:rPr>
              <w:t>Electricity Cut-Out Device 11 KV with Mint Fuse</w:t>
            </w:r>
          </w:p>
        </w:tc>
        <w:tc>
          <w:tcPr>
            <w:tcW w:w="774" w:type="dxa"/>
            <w:tcBorders>
              <w:top w:val="nil"/>
              <w:left w:val="nil"/>
              <w:bottom w:val="single" w:sz="4" w:space="0" w:color="auto"/>
              <w:right w:val="single" w:sz="4" w:space="0" w:color="auto"/>
            </w:tcBorders>
            <w:shd w:val="clear" w:color="auto" w:fill="auto"/>
            <w:vAlign w:val="center"/>
            <w:hideMark/>
          </w:tcPr>
          <w:p w14:paraId="0657598F" w14:textId="77777777" w:rsidR="009D78A7" w:rsidRDefault="009D78A7">
            <w:pPr>
              <w:rPr>
                <w:rFonts w:ascii="Calibri" w:hAnsi="Calibri" w:cs="Calibri"/>
                <w:color w:val="000000"/>
                <w:sz w:val="22"/>
                <w:szCs w:val="22"/>
              </w:rPr>
            </w:pPr>
            <w:r>
              <w:rPr>
                <w:rFonts w:ascii="Calibri" w:hAnsi="Calibri" w:cs="Calibri"/>
                <w:color w:val="000000"/>
                <w:sz w:val="22"/>
                <w:szCs w:val="22"/>
              </w:rPr>
              <w:t>Set</w:t>
            </w:r>
          </w:p>
        </w:tc>
        <w:tc>
          <w:tcPr>
            <w:tcW w:w="2272" w:type="dxa"/>
            <w:tcBorders>
              <w:top w:val="nil"/>
              <w:left w:val="nil"/>
              <w:bottom w:val="single" w:sz="4" w:space="0" w:color="auto"/>
              <w:right w:val="single" w:sz="4" w:space="0" w:color="auto"/>
            </w:tcBorders>
            <w:shd w:val="clear" w:color="auto" w:fill="auto"/>
            <w:vAlign w:val="center"/>
          </w:tcPr>
          <w:p w14:paraId="60137EE4" w14:textId="19338A5E"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6F7D6A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4CF2BF1A"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179A1AA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60455CF4"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3A922C58" w14:textId="77777777" w:rsidR="009D78A7" w:rsidRDefault="009D78A7">
            <w:pPr>
              <w:rPr>
                <w:rFonts w:ascii="Calibri" w:hAnsi="Calibri" w:cs="Calibri"/>
                <w:color w:val="000000"/>
                <w:sz w:val="22"/>
                <w:szCs w:val="22"/>
              </w:rPr>
            </w:pPr>
            <w:r>
              <w:rPr>
                <w:rFonts w:ascii="Calibri" w:hAnsi="Calibri" w:cs="Calibri"/>
                <w:color w:val="000000"/>
                <w:sz w:val="22"/>
                <w:szCs w:val="22"/>
              </w:rPr>
              <w:t>Lightning Arresters 11 KV</w:t>
            </w:r>
          </w:p>
        </w:tc>
        <w:tc>
          <w:tcPr>
            <w:tcW w:w="774" w:type="dxa"/>
            <w:tcBorders>
              <w:top w:val="nil"/>
              <w:left w:val="nil"/>
              <w:bottom w:val="single" w:sz="4" w:space="0" w:color="auto"/>
              <w:right w:val="single" w:sz="4" w:space="0" w:color="auto"/>
            </w:tcBorders>
            <w:shd w:val="clear" w:color="auto" w:fill="auto"/>
            <w:vAlign w:val="center"/>
            <w:hideMark/>
          </w:tcPr>
          <w:p w14:paraId="14BBFA59" w14:textId="77777777" w:rsidR="009D78A7" w:rsidRDefault="009D78A7">
            <w:pPr>
              <w:rPr>
                <w:rFonts w:ascii="Calibri" w:hAnsi="Calibri" w:cs="Calibri"/>
                <w:color w:val="000000"/>
                <w:sz w:val="22"/>
                <w:szCs w:val="22"/>
              </w:rPr>
            </w:pPr>
            <w:r>
              <w:rPr>
                <w:rFonts w:ascii="Calibri" w:hAnsi="Calibri" w:cs="Calibri"/>
                <w:color w:val="000000"/>
                <w:sz w:val="22"/>
                <w:szCs w:val="22"/>
              </w:rPr>
              <w:t>Set</w:t>
            </w:r>
          </w:p>
        </w:tc>
        <w:tc>
          <w:tcPr>
            <w:tcW w:w="2272" w:type="dxa"/>
            <w:tcBorders>
              <w:top w:val="nil"/>
              <w:left w:val="nil"/>
              <w:bottom w:val="single" w:sz="4" w:space="0" w:color="auto"/>
              <w:right w:val="single" w:sz="4" w:space="0" w:color="auto"/>
            </w:tcBorders>
            <w:shd w:val="clear" w:color="auto" w:fill="auto"/>
            <w:vAlign w:val="center"/>
          </w:tcPr>
          <w:p w14:paraId="0A7FDBA9" w14:textId="6950009A"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61AA621"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764219F"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476A9E3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19BBE2A3"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600BF1D4" w14:textId="77777777" w:rsidR="009D78A7" w:rsidRDefault="009D78A7">
            <w:pPr>
              <w:rPr>
                <w:rFonts w:ascii="Calibri" w:hAnsi="Calibri" w:cs="Calibri"/>
                <w:color w:val="000000"/>
                <w:sz w:val="22"/>
                <w:szCs w:val="22"/>
              </w:rPr>
            </w:pPr>
            <w:r>
              <w:rPr>
                <w:rFonts w:ascii="Calibri" w:hAnsi="Calibri" w:cs="Calibri"/>
                <w:color w:val="000000"/>
                <w:sz w:val="22"/>
                <w:szCs w:val="22"/>
              </w:rPr>
              <w:t>400 AMP Electricity Circuit Breaker with Box</w:t>
            </w:r>
          </w:p>
        </w:tc>
        <w:tc>
          <w:tcPr>
            <w:tcW w:w="774" w:type="dxa"/>
            <w:tcBorders>
              <w:top w:val="nil"/>
              <w:left w:val="nil"/>
              <w:bottom w:val="single" w:sz="4" w:space="0" w:color="auto"/>
              <w:right w:val="single" w:sz="4" w:space="0" w:color="auto"/>
            </w:tcBorders>
            <w:shd w:val="clear" w:color="auto" w:fill="auto"/>
            <w:vAlign w:val="center"/>
            <w:hideMark/>
          </w:tcPr>
          <w:p w14:paraId="45492F27" w14:textId="77777777" w:rsidR="009D78A7" w:rsidRDefault="009D78A7">
            <w:pP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23A2BC8B" w14:textId="3D340696"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3527DE03"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57CF7CC"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63B3DB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57E72DCA"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57F2476D" w14:textId="77777777" w:rsidR="009D78A7" w:rsidRDefault="009D78A7">
            <w:pPr>
              <w:rPr>
                <w:rFonts w:ascii="Calibri" w:hAnsi="Calibri" w:cs="Calibri"/>
                <w:color w:val="000000"/>
                <w:sz w:val="22"/>
                <w:szCs w:val="22"/>
              </w:rPr>
            </w:pPr>
            <w:r>
              <w:rPr>
                <w:rFonts w:ascii="Calibri" w:hAnsi="Calibri" w:cs="Calibri"/>
                <w:color w:val="000000"/>
                <w:sz w:val="22"/>
                <w:szCs w:val="22"/>
              </w:rPr>
              <w:t>Cable Single Core 95 mm with Copper</w:t>
            </w:r>
          </w:p>
        </w:tc>
        <w:tc>
          <w:tcPr>
            <w:tcW w:w="774" w:type="dxa"/>
            <w:tcBorders>
              <w:top w:val="nil"/>
              <w:left w:val="nil"/>
              <w:bottom w:val="single" w:sz="4" w:space="0" w:color="auto"/>
              <w:right w:val="single" w:sz="4" w:space="0" w:color="auto"/>
            </w:tcBorders>
            <w:shd w:val="clear" w:color="auto" w:fill="auto"/>
            <w:vAlign w:val="center"/>
            <w:hideMark/>
          </w:tcPr>
          <w:p w14:paraId="04AB13F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322AA043" w14:textId="0FED7EE3"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2852EB8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102274EF"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14ECB4F7"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2FFA48AF"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5AD471DA" w14:textId="77777777" w:rsidR="009D78A7" w:rsidRDefault="009D78A7">
            <w:pPr>
              <w:rPr>
                <w:rFonts w:ascii="Calibri" w:hAnsi="Calibri" w:cs="Calibri"/>
                <w:color w:val="000000"/>
                <w:sz w:val="22"/>
                <w:szCs w:val="22"/>
              </w:rPr>
            </w:pPr>
            <w:r>
              <w:rPr>
                <w:rFonts w:ascii="Calibri" w:hAnsi="Calibri" w:cs="Calibri"/>
                <w:color w:val="000000"/>
                <w:sz w:val="22"/>
                <w:szCs w:val="22"/>
              </w:rPr>
              <w:t>Cable Single Core 50 mm with Copper</w:t>
            </w:r>
          </w:p>
        </w:tc>
        <w:tc>
          <w:tcPr>
            <w:tcW w:w="774" w:type="dxa"/>
            <w:tcBorders>
              <w:top w:val="nil"/>
              <w:left w:val="nil"/>
              <w:bottom w:val="single" w:sz="4" w:space="0" w:color="auto"/>
              <w:right w:val="single" w:sz="4" w:space="0" w:color="auto"/>
            </w:tcBorders>
            <w:shd w:val="clear" w:color="auto" w:fill="auto"/>
            <w:vAlign w:val="center"/>
            <w:hideMark/>
          </w:tcPr>
          <w:p w14:paraId="23209F6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358EDDEC" w14:textId="25298E80"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44E47B7A"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0C61E1DF"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2222E6B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0A583BEB"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2FC3369F" w14:textId="77777777" w:rsidR="009D78A7" w:rsidRDefault="009D78A7">
            <w:pPr>
              <w:rPr>
                <w:rFonts w:ascii="Calibri" w:hAnsi="Calibri" w:cs="Calibri"/>
                <w:color w:val="000000"/>
                <w:sz w:val="22"/>
                <w:szCs w:val="22"/>
              </w:rPr>
            </w:pPr>
            <w:proofErr w:type="spellStart"/>
            <w:r>
              <w:rPr>
                <w:rFonts w:ascii="Calibri" w:hAnsi="Calibri" w:cs="Calibri"/>
                <w:color w:val="000000"/>
                <w:sz w:val="22"/>
                <w:szCs w:val="22"/>
              </w:rPr>
              <w:t>Thumbel</w:t>
            </w:r>
            <w:proofErr w:type="spellEnd"/>
            <w:r>
              <w:rPr>
                <w:rFonts w:ascii="Calibri" w:hAnsi="Calibri" w:cs="Calibri"/>
                <w:color w:val="000000"/>
                <w:sz w:val="22"/>
                <w:szCs w:val="22"/>
              </w:rPr>
              <w:t xml:space="preserve"> Cable 95 mm</w:t>
            </w:r>
          </w:p>
        </w:tc>
        <w:tc>
          <w:tcPr>
            <w:tcW w:w="774" w:type="dxa"/>
            <w:tcBorders>
              <w:top w:val="nil"/>
              <w:left w:val="nil"/>
              <w:bottom w:val="single" w:sz="4" w:space="0" w:color="auto"/>
              <w:right w:val="single" w:sz="4" w:space="0" w:color="auto"/>
            </w:tcBorders>
            <w:shd w:val="clear" w:color="auto" w:fill="auto"/>
            <w:vAlign w:val="center"/>
            <w:hideMark/>
          </w:tcPr>
          <w:p w14:paraId="6F132B7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4D76FC19" w14:textId="464C9BA4"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8B227C4"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15AC7E7F"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157D7E0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587FA9DE"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75FF5F63" w14:textId="77777777" w:rsidR="009D78A7" w:rsidRDefault="009D78A7">
            <w:pPr>
              <w:rPr>
                <w:rFonts w:ascii="Calibri" w:hAnsi="Calibri" w:cs="Calibri"/>
                <w:color w:val="000000"/>
                <w:sz w:val="22"/>
                <w:szCs w:val="22"/>
              </w:rPr>
            </w:pPr>
            <w:proofErr w:type="spellStart"/>
            <w:r>
              <w:rPr>
                <w:rFonts w:ascii="Calibri" w:hAnsi="Calibri" w:cs="Calibri"/>
                <w:color w:val="000000"/>
                <w:sz w:val="22"/>
                <w:szCs w:val="22"/>
              </w:rPr>
              <w:t>Thumbel</w:t>
            </w:r>
            <w:proofErr w:type="spellEnd"/>
            <w:r>
              <w:rPr>
                <w:rFonts w:ascii="Calibri" w:hAnsi="Calibri" w:cs="Calibri"/>
                <w:color w:val="000000"/>
                <w:sz w:val="22"/>
                <w:szCs w:val="22"/>
              </w:rPr>
              <w:t xml:space="preserve"> Cable 50 mm</w:t>
            </w:r>
          </w:p>
        </w:tc>
        <w:tc>
          <w:tcPr>
            <w:tcW w:w="774" w:type="dxa"/>
            <w:tcBorders>
              <w:top w:val="nil"/>
              <w:left w:val="nil"/>
              <w:bottom w:val="single" w:sz="4" w:space="0" w:color="auto"/>
              <w:right w:val="single" w:sz="4" w:space="0" w:color="auto"/>
            </w:tcBorders>
            <w:shd w:val="clear" w:color="auto" w:fill="auto"/>
            <w:vAlign w:val="center"/>
            <w:hideMark/>
          </w:tcPr>
          <w:p w14:paraId="60FB61E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26E8E92A" w14:textId="03FBC5F0"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045B3D8"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1D11392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8CAD5F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6B646701"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34A47F84" w14:textId="77777777" w:rsidR="009D78A7" w:rsidRDefault="009D78A7">
            <w:pPr>
              <w:rPr>
                <w:rFonts w:ascii="Calibri" w:hAnsi="Calibri" w:cs="Calibri"/>
                <w:color w:val="000000"/>
                <w:sz w:val="22"/>
                <w:szCs w:val="22"/>
              </w:rPr>
            </w:pPr>
            <w:r>
              <w:rPr>
                <w:rFonts w:ascii="Calibri" w:hAnsi="Calibri" w:cs="Calibri"/>
                <w:color w:val="000000"/>
                <w:sz w:val="22"/>
                <w:szCs w:val="22"/>
              </w:rPr>
              <w:t>Grounding Stick 1.5 mm with Zip Ring and Screws</w:t>
            </w:r>
          </w:p>
        </w:tc>
        <w:tc>
          <w:tcPr>
            <w:tcW w:w="774" w:type="dxa"/>
            <w:tcBorders>
              <w:top w:val="nil"/>
              <w:left w:val="nil"/>
              <w:bottom w:val="single" w:sz="4" w:space="0" w:color="auto"/>
              <w:right w:val="single" w:sz="4" w:space="0" w:color="auto"/>
            </w:tcBorders>
            <w:shd w:val="clear" w:color="auto" w:fill="auto"/>
            <w:vAlign w:val="center"/>
            <w:hideMark/>
          </w:tcPr>
          <w:p w14:paraId="25BCCAF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56C226D0" w14:textId="6CE5361E"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7157DA4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25E5C31"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0903A1D7"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6D158FE4"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5D09085" w14:textId="77777777" w:rsidR="009D78A7" w:rsidRDefault="009D78A7">
            <w:pPr>
              <w:rPr>
                <w:rFonts w:ascii="Calibri" w:hAnsi="Calibri" w:cs="Calibri"/>
                <w:color w:val="000000"/>
                <w:sz w:val="22"/>
                <w:szCs w:val="22"/>
              </w:rPr>
            </w:pPr>
            <w:r>
              <w:rPr>
                <w:rFonts w:ascii="Calibri" w:hAnsi="Calibri" w:cs="Calibri"/>
                <w:color w:val="000000"/>
                <w:sz w:val="22"/>
                <w:szCs w:val="22"/>
              </w:rPr>
              <w:t>Cable Holder with Zip and Screws</w:t>
            </w:r>
          </w:p>
        </w:tc>
        <w:tc>
          <w:tcPr>
            <w:tcW w:w="774" w:type="dxa"/>
            <w:tcBorders>
              <w:top w:val="nil"/>
              <w:left w:val="nil"/>
              <w:bottom w:val="single" w:sz="4" w:space="0" w:color="auto"/>
              <w:right w:val="single" w:sz="4" w:space="0" w:color="auto"/>
            </w:tcBorders>
            <w:shd w:val="clear" w:color="auto" w:fill="auto"/>
            <w:vAlign w:val="center"/>
            <w:hideMark/>
          </w:tcPr>
          <w:p w14:paraId="2D44FB3C"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4A66FA1F" w14:textId="305A0400"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B96627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034D061E"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CF0631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43A3DF7A"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6F3E1350" w14:textId="77777777" w:rsidR="009D78A7" w:rsidRDefault="009D78A7">
            <w:pPr>
              <w:rPr>
                <w:rFonts w:ascii="Calibri" w:hAnsi="Calibri" w:cs="Calibri"/>
                <w:color w:val="000000"/>
                <w:sz w:val="22"/>
                <w:szCs w:val="22"/>
              </w:rPr>
            </w:pPr>
            <w:r>
              <w:rPr>
                <w:rFonts w:ascii="Calibri" w:hAnsi="Calibri" w:cs="Calibri"/>
                <w:color w:val="000000"/>
                <w:sz w:val="22"/>
                <w:szCs w:val="22"/>
              </w:rPr>
              <w:t>Copper and Aluminium Bonding Equipment</w:t>
            </w:r>
          </w:p>
        </w:tc>
        <w:tc>
          <w:tcPr>
            <w:tcW w:w="774" w:type="dxa"/>
            <w:tcBorders>
              <w:top w:val="nil"/>
              <w:left w:val="nil"/>
              <w:bottom w:val="single" w:sz="4" w:space="0" w:color="auto"/>
              <w:right w:val="single" w:sz="4" w:space="0" w:color="auto"/>
            </w:tcBorders>
            <w:shd w:val="clear" w:color="auto" w:fill="auto"/>
            <w:vAlign w:val="center"/>
            <w:hideMark/>
          </w:tcPr>
          <w:p w14:paraId="3B77DD1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0068E2DF" w14:textId="08584B72"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2D424A1"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F8E275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7B88A16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1361420F" w14:textId="77777777" w:rsidTr="001341E9">
        <w:trPr>
          <w:trHeight w:val="585"/>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0C1320D" w14:textId="77777777" w:rsidR="009D78A7" w:rsidRDefault="009D78A7">
            <w:pPr>
              <w:rPr>
                <w:rFonts w:ascii="Calibri" w:hAnsi="Calibri" w:cs="Calibri"/>
                <w:color w:val="000000"/>
                <w:sz w:val="22"/>
                <w:szCs w:val="22"/>
              </w:rPr>
            </w:pPr>
            <w:r>
              <w:rPr>
                <w:rFonts w:ascii="Calibri" w:hAnsi="Calibri" w:cs="Calibri"/>
                <w:color w:val="000000"/>
                <w:sz w:val="22"/>
                <w:szCs w:val="22"/>
              </w:rPr>
              <w:t>Cable Insulator Rollers for Extending on Power Poles with Holders</w:t>
            </w:r>
          </w:p>
        </w:tc>
        <w:tc>
          <w:tcPr>
            <w:tcW w:w="774" w:type="dxa"/>
            <w:tcBorders>
              <w:top w:val="nil"/>
              <w:left w:val="nil"/>
              <w:bottom w:val="single" w:sz="4" w:space="0" w:color="auto"/>
              <w:right w:val="single" w:sz="4" w:space="0" w:color="auto"/>
            </w:tcBorders>
            <w:shd w:val="clear" w:color="auto" w:fill="auto"/>
            <w:vAlign w:val="center"/>
            <w:hideMark/>
          </w:tcPr>
          <w:p w14:paraId="0EA9D15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23D02443" w14:textId="3E5306EB"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030BEBC8"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B6113C8"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5640EA1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08038223"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152FFACA" w14:textId="77777777" w:rsidR="009D78A7" w:rsidRDefault="009D78A7">
            <w:pPr>
              <w:rPr>
                <w:rFonts w:ascii="Calibri" w:hAnsi="Calibri" w:cs="Calibri"/>
                <w:color w:val="000000"/>
                <w:sz w:val="22"/>
                <w:szCs w:val="22"/>
              </w:rPr>
            </w:pPr>
            <w:r>
              <w:rPr>
                <w:rFonts w:ascii="Calibri" w:hAnsi="Calibri" w:cs="Calibri"/>
                <w:color w:val="000000"/>
                <w:sz w:val="22"/>
                <w:szCs w:val="22"/>
              </w:rPr>
              <w:t>Electric Rounded Poles HV 11 M</w:t>
            </w:r>
          </w:p>
        </w:tc>
        <w:tc>
          <w:tcPr>
            <w:tcW w:w="774" w:type="dxa"/>
            <w:tcBorders>
              <w:top w:val="nil"/>
              <w:left w:val="nil"/>
              <w:bottom w:val="single" w:sz="4" w:space="0" w:color="auto"/>
              <w:right w:val="single" w:sz="4" w:space="0" w:color="auto"/>
            </w:tcBorders>
            <w:shd w:val="clear" w:color="auto" w:fill="auto"/>
            <w:vAlign w:val="center"/>
            <w:hideMark/>
          </w:tcPr>
          <w:p w14:paraId="6CB4D9D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711611BA" w14:textId="123D292F"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76B2F9E3"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4B297A44"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114465D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49BCDEFA"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9A41F75" w14:textId="77777777" w:rsidR="009D78A7" w:rsidRDefault="009D78A7">
            <w:pPr>
              <w:rPr>
                <w:rFonts w:ascii="Calibri" w:hAnsi="Calibri" w:cs="Calibri"/>
                <w:color w:val="000000"/>
                <w:sz w:val="22"/>
                <w:szCs w:val="22"/>
              </w:rPr>
            </w:pPr>
            <w:r>
              <w:rPr>
                <w:rFonts w:ascii="Calibri" w:hAnsi="Calibri" w:cs="Calibri"/>
                <w:color w:val="000000"/>
                <w:sz w:val="22"/>
                <w:szCs w:val="22"/>
              </w:rPr>
              <w:t>Channel Bracket, 120 cm, with Zip Ring and Screws</w:t>
            </w:r>
          </w:p>
        </w:tc>
        <w:tc>
          <w:tcPr>
            <w:tcW w:w="774" w:type="dxa"/>
            <w:tcBorders>
              <w:top w:val="nil"/>
              <w:left w:val="nil"/>
              <w:bottom w:val="single" w:sz="4" w:space="0" w:color="auto"/>
              <w:right w:val="single" w:sz="4" w:space="0" w:color="auto"/>
            </w:tcBorders>
            <w:shd w:val="clear" w:color="auto" w:fill="auto"/>
            <w:vAlign w:val="center"/>
            <w:hideMark/>
          </w:tcPr>
          <w:p w14:paraId="78577B7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4F281AEF" w14:textId="4F61B24F"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09E1E29"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CF7F4D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2F78D62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0773E136"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6DC2EEDD" w14:textId="77777777" w:rsidR="009D78A7" w:rsidRDefault="009D78A7">
            <w:pPr>
              <w:rPr>
                <w:rFonts w:ascii="Calibri" w:hAnsi="Calibri" w:cs="Calibri"/>
                <w:color w:val="000000"/>
                <w:sz w:val="22"/>
                <w:szCs w:val="22"/>
              </w:rPr>
            </w:pPr>
            <w:r>
              <w:rPr>
                <w:rFonts w:ascii="Calibri" w:hAnsi="Calibri" w:cs="Calibri"/>
                <w:color w:val="000000"/>
                <w:sz w:val="22"/>
                <w:szCs w:val="22"/>
              </w:rPr>
              <w:t>Electric Poles HV 11 M Buckle</w:t>
            </w:r>
          </w:p>
        </w:tc>
        <w:tc>
          <w:tcPr>
            <w:tcW w:w="774" w:type="dxa"/>
            <w:tcBorders>
              <w:top w:val="nil"/>
              <w:left w:val="nil"/>
              <w:bottom w:val="single" w:sz="4" w:space="0" w:color="auto"/>
              <w:right w:val="single" w:sz="4" w:space="0" w:color="auto"/>
            </w:tcBorders>
            <w:shd w:val="clear" w:color="auto" w:fill="auto"/>
            <w:vAlign w:val="center"/>
            <w:hideMark/>
          </w:tcPr>
          <w:p w14:paraId="6A52908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7C7EF815" w14:textId="7202706A"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2E003F8E"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A93033A"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54EF9D5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3C3A6E4B"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393767D" w14:textId="77777777" w:rsidR="009D78A7" w:rsidRDefault="009D78A7">
            <w:pPr>
              <w:rPr>
                <w:rFonts w:ascii="Calibri" w:hAnsi="Calibri" w:cs="Calibri"/>
                <w:color w:val="000000"/>
                <w:sz w:val="22"/>
                <w:szCs w:val="22"/>
              </w:rPr>
            </w:pPr>
            <w:r>
              <w:rPr>
                <w:rFonts w:ascii="Calibri" w:hAnsi="Calibri" w:cs="Calibri"/>
                <w:color w:val="000000"/>
                <w:sz w:val="22"/>
                <w:szCs w:val="22"/>
              </w:rPr>
              <w:t xml:space="preserve">Channel Bracket, 140 cm, with </w:t>
            </w:r>
            <w:proofErr w:type="spellStart"/>
            <w:r>
              <w:rPr>
                <w:rFonts w:ascii="Calibri" w:hAnsi="Calibri" w:cs="Calibri"/>
                <w:color w:val="000000"/>
                <w:sz w:val="22"/>
                <w:szCs w:val="22"/>
              </w:rPr>
              <w:t>Tighting</w:t>
            </w:r>
            <w:proofErr w:type="spellEnd"/>
            <w:r>
              <w:rPr>
                <w:rFonts w:ascii="Calibri" w:hAnsi="Calibri" w:cs="Calibri"/>
                <w:color w:val="000000"/>
                <w:sz w:val="22"/>
                <w:szCs w:val="22"/>
              </w:rPr>
              <w:t xml:space="preserve"> Ring and Screws</w:t>
            </w:r>
          </w:p>
        </w:tc>
        <w:tc>
          <w:tcPr>
            <w:tcW w:w="774" w:type="dxa"/>
            <w:tcBorders>
              <w:top w:val="nil"/>
              <w:left w:val="nil"/>
              <w:bottom w:val="single" w:sz="4" w:space="0" w:color="auto"/>
              <w:right w:val="single" w:sz="4" w:space="0" w:color="auto"/>
            </w:tcBorders>
            <w:shd w:val="clear" w:color="auto" w:fill="auto"/>
            <w:vAlign w:val="center"/>
            <w:hideMark/>
          </w:tcPr>
          <w:p w14:paraId="4B3550C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5768EB69" w14:textId="629F8C0A"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F1C046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0E25E94"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2753283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1D979977"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28A60272" w14:textId="77777777" w:rsidR="009D78A7" w:rsidRDefault="009D78A7">
            <w:pPr>
              <w:rPr>
                <w:rFonts w:ascii="Calibri" w:hAnsi="Calibri" w:cs="Calibri"/>
                <w:color w:val="000000"/>
                <w:sz w:val="22"/>
                <w:szCs w:val="22"/>
              </w:rPr>
            </w:pPr>
            <w:r>
              <w:rPr>
                <w:rFonts w:ascii="Calibri" w:hAnsi="Calibri" w:cs="Calibri"/>
                <w:color w:val="000000"/>
                <w:sz w:val="22"/>
                <w:szCs w:val="22"/>
              </w:rPr>
              <w:t>Electric Rounded Poles LV 9 M Round</w:t>
            </w:r>
          </w:p>
        </w:tc>
        <w:tc>
          <w:tcPr>
            <w:tcW w:w="774" w:type="dxa"/>
            <w:tcBorders>
              <w:top w:val="nil"/>
              <w:left w:val="nil"/>
              <w:bottom w:val="single" w:sz="4" w:space="0" w:color="auto"/>
              <w:right w:val="single" w:sz="4" w:space="0" w:color="auto"/>
            </w:tcBorders>
            <w:shd w:val="clear" w:color="auto" w:fill="auto"/>
            <w:vAlign w:val="center"/>
            <w:hideMark/>
          </w:tcPr>
          <w:p w14:paraId="03B8A90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5E3954AC" w14:textId="1DCC4D74"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872303C"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FB16143"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42ED1DA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3CD30E12"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5BE71F21" w14:textId="77777777" w:rsidR="009D78A7" w:rsidRDefault="009D78A7">
            <w:pPr>
              <w:rPr>
                <w:rFonts w:ascii="Calibri" w:hAnsi="Calibri" w:cs="Calibri"/>
                <w:color w:val="000000"/>
                <w:sz w:val="22"/>
                <w:szCs w:val="22"/>
              </w:rPr>
            </w:pPr>
            <w:r>
              <w:rPr>
                <w:rFonts w:ascii="Calibri" w:hAnsi="Calibri" w:cs="Calibri"/>
                <w:color w:val="000000"/>
                <w:sz w:val="22"/>
                <w:szCs w:val="22"/>
              </w:rPr>
              <w:t>Electric Poles LV 11 M Buckle 9 M</w:t>
            </w:r>
          </w:p>
        </w:tc>
        <w:tc>
          <w:tcPr>
            <w:tcW w:w="774" w:type="dxa"/>
            <w:tcBorders>
              <w:top w:val="nil"/>
              <w:left w:val="nil"/>
              <w:bottom w:val="single" w:sz="4" w:space="0" w:color="auto"/>
              <w:right w:val="single" w:sz="4" w:space="0" w:color="auto"/>
            </w:tcBorders>
            <w:shd w:val="clear" w:color="auto" w:fill="auto"/>
            <w:vAlign w:val="center"/>
            <w:hideMark/>
          </w:tcPr>
          <w:p w14:paraId="4CA217F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017E5CEA" w14:textId="41C40B3F"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7BF2BFC"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C075E7B"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1C0644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32305C65"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7CF9711" w14:textId="77777777" w:rsidR="009D78A7" w:rsidRDefault="009D78A7">
            <w:pPr>
              <w:rPr>
                <w:rFonts w:ascii="Calibri" w:hAnsi="Calibri" w:cs="Calibri"/>
                <w:color w:val="000000"/>
                <w:sz w:val="22"/>
                <w:szCs w:val="22"/>
              </w:rPr>
            </w:pPr>
            <w:r>
              <w:rPr>
                <w:rFonts w:ascii="Calibri" w:hAnsi="Calibri" w:cs="Calibri"/>
                <w:color w:val="000000"/>
                <w:sz w:val="22"/>
                <w:szCs w:val="22"/>
              </w:rPr>
              <w:t>Insulating Roller with Box Clamp and Screws</w:t>
            </w:r>
          </w:p>
        </w:tc>
        <w:tc>
          <w:tcPr>
            <w:tcW w:w="774" w:type="dxa"/>
            <w:tcBorders>
              <w:top w:val="nil"/>
              <w:left w:val="nil"/>
              <w:bottom w:val="single" w:sz="4" w:space="0" w:color="auto"/>
              <w:right w:val="single" w:sz="4" w:space="0" w:color="auto"/>
            </w:tcBorders>
            <w:shd w:val="clear" w:color="auto" w:fill="auto"/>
            <w:vAlign w:val="center"/>
            <w:hideMark/>
          </w:tcPr>
          <w:p w14:paraId="41E3287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4293328B" w14:textId="18F03AE5"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2406E0E1"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36EDDE2C"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5E710DE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61461E97"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04556EFA" w14:textId="77777777" w:rsidR="009D78A7" w:rsidRDefault="009D78A7">
            <w:pP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120 mm</w:t>
            </w:r>
          </w:p>
        </w:tc>
        <w:tc>
          <w:tcPr>
            <w:tcW w:w="774" w:type="dxa"/>
            <w:tcBorders>
              <w:top w:val="nil"/>
              <w:left w:val="nil"/>
              <w:bottom w:val="single" w:sz="4" w:space="0" w:color="auto"/>
              <w:right w:val="single" w:sz="4" w:space="0" w:color="auto"/>
            </w:tcBorders>
            <w:shd w:val="clear" w:color="auto" w:fill="auto"/>
            <w:vAlign w:val="center"/>
            <w:hideMark/>
          </w:tcPr>
          <w:p w14:paraId="5C8F2FF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7C2F9A40" w14:textId="53100FD9"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493D77B2"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5625B79D"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0001D49C"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284E539A"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5A10705B" w14:textId="77777777" w:rsidR="009D78A7" w:rsidRDefault="009D78A7">
            <w:pP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95 mm</w:t>
            </w:r>
          </w:p>
        </w:tc>
        <w:tc>
          <w:tcPr>
            <w:tcW w:w="774" w:type="dxa"/>
            <w:tcBorders>
              <w:top w:val="nil"/>
              <w:left w:val="nil"/>
              <w:bottom w:val="single" w:sz="4" w:space="0" w:color="auto"/>
              <w:right w:val="single" w:sz="4" w:space="0" w:color="auto"/>
            </w:tcBorders>
            <w:shd w:val="clear" w:color="auto" w:fill="auto"/>
            <w:vAlign w:val="center"/>
            <w:hideMark/>
          </w:tcPr>
          <w:p w14:paraId="43B3312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4C721DDB" w14:textId="2A3CDB90"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0F02F3A"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2950A7A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163C748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06A45CFF"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5FEA1382" w14:textId="77777777" w:rsidR="009D78A7" w:rsidRDefault="009D78A7">
            <w:pP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70 mm</w:t>
            </w:r>
          </w:p>
        </w:tc>
        <w:tc>
          <w:tcPr>
            <w:tcW w:w="774" w:type="dxa"/>
            <w:tcBorders>
              <w:top w:val="nil"/>
              <w:left w:val="nil"/>
              <w:bottom w:val="single" w:sz="4" w:space="0" w:color="auto"/>
              <w:right w:val="single" w:sz="4" w:space="0" w:color="auto"/>
            </w:tcBorders>
            <w:shd w:val="clear" w:color="auto" w:fill="auto"/>
            <w:vAlign w:val="center"/>
            <w:hideMark/>
          </w:tcPr>
          <w:p w14:paraId="31FB56E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12413B8D" w14:textId="7BBFF415"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B965814"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01BDD88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6B285DD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330F8518"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6A90580F" w14:textId="77777777" w:rsidR="009D78A7" w:rsidRDefault="009D78A7">
            <w:pPr>
              <w:rPr>
                <w:rFonts w:ascii="Calibri" w:hAnsi="Calibri" w:cs="Calibri"/>
                <w:color w:val="000000"/>
                <w:sz w:val="22"/>
                <w:szCs w:val="22"/>
              </w:rPr>
            </w:pPr>
            <w:r>
              <w:rPr>
                <w:rFonts w:ascii="Calibri" w:hAnsi="Calibri" w:cs="Calibri"/>
                <w:color w:val="000000"/>
                <w:sz w:val="22"/>
                <w:szCs w:val="22"/>
              </w:rPr>
              <w:t>Hanged Cable 95 mm</w:t>
            </w:r>
          </w:p>
        </w:tc>
        <w:tc>
          <w:tcPr>
            <w:tcW w:w="774" w:type="dxa"/>
            <w:tcBorders>
              <w:top w:val="nil"/>
              <w:left w:val="nil"/>
              <w:bottom w:val="single" w:sz="4" w:space="0" w:color="auto"/>
              <w:right w:val="single" w:sz="4" w:space="0" w:color="auto"/>
            </w:tcBorders>
            <w:shd w:val="clear" w:color="auto" w:fill="auto"/>
            <w:vAlign w:val="center"/>
            <w:hideMark/>
          </w:tcPr>
          <w:p w14:paraId="3E8F24D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148553CE" w14:textId="0E03C27E"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59ECB770"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694626F7"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4351C56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5CC242BC" w14:textId="77777777" w:rsidTr="001341E9">
        <w:trPr>
          <w:trHeight w:val="292"/>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7571C0C8" w14:textId="77777777" w:rsidR="009D78A7" w:rsidRDefault="009D78A7">
            <w:pPr>
              <w:rPr>
                <w:rFonts w:ascii="Calibri" w:hAnsi="Calibri" w:cs="Calibri"/>
                <w:color w:val="000000"/>
                <w:sz w:val="22"/>
                <w:szCs w:val="22"/>
              </w:rPr>
            </w:pPr>
            <w:r>
              <w:rPr>
                <w:rFonts w:ascii="Calibri" w:hAnsi="Calibri" w:cs="Calibri"/>
                <w:color w:val="000000"/>
                <w:sz w:val="22"/>
                <w:szCs w:val="22"/>
              </w:rPr>
              <w:t>Cable Single Core Size 35mm Copper</w:t>
            </w:r>
          </w:p>
        </w:tc>
        <w:tc>
          <w:tcPr>
            <w:tcW w:w="774" w:type="dxa"/>
            <w:tcBorders>
              <w:top w:val="nil"/>
              <w:left w:val="nil"/>
              <w:bottom w:val="single" w:sz="4" w:space="0" w:color="auto"/>
              <w:right w:val="single" w:sz="4" w:space="0" w:color="auto"/>
            </w:tcBorders>
            <w:shd w:val="clear" w:color="auto" w:fill="auto"/>
            <w:vAlign w:val="center"/>
            <w:hideMark/>
          </w:tcPr>
          <w:p w14:paraId="27FDBB6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272" w:type="dxa"/>
            <w:tcBorders>
              <w:top w:val="nil"/>
              <w:left w:val="nil"/>
              <w:bottom w:val="single" w:sz="4" w:space="0" w:color="auto"/>
              <w:right w:val="single" w:sz="4" w:space="0" w:color="auto"/>
            </w:tcBorders>
            <w:shd w:val="clear" w:color="auto" w:fill="auto"/>
            <w:vAlign w:val="center"/>
          </w:tcPr>
          <w:p w14:paraId="4C0B5D45" w14:textId="41490ECD"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6B060DC2"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624AC8AE"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6A01A921"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54920B6B" w14:textId="77777777" w:rsidTr="001341E9">
        <w:trPr>
          <w:trHeight w:val="585"/>
        </w:trPr>
        <w:tc>
          <w:tcPr>
            <w:tcW w:w="4869" w:type="dxa"/>
            <w:tcBorders>
              <w:top w:val="nil"/>
              <w:left w:val="single" w:sz="4" w:space="0" w:color="auto"/>
              <w:bottom w:val="single" w:sz="4" w:space="0" w:color="auto"/>
              <w:right w:val="single" w:sz="4" w:space="0" w:color="auto"/>
            </w:tcBorders>
            <w:shd w:val="clear" w:color="auto" w:fill="auto"/>
            <w:vAlign w:val="center"/>
            <w:hideMark/>
          </w:tcPr>
          <w:p w14:paraId="238707C8" w14:textId="77777777" w:rsidR="009D78A7" w:rsidRDefault="009D78A7">
            <w:pPr>
              <w:rPr>
                <w:rFonts w:ascii="Calibri" w:hAnsi="Calibri" w:cs="Calibri"/>
                <w:color w:val="000000"/>
                <w:sz w:val="22"/>
                <w:szCs w:val="22"/>
              </w:rPr>
            </w:pPr>
            <w:r>
              <w:rPr>
                <w:rFonts w:ascii="Calibri" w:hAnsi="Calibri" w:cs="Calibri"/>
                <w:color w:val="000000"/>
                <w:sz w:val="22"/>
                <w:szCs w:val="22"/>
              </w:rPr>
              <w:t>Lumpsum Cost for Installation (including all necessary work until connection is complete)</w:t>
            </w:r>
          </w:p>
        </w:tc>
        <w:tc>
          <w:tcPr>
            <w:tcW w:w="774" w:type="dxa"/>
            <w:tcBorders>
              <w:top w:val="nil"/>
              <w:left w:val="nil"/>
              <w:bottom w:val="single" w:sz="4" w:space="0" w:color="auto"/>
              <w:right w:val="single" w:sz="4" w:space="0" w:color="auto"/>
            </w:tcBorders>
            <w:shd w:val="clear" w:color="auto" w:fill="auto"/>
            <w:vAlign w:val="center"/>
            <w:hideMark/>
          </w:tcPr>
          <w:p w14:paraId="0E42433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272" w:type="dxa"/>
            <w:tcBorders>
              <w:top w:val="nil"/>
              <w:left w:val="nil"/>
              <w:bottom w:val="single" w:sz="4" w:space="0" w:color="auto"/>
              <w:right w:val="single" w:sz="4" w:space="0" w:color="auto"/>
            </w:tcBorders>
            <w:shd w:val="clear" w:color="auto" w:fill="auto"/>
            <w:vAlign w:val="center"/>
          </w:tcPr>
          <w:p w14:paraId="1F18B034" w14:textId="2AC99CB3" w:rsidR="009D78A7" w:rsidRDefault="009D78A7">
            <w:pPr>
              <w:jc w:val="center"/>
              <w:rPr>
                <w:rFonts w:ascii="Calibri" w:hAnsi="Calibri" w:cs="Calibri"/>
                <w:color w:val="000000"/>
                <w:sz w:val="22"/>
                <w:szCs w:val="22"/>
              </w:rPr>
            </w:pPr>
          </w:p>
        </w:tc>
        <w:tc>
          <w:tcPr>
            <w:tcW w:w="494" w:type="dxa"/>
            <w:tcBorders>
              <w:top w:val="nil"/>
              <w:left w:val="nil"/>
              <w:bottom w:val="single" w:sz="4" w:space="0" w:color="auto"/>
              <w:right w:val="single" w:sz="4" w:space="0" w:color="auto"/>
            </w:tcBorders>
            <w:shd w:val="clear" w:color="auto" w:fill="auto"/>
            <w:vAlign w:val="center"/>
            <w:hideMark/>
          </w:tcPr>
          <w:p w14:paraId="112C88F8"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946" w:type="dxa"/>
            <w:tcBorders>
              <w:top w:val="nil"/>
              <w:left w:val="nil"/>
              <w:bottom w:val="single" w:sz="4" w:space="0" w:color="auto"/>
              <w:right w:val="single" w:sz="4" w:space="0" w:color="auto"/>
            </w:tcBorders>
            <w:shd w:val="clear" w:color="auto" w:fill="auto"/>
            <w:vAlign w:val="center"/>
            <w:hideMark/>
          </w:tcPr>
          <w:p w14:paraId="748F4FE8" w14:textId="77777777" w:rsidR="009D78A7" w:rsidRDefault="009D78A7">
            <w:pPr>
              <w:rPr>
                <w:rFonts w:ascii="Calibri" w:hAnsi="Calibri" w:cs="Calibri"/>
                <w:color w:val="000000"/>
                <w:sz w:val="22"/>
                <w:szCs w:val="22"/>
              </w:rPr>
            </w:pPr>
            <w:r>
              <w:rPr>
                <w:rFonts w:ascii="Calibri" w:hAnsi="Calibri" w:cs="Calibri"/>
                <w:color w:val="000000"/>
                <w:sz w:val="22"/>
                <w:szCs w:val="22"/>
              </w:rPr>
              <w:t> </w:t>
            </w:r>
          </w:p>
        </w:tc>
        <w:tc>
          <w:tcPr>
            <w:tcW w:w="1009" w:type="dxa"/>
            <w:tcBorders>
              <w:top w:val="single" w:sz="4" w:space="0" w:color="auto"/>
              <w:left w:val="nil"/>
              <w:bottom w:val="single" w:sz="4" w:space="0" w:color="auto"/>
              <w:right w:val="single" w:sz="4" w:space="0" w:color="000000"/>
            </w:tcBorders>
            <w:shd w:val="clear" w:color="auto" w:fill="auto"/>
            <w:noWrap/>
            <w:vAlign w:val="bottom"/>
            <w:hideMark/>
          </w:tcPr>
          <w:p w14:paraId="38F971D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bl>
    <w:p w14:paraId="37230A3A" w14:textId="564C2A23" w:rsidR="000C312B" w:rsidRDefault="000C312B" w:rsidP="007C7A11">
      <w:pPr>
        <w:rPr>
          <w:rFonts w:ascii="Proxima Nova Rg" w:hAnsi="Proxima Nova Rg"/>
          <w:sz w:val="22"/>
          <w:szCs w:val="22"/>
        </w:rPr>
      </w:pPr>
    </w:p>
    <w:p w14:paraId="42F95D1A" w14:textId="737586DC" w:rsidR="000C312B" w:rsidRDefault="000C312B" w:rsidP="007C7A11">
      <w:pPr>
        <w:rPr>
          <w:rFonts w:ascii="Proxima Nova Rg" w:hAnsi="Proxima Nova Rg"/>
          <w:sz w:val="22"/>
          <w:szCs w:val="22"/>
        </w:rPr>
      </w:pPr>
    </w:p>
    <w:p w14:paraId="16CD9C88" w14:textId="0867E0B8" w:rsidR="00AF470D" w:rsidRDefault="00AF470D" w:rsidP="007C7A11">
      <w:pPr>
        <w:rPr>
          <w:rFonts w:ascii="Proxima Nova Rg" w:hAnsi="Proxima Nova Rg"/>
          <w:sz w:val="22"/>
          <w:szCs w:val="22"/>
        </w:rPr>
      </w:pPr>
    </w:p>
    <w:p w14:paraId="1424B9F4" w14:textId="3AD72A96" w:rsidR="00AF470D" w:rsidRDefault="00AF470D" w:rsidP="007C7A11">
      <w:pPr>
        <w:rPr>
          <w:rFonts w:ascii="Proxima Nova Rg" w:hAnsi="Proxima Nova Rg"/>
          <w:sz w:val="22"/>
          <w:szCs w:val="22"/>
        </w:rPr>
      </w:pPr>
    </w:p>
    <w:p w14:paraId="6B899521" w14:textId="182B0E9F" w:rsidR="009D78A7" w:rsidRDefault="009D78A7" w:rsidP="007C7A11">
      <w:pPr>
        <w:rPr>
          <w:rFonts w:ascii="Proxima Nova Rg" w:hAnsi="Proxima Nova Rg"/>
          <w:sz w:val="22"/>
          <w:szCs w:val="22"/>
        </w:rPr>
      </w:pPr>
    </w:p>
    <w:p w14:paraId="46DCB883" w14:textId="77777777" w:rsidR="009D78A7" w:rsidRDefault="009D78A7" w:rsidP="007C7A11">
      <w:pPr>
        <w:rPr>
          <w:rFonts w:ascii="Proxima Nova Rg" w:hAnsi="Proxima Nova Rg"/>
          <w:sz w:val="22"/>
          <w:szCs w:val="22"/>
        </w:rPr>
      </w:pPr>
      <w:bookmarkStart w:id="2" w:name="_GoBack"/>
      <w:bookmarkEnd w:id="2"/>
    </w:p>
    <w:p w14:paraId="04D1DC8D" w14:textId="2298B708" w:rsidR="00AF470D" w:rsidRDefault="00AF470D" w:rsidP="00AF470D">
      <w:pPr>
        <w:pStyle w:val="NoSpacing"/>
        <w:jc w:val="both"/>
        <w:rPr>
          <w:rFonts w:asciiTheme="majorHAnsi" w:hAnsiTheme="majorHAnsi" w:cstheme="majorHAnsi"/>
          <w:b/>
          <w:bCs/>
          <w:sz w:val="20"/>
          <w:szCs w:val="20"/>
        </w:rPr>
      </w:pPr>
      <w:r w:rsidRPr="004C532F">
        <w:rPr>
          <w:rFonts w:asciiTheme="majorHAnsi" w:hAnsiTheme="majorHAnsi" w:cstheme="majorHAnsi"/>
          <w:b/>
          <w:bCs/>
          <w:sz w:val="20"/>
          <w:szCs w:val="20"/>
        </w:rPr>
        <w:lastRenderedPageBreak/>
        <w:t>Lot 2</w:t>
      </w:r>
      <w:r w:rsidRPr="00461A46">
        <w:rPr>
          <w:rFonts w:ascii="Proxima Nova Rg" w:hAnsi="Proxima Nova Rg"/>
        </w:rPr>
        <w:t xml:space="preserve"> </w:t>
      </w:r>
      <w:r>
        <w:rPr>
          <w:rFonts w:asciiTheme="majorHAnsi" w:hAnsiTheme="majorHAnsi" w:cstheme="majorHAnsi"/>
          <w:b/>
          <w:bCs/>
          <w:sz w:val="20"/>
          <w:szCs w:val="20"/>
        </w:rPr>
        <w:t xml:space="preserve">(Specifications for Electrical Goods to Be delivered to MAG base </w:t>
      </w:r>
      <w:proofErr w:type="spellStart"/>
      <w:r>
        <w:rPr>
          <w:rFonts w:asciiTheme="majorHAnsi" w:hAnsiTheme="majorHAnsi" w:cstheme="majorHAnsi"/>
          <w:b/>
          <w:bCs/>
          <w:sz w:val="20"/>
          <w:szCs w:val="20"/>
        </w:rPr>
        <w:t>Chwarta</w:t>
      </w:r>
      <w:proofErr w:type="spellEnd"/>
      <w:r>
        <w:rPr>
          <w:rFonts w:asciiTheme="majorHAnsi" w:hAnsiTheme="majorHAnsi" w:cstheme="majorHAnsi"/>
          <w:b/>
          <w:bCs/>
          <w:sz w:val="20"/>
          <w:szCs w:val="20"/>
        </w:rPr>
        <w:t>, Iraq)</w:t>
      </w:r>
    </w:p>
    <w:p w14:paraId="57B26B32" w14:textId="72C74D54" w:rsidR="00DE5963" w:rsidRDefault="00DE5963" w:rsidP="00AF470D">
      <w:pPr>
        <w:pStyle w:val="NoSpacing"/>
        <w:jc w:val="both"/>
        <w:rPr>
          <w:rFonts w:asciiTheme="majorHAnsi" w:hAnsiTheme="majorHAnsi" w:cstheme="majorHAnsi"/>
          <w:b/>
          <w:bCs/>
          <w:sz w:val="20"/>
          <w:szCs w:val="20"/>
        </w:rPr>
      </w:pPr>
    </w:p>
    <w:tbl>
      <w:tblPr>
        <w:tblW w:w="10205" w:type="dxa"/>
        <w:tblLook w:val="04A0" w:firstRow="1" w:lastRow="0" w:firstColumn="1" w:lastColumn="0" w:noHBand="0" w:noVBand="1"/>
      </w:tblPr>
      <w:tblGrid>
        <w:gridCol w:w="3775"/>
        <w:gridCol w:w="983"/>
        <w:gridCol w:w="2617"/>
        <w:gridCol w:w="858"/>
        <w:gridCol w:w="1170"/>
        <w:gridCol w:w="940"/>
      </w:tblGrid>
      <w:tr w:rsidR="001341E9" w14:paraId="6A5EB1BA" w14:textId="77777777" w:rsidTr="001341E9">
        <w:trPr>
          <w:trHeight w:val="301"/>
        </w:trPr>
        <w:tc>
          <w:tcPr>
            <w:tcW w:w="3775"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9D88624" w14:textId="77777777" w:rsidR="009D78A7" w:rsidRPr="001341E9" w:rsidRDefault="009D78A7" w:rsidP="009D78A7">
            <w:pPr>
              <w:jc w:val="center"/>
              <w:rPr>
                <w:rFonts w:ascii="Calibri" w:hAnsi="Calibri" w:cs="Calibri"/>
                <w:b/>
                <w:bCs/>
                <w:color w:val="000000"/>
                <w:sz w:val="20"/>
                <w:szCs w:val="20"/>
                <w:lang w:val="en-US"/>
              </w:rPr>
            </w:pPr>
            <w:r w:rsidRPr="001341E9">
              <w:rPr>
                <w:rFonts w:ascii="Calibri" w:hAnsi="Calibri" w:cs="Calibri"/>
                <w:b/>
                <w:bCs/>
                <w:color w:val="000000"/>
                <w:sz w:val="20"/>
                <w:szCs w:val="20"/>
              </w:rPr>
              <w:t>Description</w:t>
            </w:r>
          </w:p>
        </w:tc>
        <w:tc>
          <w:tcPr>
            <w:tcW w:w="983" w:type="dxa"/>
            <w:tcBorders>
              <w:top w:val="single" w:sz="4" w:space="0" w:color="auto"/>
              <w:left w:val="nil"/>
              <w:bottom w:val="single" w:sz="4" w:space="0" w:color="auto"/>
              <w:right w:val="single" w:sz="4" w:space="0" w:color="auto"/>
            </w:tcBorders>
            <w:shd w:val="clear" w:color="000000" w:fill="FCE4D6"/>
            <w:noWrap/>
            <w:vAlign w:val="center"/>
            <w:hideMark/>
          </w:tcPr>
          <w:p w14:paraId="529ED4CA" w14:textId="77777777" w:rsidR="009D78A7" w:rsidRPr="001341E9" w:rsidRDefault="009D78A7" w:rsidP="009D78A7">
            <w:pPr>
              <w:jc w:val="center"/>
              <w:rPr>
                <w:rFonts w:ascii="Calibri" w:hAnsi="Calibri" w:cs="Calibri"/>
                <w:b/>
                <w:bCs/>
                <w:color w:val="000000"/>
                <w:sz w:val="20"/>
                <w:szCs w:val="20"/>
              </w:rPr>
            </w:pPr>
            <w:r w:rsidRPr="001341E9">
              <w:rPr>
                <w:rFonts w:ascii="Calibri" w:hAnsi="Calibri" w:cs="Calibri"/>
                <w:b/>
                <w:bCs/>
                <w:color w:val="000000"/>
                <w:sz w:val="20"/>
                <w:szCs w:val="20"/>
              </w:rPr>
              <w:t>Unit</w:t>
            </w:r>
          </w:p>
        </w:tc>
        <w:tc>
          <w:tcPr>
            <w:tcW w:w="2617" w:type="dxa"/>
            <w:tcBorders>
              <w:top w:val="single" w:sz="4" w:space="0" w:color="auto"/>
              <w:left w:val="nil"/>
              <w:bottom w:val="single" w:sz="4" w:space="0" w:color="auto"/>
              <w:right w:val="single" w:sz="4" w:space="0" w:color="auto"/>
            </w:tcBorders>
            <w:shd w:val="clear" w:color="000000" w:fill="FCE4D6"/>
            <w:noWrap/>
            <w:vAlign w:val="center"/>
            <w:hideMark/>
          </w:tcPr>
          <w:p w14:paraId="32563A30" w14:textId="7BDD6CD5" w:rsidR="009D78A7" w:rsidRPr="001341E9" w:rsidRDefault="009D78A7" w:rsidP="009D78A7">
            <w:pPr>
              <w:jc w:val="center"/>
              <w:rPr>
                <w:rFonts w:ascii="Calibri" w:hAnsi="Calibri" w:cs="Calibri"/>
                <w:b/>
                <w:bCs/>
                <w:color w:val="000000"/>
                <w:sz w:val="20"/>
                <w:szCs w:val="20"/>
              </w:rPr>
            </w:pPr>
            <w:r w:rsidRPr="001341E9">
              <w:rPr>
                <w:rFonts w:ascii="Calibri" w:hAnsi="Calibri" w:cs="Calibri"/>
                <w:b/>
                <w:bCs/>
                <w:color w:val="000000"/>
                <w:sz w:val="20"/>
                <w:szCs w:val="20"/>
              </w:rPr>
              <w:t>Warranty</w:t>
            </w:r>
            <w:r w:rsidR="00E82E13" w:rsidRPr="001341E9">
              <w:rPr>
                <w:rFonts w:ascii="Calibri" w:hAnsi="Calibri" w:cs="Calibri"/>
                <w:b/>
                <w:bCs/>
                <w:color w:val="000000"/>
                <w:sz w:val="20"/>
                <w:szCs w:val="20"/>
              </w:rPr>
              <w:t xml:space="preserve"> </w:t>
            </w:r>
            <w:r w:rsidR="001341E9" w:rsidRPr="001341E9">
              <w:rPr>
                <w:rFonts w:ascii="Calibri" w:hAnsi="Calibri" w:cs="Calibri"/>
                <w:b/>
                <w:bCs/>
                <w:color w:val="000000"/>
                <w:sz w:val="20"/>
                <w:szCs w:val="20"/>
                <w:highlight w:val="yellow"/>
                <w:u w:val="single"/>
              </w:rPr>
              <w:t>(period and what is included)</w:t>
            </w:r>
          </w:p>
        </w:tc>
        <w:tc>
          <w:tcPr>
            <w:tcW w:w="720" w:type="dxa"/>
            <w:tcBorders>
              <w:top w:val="single" w:sz="4" w:space="0" w:color="auto"/>
              <w:left w:val="nil"/>
              <w:bottom w:val="single" w:sz="4" w:space="0" w:color="auto"/>
              <w:right w:val="single" w:sz="4" w:space="0" w:color="auto"/>
            </w:tcBorders>
            <w:shd w:val="clear" w:color="000000" w:fill="FCE4D6"/>
            <w:noWrap/>
            <w:vAlign w:val="center"/>
            <w:hideMark/>
          </w:tcPr>
          <w:p w14:paraId="31031BB4" w14:textId="1729188B" w:rsidR="009D78A7" w:rsidRPr="001341E9" w:rsidRDefault="009D78A7" w:rsidP="009D78A7">
            <w:pPr>
              <w:jc w:val="center"/>
              <w:rPr>
                <w:rFonts w:ascii="Calibri" w:hAnsi="Calibri" w:cs="Calibri"/>
                <w:b/>
                <w:bCs/>
                <w:color w:val="000000"/>
                <w:sz w:val="20"/>
                <w:szCs w:val="20"/>
              </w:rPr>
            </w:pPr>
            <w:r w:rsidRPr="001341E9">
              <w:rPr>
                <w:rFonts w:ascii="Calibri" w:hAnsi="Calibri" w:cs="Calibri"/>
                <w:b/>
                <w:bCs/>
                <w:color w:val="000000"/>
                <w:sz w:val="20"/>
                <w:szCs w:val="20"/>
              </w:rPr>
              <w:t>Offered Brand</w:t>
            </w:r>
          </w:p>
        </w:tc>
        <w:tc>
          <w:tcPr>
            <w:tcW w:w="1170" w:type="dxa"/>
            <w:tcBorders>
              <w:top w:val="single" w:sz="4" w:space="0" w:color="auto"/>
              <w:left w:val="nil"/>
              <w:bottom w:val="single" w:sz="4" w:space="0" w:color="auto"/>
              <w:right w:val="single" w:sz="4" w:space="0" w:color="auto"/>
            </w:tcBorders>
            <w:shd w:val="clear" w:color="000000" w:fill="FCE4D6"/>
            <w:noWrap/>
            <w:vAlign w:val="center"/>
            <w:hideMark/>
          </w:tcPr>
          <w:p w14:paraId="5F4AA12E" w14:textId="61544360" w:rsidR="009D78A7" w:rsidRPr="001341E9" w:rsidRDefault="009D78A7" w:rsidP="009D78A7">
            <w:pPr>
              <w:jc w:val="center"/>
              <w:rPr>
                <w:rFonts w:ascii="Calibri" w:hAnsi="Calibri" w:cs="Calibri"/>
                <w:b/>
                <w:bCs/>
                <w:color w:val="000000"/>
                <w:sz w:val="20"/>
                <w:szCs w:val="20"/>
              </w:rPr>
            </w:pPr>
            <w:r w:rsidRPr="001341E9">
              <w:rPr>
                <w:rFonts w:ascii="Calibri" w:hAnsi="Calibri" w:cs="Calibri"/>
                <w:b/>
                <w:bCs/>
                <w:color w:val="000000"/>
                <w:sz w:val="20"/>
                <w:szCs w:val="20"/>
              </w:rPr>
              <w:t>Country of Origin</w:t>
            </w:r>
          </w:p>
        </w:tc>
        <w:tc>
          <w:tcPr>
            <w:tcW w:w="940" w:type="dxa"/>
            <w:tcBorders>
              <w:top w:val="single" w:sz="4" w:space="0" w:color="auto"/>
              <w:left w:val="nil"/>
              <w:bottom w:val="single" w:sz="4" w:space="0" w:color="auto"/>
              <w:right w:val="single" w:sz="4" w:space="0" w:color="auto"/>
            </w:tcBorders>
            <w:shd w:val="clear" w:color="000000" w:fill="FCE4D6"/>
            <w:noWrap/>
            <w:vAlign w:val="bottom"/>
            <w:hideMark/>
          </w:tcPr>
          <w:p w14:paraId="4D1644EA" w14:textId="1C4CC863" w:rsidR="009D78A7" w:rsidRPr="001341E9" w:rsidRDefault="009D78A7" w:rsidP="009D78A7">
            <w:pPr>
              <w:jc w:val="center"/>
              <w:rPr>
                <w:rFonts w:ascii="Calibri" w:hAnsi="Calibri" w:cs="Calibri"/>
                <w:b/>
                <w:bCs/>
                <w:color w:val="000000"/>
                <w:sz w:val="20"/>
                <w:szCs w:val="20"/>
              </w:rPr>
            </w:pPr>
            <w:r w:rsidRPr="001341E9">
              <w:rPr>
                <w:rFonts w:ascii="Calibri" w:hAnsi="Calibri" w:cs="Calibri"/>
                <w:b/>
                <w:bCs/>
                <w:color w:val="000000"/>
                <w:sz w:val="20"/>
                <w:szCs w:val="20"/>
              </w:rPr>
              <w:t>Lead time</w:t>
            </w:r>
          </w:p>
        </w:tc>
      </w:tr>
      <w:tr w:rsidR="001341E9" w14:paraId="57A664D4" w14:textId="77777777" w:rsidTr="001341E9">
        <w:trPr>
          <w:trHeight w:val="574"/>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DD51BE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100 KV Oil Immersed Transformer: Three-phase, 50/60 Hz, with cooling system</w:t>
            </w:r>
          </w:p>
        </w:tc>
        <w:tc>
          <w:tcPr>
            <w:tcW w:w="983" w:type="dxa"/>
            <w:tcBorders>
              <w:top w:val="nil"/>
              <w:left w:val="nil"/>
              <w:bottom w:val="single" w:sz="4" w:space="0" w:color="auto"/>
              <w:right w:val="single" w:sz="4" w:space="0" w:color="auto"/>
            </w:tcBorders>
            <w:shd w:val="clear" w:color="auto" w:fill="auto"/>
            <w:vAlign w:val="center"/>
            <w:hideMark/>
          </w:tcPr>
          <w:p w14:paraId="039CB6B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2E19D0F0" w14:textId="138D4AC8"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2F714DD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28C43C5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0B4B025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5B0CBA22"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576F7F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Transformer’s Base with Screws</w:t>
            </w:r>
          </w:p>
        </w:tc>
        <w:tc>
          <w:tcPr>
            <w:tcW w:w="983" w:type="dxa"/>
            <w:tcBorders>
              <w:top w:val="nil"/>
              <w:left w:val="nil"/>
              <w:bottom w:val="single" w:sz="4" w:space="0" w:color="auto"/>
              <w:right w:val="single" w:sz="4" w:space="0" w:color="auto"/>
            </w:tcBorders>
            <w:shd w:val="clear" w:color="auto" w:fill="auto"/>
            <w:vAlign w:val="center"/>
            <w:hideMark/>
          </w:tcPr>
          <w:p w14:paraId="6013046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Set</w:t>
            </w:r>
          </w:p>
        </w:tc>
        <w:tc>
          <w:tcPr>
            <w:tcW w:w="2617" w:type="dxa"/>
            <w:tcBorders>
              <w:top w:val="nil"/>
              <w:left w:val="nil"/>
              <w:bottom w:val="single" w:sz="4" w:space="0" w:color="auto"/>
              <w:right w:val="single" w:sz="4" w:space="0" w:color="auto"/>
            </w:tcBorders>
            <w:shd w:val="clear" w:color="auto" w:fill="auto"/>
            <w:vAlign w:val="center"/>
          </w:tcPr>
          <w:p w14:paraId="549E0A63" w14:textId="2E7AA6A3"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4E015FA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25BFE59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4DD7636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9D78A7" w14:paraId="1E5ABEE2" w14:textId="77777777" w:rsidTr="001341E9">
        <w:trPr>
          <w:trHeight w:val="301"/>
        </w:trPr>
        <w:tc>
          <w:tcPr>
            <w:tcW w:w="10205" w:type="dxa"/>
            <w:gridSpan w:val="6"/>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45530E5C" w14:textId="36EA315F" w:rsidR="009D78A7" w:rsidRDefault="009D78A7">
            <w:pPr>
              <w:jc w:val="center"/>
              <w:rPr>
                <w:rFonts w:ascii="Calibri" w:hAnsi="Calibri" w:cs="Calibri"/>
                <w:b/>
                <w:bCs/>
                <w:color w:val="000000"/>
              </w:rPr>
            </w:pPr>
            <w:r>
              <w:rPr>
                <w:rFonts w:ascii="Calibri" w:hAnsi="Calibri" w:cs="Calibri"/>
                <w:b/>
                <w:bCs/>
                <w:color w:val="000000"/>
              </w:rPr>
              <w:t>Transformer Installation, Equipment, and Material</w:t>
            </w:r>
          </w:p>
        </w:tc>
      </w:tr>
      <w:tr w:rsidR="001341E9" w14:paraId="77B773E8"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D19CDB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Electricity Cut-Out Device 11 KV with Mint Fuse</w:t>
            </w:r>
          </w:p>
        </w:tc>
        <w:tc>
          <w:tcPr>
            <w:tcW w:w="983" w:type="dxa"/>
            <w:tcBorders>
              <w:top w:val="nil"/>
              <w:left w:val="nil"/>
              <w:bottom w:val="single" w:sz="4" w:space="0" w:color="auto"/>
              <w:right w:val="single" w:sz="4" w:space="0" w:color="auto"/>
            </w:tcBorders>
            <w:shd w:val="clear" w:color="auto" w:fill="auto"/>
            <w:vAlign w:val="center"/>
            <w:hideMark/>
          </w:tcPr>
          <w:p w14:paraId="01F51D1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Set</w:t>
            </w:r>
          </w:p>
        </w:tc>
        <w:tc>
          <w:tcPr>
            <w:tcW w:w="2617" w:type="dxa"/>
            <w:tcBorders>
              <w:top w:val="nil"/>
              <w:left w:val="nil"/>
              <w:bottom w:val="single" w:sz="4" w:space="0" w:color="auto"/>
              <w:right w:val="single" w:sz="4" w:space="0" w:color="auto"/>
            </w:tcBorders>
            <w:shd w:val="clear" w:color="auto" w:fill="auto"/>
            <w:vAlign w:val="center"/>
          </w:tcPr>
          <w:p w14:paraId="336A3674" w14:textId="5E45201E"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0CB7C8F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01A5D83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5264951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3F7214FA"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3E68291"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Lightning Arresters 11 KV</w:t>
            </w:r>
          </w:p>
        </w:tc>
        <w:tc>
          <w:tcPr>
            <w:tcW w:w="983" w:type="dxa"/>
            <w:tcBorders>
              <w:top w:val="nil"/>
              <w:left w:val="nil"/>
              <w:bottom w:val="single" w:sz="4" w:space="0" w:color="auto"/>
              <w:right w:val="single" w:sz="4" w:space="0" w:color="auto"/>
            </w:tcBorders>
            <w:shd w:val="clear" w:color="auto" w:fill="auto"/>
            <w:vAlign w:val="center"/>
            <w:hideMark/>
          </w:tcPr>
          <w:p w14:paraId="4D2BD51C"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Set</w:t>
            </w:r>
          </w:p>
        </w:tc>
        <w:tc>
          <w:tcPr>
            <w:tcW w:w="2617" w:type="dxa"/>
            <w:tcBorders>
              <w:top w:val="nil"/>
              <w:left w:val="nil"/>
              <w:bottom w:val="single" w:sz="4" w:space="0" w:color="auto"/>
              <w:right w:val="single" w:sz="4" w:space="0" w:color="auto"/>
            </w:tcBorders>
            <w:shd w:val="clear" w:color="auto" w:fill="auto"/>
            <w:vAlign w:val="center"/>
          </w:tcPr>
          <w:p w14:paraId="259B643F" w14:textId="1CEDF90A"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55618CE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1A66F60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7AF90CE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4434B3F9" w14:textId="77777777" w:rsidTr="001341E9">
        <w:trPr>
          <w:trHeight w:val="574"/>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69B80E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400 AMP Electricity Circuit Breaker with Box with all fittings</w:t>
            </w:r>
          </w:p>
        </w:tc>
        <w:tc>
          <w:tcPr>
            <w:tcW w:w="983" w:type="dxa"/>
            <w:tcBorders>
              <w:top w:val="nil"/>
              <w:left w:val="nil"/>
              <w:bottom w:val="single" w:sz="4" w:space="0" w:color="auto"/>
              <w:right w:val="single" w:sz="4" w:space="0" w:color="auto"/>
            </w:tcBorders>
            <w:shd w:val="clear" w:color="auto" w:fill="auto"/>
            <w:vAlign w:val="center"/>
            <w:hideMark/>
          </w:tcPr>
          <w:p w14:paraId="66AC0B3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7136D76D" w14:textId="7077BBD0"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5FF3755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19EA924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56F9B22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2E21BB71"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4E9329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Channel Bracket 230 cm with Zip Ring and Screws</w:t>
            </w:r>
          </w:p>
        </w:tc>
        <w:tc>
          <w:tcPr>
            <w:tcW w:w="983" w:type="dxa"/>
            <w:tcBorders>
              <w:top w:val="nil"/>
              <w:left w:val="nil"/>
              <w:bottom w:val="single" w:sz="4" w:space="0" w:color="auto"/>
              <w:right w:val="single" w:sz="4" w:space="0" w:color="auto"/>
            </w:tcBorders>
            <w:shd w:val="clear" w:color="auto" w:fill="auto"/>
            <w:vAlign w:val="center"/>
            <w:hideMark/>
          </w:tcPr>
          <w:p w14:paraId="7145E01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20B265B0" w14:textId="3C6D09D5"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76F3E5A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05BF2EC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1271ADB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5B389F11"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F20AAD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Channel Bracket 140 cm with Zip Ring and Screws</w:t>
            </w:r>
          </w:p>
        </w:tc>
        <w:tc>
          <w:tcPr>
            <w:tcW w:w="983" w:type="dxa"/>
            <w:tcBorders>
              <w:top w:val="nil"/>
              <w:left w:val="nil"/>
              <w:bottom w:val="single" w:sz="4" w:space="0" w:color="auto"/>
              <w:right w:val="single" w:sz="4" w:space="0" w:color="auto"/>
            </w:tcBorders>
            <w:shd w:val="clear" w:color="auto" w:fill="auto"/>
            <w:vAlign w:val="center"/>
            <w:hideMark/>
          </w:tcPr>
          <w:p w14:paraId="03474E0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618849EA" w14:textId="3E1F002E"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44886FC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4134E0A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249AA1A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5BFF02C9"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63B44B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70 cm Mounting Angle with Screws</w:t>
            </w:r>
          </w:p>
        </w:tc>
        <w:tc>
          <w:tcPr>
            <w:tcW w:w="983" w:type="dxa"/>
            <w:tcBorders>
              <w:top w:val="nil"/>
              <w:left w:val="nil"/>
              <w:bottom w:val="single" w:sz="4" w:space="0" w:color="auto"/>
              <w:right w:val="single" w:sz="4" w:space="0" w:color="auto"/>
            </w:tcBorders>
            <w:shd w:val="clear" w:color="auto" w:fill="auto"/>
            <w:vAlign w:val="center"/>
            <w:hideMark/>
          </w:tcPr>
          <w:p w14:paraId="4AC8E04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1750C090" w14:textId="4656A958"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0FF813B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3B18AD7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3CC49117"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379782AA"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11AB44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Cable Single Core 50 mm with Copper</w:t>
            </w:r>
          </w:p>
        </w:tc>
        <w:tc>
          <w:tcPr>
            <w:tcW w:w="983" w:type="dxa"/>
            <w:tcBorders>
              <w:top w:val="nil"/>
              <w:left w:val="nil"/>
              <w:bottom w:val="single" w:sz="4" w:space="0" w:color="auto"/>
              <w:right w:val="single" w:sz="4" w:space="0" w:color="auto"/>
            </w:tcBorders>
            <w:shd w:val="clear" w:color="auto" w:fill="auto"/>
            <w:vAlign w:val="center"/>
            <w:hideMark/>
          </w:tcPr>
          <w:p w14:paraId="58831123"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617" w:type="dxa"/>
            <w:tcBorders>
              <w:top w:val="nil"/>
              <w:left w:val="nil"/>
              <w:bottom w:val="single" w:sz="4" w:space="0" w:color="auto"/>
              <w:right w:val="single" w:sz="4" w:space="0" w:color="auto"/>
            </w:tcBorders>
            <w:shd w:val="clear" w:color="auto" w:fill="auto"/>
            <w:vAlign w:val="center"/>
          </w:tcPr>
          <w:p w14:paraId="37354388" w14:textId="05AB7D7F"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116C8DC1"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0C86D45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2B8C11E7"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3F5C374F"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A7C92F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Fittings (Clamps, Bolts, Straps, Steel Band)</w:t>
            </w:r>
          </w:p>
        </w:tc>
        <w:tc>
          <w:tcPr>
            <w:tcW w:w="983" w:type="dxa"/>
            <w:tcBorders>
              <w:top w:val="nil"/>
              <w:left w:val="nil"/>
              <w:bottom w:val="single" w:sz="4" w:space="0" w:color="auto"/>
              <w:right w:val="single" w:sz="4" w:space="0" w:color="auto"/>
            </w:tcBorders>
            <w:shd w:val="clear" w:color="auto" w:fill="auto"/>
            <w:vAlign w:val="center"/>
            <w:hideMark/>
          </w:tcPr>
          <w:p w14:paraId="281FEEF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Set</w:t>
            </w:r>
          </w:p>
        </w:tc>
        <w:tc>
          <w:tcPr>
            <w:tcW w:w="2617" w:type="dxa"/>
            <w:tcBorders>
              <w:top w:val="nil"/>
              <w:left w:val="nil"/>
              <w:bottom w:val="single" w:sz="4" w:space="0" w:color="auto"/>
              <w:right w:val="single" w:sz="4" w:space="0" w:color="auto"/>
            </w:tcBorders>
            <w:shd w:val="clear" w:color="auto" w:fill="auto"/>
            <w:vAlign w:val="center"/>
          </w:tcPr>
          <w:p w14:paraId="6C1E7721" w14:textId="1EFA3387"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67CD162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41D90A2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3E6838E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0013A459"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FC2A46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Grounding Stick 1.5 m with Zip Ring and Screws</w:t>
            </w:r>
          </w:p>
        </w:tc>
        <w:tc>
          <w:tcPr>
            <w:tcW w:w="983" w:type="dxa"/>
            <w:tcBorders>
              <w:top w:val="nil"/>
              <w:left w:val="nil"/>
              <w:bottom w:val="single" w:sz="4" w:space="0" w:color="auto"/>
              <w:right w:val="single" w:sz="4" w:space="0" w:color="auto"/>
            </w:tcBorders>
            <w:shd w:val="clear" w:color="auto" w:fill="auto"/>
            <w:vAlign w:val="center"/>
            <w:hideMark/>
          </w:tcPr>
          <w:p w14:paraId="792A8B1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7026D29C" w14:textId="7F9772F8"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1C6AA22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41DCB420"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4AF6FB4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115BB76D" w14:textId="77777777" w:rsidTr="001341E9">
        <w:trPr>
          <w:trHeight w:val="574"/>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C94A8F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Cable Insulator Rollers (Disc) 11 KV for Extending on the Power Poles with Holders</w:t>
            </w:r>
          </w:p>
        </w:tc>
        <w:tc>
          <w:tcPr>
            <w:tcW w:w="983" w:type="dxa"/>
            <w:tcBorders>
              <w:top w:val="nil"/>
              <w:left w:val="nil"/>
              <w:bottom w:val="single" w:sz="4" w:space="0" w:color="auto"/>
              <w:right w:val="single" w:sz="4" w:space="0" w:color="auto"/>
            </w:tcBorders>
            <w:shd w:val="clear" w:color="auto" w:fill="auto"/>
            <w:vAlign w:val="center"/>
            <w:hideMark/>
          </w:tcPr>
          <w:p w14:paraId="3E232C9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6672F6C3" w14:textId="70228562"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63719744"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17C4F24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798F812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74D07AAB"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69891DD"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Electric Rounded Poles HV 11 M with all Fittings</w:t>
            </w:r>
          </w:p>
        </w:tc>
        <w:tc>
          <w:tcPr>
            <w:tcW w:w="983" w:type="dxa"/>
            <w:tcBorders>
              <w:top w:val="nil"/>
              <w:left w:val="nil"/>
              <w:bottom w:val="single" w:sz="4" w:space="0" w:color="auto"/>
              <w:right w:val="single" w:sz="4" w:space="0" w:color="auto"/>
            </w:tcBorders>
            <w:shd w:val="clear" w:color="auto" w:fill="auto"/>
            <w:vAlign w:val="center"/>
            <w:hideMark/>
          </w:tcPr>
          <w:p w14:paraId="262086C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48DF62AC" w14:textId="7763F304"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3CD94D48"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7776931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1AF6456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65AF8D55"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CFEE98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Electric Poles HV 11 M Buckle with all Fittings</w:t>
            </w:r>
          </w:p>
        </w:tc>
        <w:tc>
          <w:tcPr>
            <w:tcW w:w="983" w:type="dxa"/>
            <w:tcBorders>
              <w:top w:val="nil"/>
              <w:left w:val="nil"/>
              <w:bottom w:val="single" w:sz="4" w:space="0" w:color="auto"/>
              <w:right w:val="single" w:sz="4" w:space="0" w:color="auto"/>
            </w:tcBorders>
            <w:shd w:val="clear" w:color="auto" w:fill="auto"/>
            <w:vAlign w:val="center"/>
            <w:hideMark/>
          </w:tcPr>
          <w:p w14:paraId="5A52DB1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Each</w:t>
            </w:r>
          </w:p>
        </w:tc>
        <w:tc>
          <w:tcPr>
            <w:tcW w:w="2617" w:type="dxa"/>
            <w:tcBorders>
              <w:top w:val="nil"/>
              <w:left w:val="nil"/>
              <w:bottom w:val="single" w:sz="4" w:space="0" w:color="auto"/>
              <w:right w:val="single" w:sz="4" w:space="0" w:color="auto"/>
            </w:tcBorders>
            <w:shd w:val="clear" w:color="auto" w:fill="auto"/>
            <w:vAlign w:val="center"/>
          </w:tcPr>
          <w:p w14:paraId="37AC71A7" w14:textId="506EC861"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6D90DB2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6934259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1092AAC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65EFD273"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ACDD052" w14:textId="77777777" w:rsidR="009D78A7" w:rsidRDefault="009D78A7">
            <w:pPr>
              <w:jc w:val="cente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95 mm AAC</w:t>
            </w:r>
          </w:p>
        </w:tc>
        <w:tc>
          <w:tcPr>
            <w:tcW w:w="983" w:type="dxa"/>
            <w:tcBorders>
              <w:top w:val="nil"/>
              <w:left w:val="nil"/>
              <w:bottom w:val="single" w:sz="4" w:space="0" w:color="auto"/>
              <w:right w:val="single" w:sz="4" w:space="0" w:color="auto"/>
            </w:tcBorders>
            <w:shd w:val="clear" w:color="auto" w:fill="auto"/>
            <w:vAlign w:val="center"/>
            <w:hideMark/>
          </w:tcPr>
          <w:p w14:paraId="64BD967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617" w:type="dxa"/>
            <w:tcBorders>
              <w:top w:val="nil"/>
              <w:left w:val="nil"/>
              <w:bottom w:val="single" w:sz="4" w:space="0" w:color="auto"/>
              <w:right w:val="single" w:sz="4" w:space="0" w:color="auto"/>
            </w:tcBorders>
            <w:shd w:val="clear" w:color="auto" w:fill="auto"/>
            <w:vAlign w:val="center"/>
          </w:tcPr>
          <w:p w14:paraId="5842CB77" w14:textId="450A08AE"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15848BD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18F4A6DF"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7CB2799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62D54DCF"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C6966F6" w14:textId="77777777" w:rsidR="009D78A7" w:rsidRDefault="009D78A7">
            <w:pPr>
              <w:jc w:val="cente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95 mm ACSR</w:t>
            </w:r>
          </w:p>
        </w:tc>
        <w:tc>
          <w:tcPr>
            <w:tcW w:w="983" w:type="dxa"/>
            <w:tcBorders>
              <w:top w:val="nil"/>
              <w:left w:val="nil"/>
              <w:bottom w:val="single" w:sz="4" w:space="0" w:color="auto"/>
              <w:right w:val="single" w:sz="4" w:space="0" w:color="auto"/>
            </w:tcBorders>
            <w:shd w:val="clear" w:color="auto" w:fill="auto"/>
            <w:vAlign w:val="center"/>
            <w:hideMark/>
          </w:tcPr>
          <w:p w14:paraId="329FB566"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617" w:type="dxa"/>
            <w:tcBorders>
              <w:top w:val="nil"/>
              <w:left w:val="nil"/>
              <w:bottom w:val="single" w:sz="4" w:space="0" w:color="auto"/>
              <w:right w:val="single" w:sz="4" w:space="0" w:color="auto"/>
            </w:tcBorders>
            <w:shd w:val="clear" w:color="auto" w:fill="auto"/>
            <w:vAlign w:val="center"/>
          </w:tcPr>
          <w:p w14:paraId="33FECF37" w14:textId="2CFBD414"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51603D8E"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742662D9"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7FAB1F1B"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r w:rsidR="001341E9" w14:paraId="0F6B8731" w14:textId="77777777" w:rsidTr="001341E9">
        <w:trPr>
          <w:trHeight w:val="287"/>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C16F9E8" w14:textId="77777777" w:rsidR="009D78A7" w:rsidRDefault="009D78A7">
            <w:pPr>
              <w:jc w:val="center"/>
              <w:rPr>
                <w:rFonts w:ascii="Calibri" w:hAnsi="Calibri" w:cs="Calibri"/>
                <w:color w:val="000000"/>
                <w:sz w:val="22"/>
                <w:szCs w:val="22"/>
              </w:rPr>
            </w:pPr>
            <w:proofErr w:type="spellStart"/>
            <w:r>
              <w:rPr>
                <w:rFonts w:ascii="Calibri" w:hAnsi="Calibri" w:cs="Calibri"/>
                <w:color w:val="000000"/>
                <w:sz w:val="22"/>
                <w:szCs w:val="22"/>
              </w:rPr>
              <w:t>Aluminum</w:t>
            </w:r>
            <w:proofErr w:type="spellEnd"/>
            <w:r>
              <w:rPr>
                <w:rFonts w:ascii="Calibri" w:hAnsi="Calibri" w:cs="Calibri"/>
                <w:color w:val="000000"/>
                <w:sz w:val="22"/>
                <w:szCs w:val="22"/>
              </w:rPr>
              <w:t xml:space="preserve"> Wire, Size 50 mm</w:t>
            </w:r>
          </w:p>
        </w:tc>
        <w:tc>
          <w:tcPr>
            <w:tcW w:w="983" w:type="dxa"/>
            <w:tcBorders>
              <w:top w:val="nil"/>
              <w:left w:val="nil"/>
              <w:bottom w:val="single" w:sz="4" w:space="0" w:color="auto"/>
              <w:right w:val="single" w:sz="4" w:space="0" w:color="auto"/>
            </w:tcBorders>
            <w:shd w:val="clear" w:color="auto" w:fill="auto"/>
            <w:vAlign w:val="center"/>
            <w:hideMark/>
          </w:tcPr>
          <w:p w14:paraId="087E0ED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Meter</w:t>
            </w:r>
          </w:p>
        </w:tc>
        <w:tc>
          <w:tcPr>
            <w:tcW w:w="2617" w:type="dxa"/>
            <w:tcBorders>
              <w:top w:val="nil"/>
              <w:left w:val="nil"/>
              <w:bottom w:val="single" w:sz="4" w:space="0" w:color="auto"/>
              <w:right w:val="single" w:sz="4" w:space="0" w:color="auto"/>
            </w:tcBorders>
            <w:shd w:val="clear" w:color="auto" w:fill="auto"/>
            <w:vAlign w:val="center"/>
          </w:tcPr>
          <w:p w14:paraId="670C854E" w14:textId="5403C713" w:rsidR="009D78A7" w:rsidRDefault="009D78A7">
            <w:pPr>
              <w:jc w:val="center"/>
              <w:rPr>
                <w:rFonts w:ascii="Calibri" w:hAnsi="Calibri" w:cs="Calibri"/>
                <w:color w:val="000000"/>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14:paraId="6662DF72"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14:paraId="7A22F7A5"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2A836FFA" w14:textId="77777777" w:rsidR="009D78A7" w:rsidRDefault="009D78A7">
            <w:pPr>
              <w:jc w:val="center"/>
              <w:rPr>
                <w:rFonts w:ascii="Calibri" w:hAnsi="Calibri" w:cs="Calibri"/>
                <w:color w:val="000000"/>
                <w:sz w:val="22"/>
                <w:szCs w:val="22"/>
              </w:rPr>
            </w:pPr>
            <w:r>
              <w:rPr>
                <w:rFonts w:ascii="Calibri" w:hAnsi="Calibri" w:cs="Calibri"/>
                <w:color w:val="000000"/>
                <w:sz w:val="22"/>
                <w:szCs w:val="22"/>
              </w:rPr>
              <w:t> </w:t>
            </w:r>
          </w:p>
        </w:tc>
      </w:tr>
    </w:tbl>
    <w:p w14:paraId="62EE8C7F" w14:textId="77777777" w:rsidR="00DE5963" w:rsidRPr="004C532F" w:rsidRDefault="00DE5963" w:rsidP="00AF470D">
      <w:pPr>
        <w:pStyle w:val="NoSpacing"/>
        <w:jc w:val="both"/>
        <w:rPr>
          <w:rFonts w:asciiTheme="majorHAnsi" w:hAnsiTheme="majorHAnsi" w:cstheme="majorHAnsi"/>
          <w:b/>
          <w:bCs/>
          <w:sz w:val="20"/>
          <w:szCs w:val="20"/>
        </w:rPr>
      </w:pPr>
    </w:p>
    <w:p w14:paraId="62486C05" w14:textId="79DE922B" w:rsidR="00F23D06" w:rsidRDefault="00F23D06" w:rsidP="00BD5D0D">
      <w:pPr>
        <w:rPr>
          <w:rFonts w:ascii="Proxima Nova Rg" w:hAnsi="Proxima Nova Rg" w:cs="Calibri Light"/>
          <w:sz w:val="22"/>
          <w:szCs w:val="22"/>
        </w:rPr>
      </w:pPr>
    </w:p>
    <w:p w14:paraId="6A9A753A" w14:textId="42902AC8" w:rsidR="009D78A7" w:rsidRDefault="009D78A7" w:rsidP="00BD5D0D">
      <w:pPr>
        <w:rPr>
          <w:rFonts w:ascii="Proxima Nova Rg" w:hAnsi="Proxima Nova Rg" w:cs="Calibri Light"/>
          <w:sz w:val="22"/>
          <w:szCs w:val="22"/>
        </w:rPr>
      </w:pPr>
    </w:p>
    <w:p w14:paraId="2FC60609" w14:textId="5174EC1E" w:rsidR="009D78A7" w:rsidRDefault="009D78A7" w:rsidP="00BD5D0D">
      <w:pPr>
        <w:rPr>
          <w:rFonts w:ascii="Proxima Nova Rg" w:hAnsi="Proxima Nova Rg" w:cs="Calibri Light"/>
          <w:sz w:val="22"/>
          <w:szCs w:val="22"/>
        </w:rPr>
      </w:pPr>
    </w:p>
    <w:p w14:paraId="0D93163D" w14:textId="00A9E3A8" w:rsidR="009D78A7" w:rsidRDefault="009D78A7" w:rsidP="00BD5D0D">
      <w:pPr>
        <w:rPr>
          <w:rFonts w:ascii="Proxima Nova Rg" w:hAnsi="Proxima Nova Rg" w:cs="Calibri Light"/>
          <w:sz w:val="22"/>
          <w:szCs w:val="22"/>
        </w:rPr>
      </w:pPr>
    </w:p>
    <w:p w14:paraId="108F5BB5" w14:textId="66BDE0A8" w:rsidR="009D78A7" w:rsidRDefault="009D78A7" w:rsidP="00BD5D0D">
      <w:pPr>
        <w:rPr>
          <w:rFonts w:ascii="Proxima Nova Rg" w:hAnsi="Proxima Nova Rg" w:cs="Calibri Light"/>
          <w:sz w:val="22"/>
          <w:szCs w:val="22"/>
        </w:rPr>
      </w:pPr>
    </w:p>
    <w:p w14:paraId="1D607153" w14:textId="17E848AF" w:rsidR="009D78A7" w:rsidRDefault="009D78A7" w:rsidP="00BD5D0D">
      <w:pPr>
        <w:rPr>
          <w:rFonts w:ascii="Proxima Nova Rg" w:hAnsi="Proxima Nova Rg" w:cs="Calibri Light"/>
          <w:sz w:val="22"/>
          <w:szCs w:val="22"/>
        </w:rPr>
      </w:pPr>
    </w:p>
    <w:p w14:paraId="453918A6" w14:textId="3A735F30" w:rsidR="009D78A7" w:rsidRDefault="009D78A7" w:rsidP="00BD5D0D">
      <w:pPr>
        <w:rPr>
          <w:rFonts w:ascii="Proxima Nova Rg" w:hAnsi="Proxima Nova Rg" w:cs="Calibri Light"/>
          <w:sz w:val="22"/>
          <w:szCs w:val="22"/>
        </w:rPr>
      </w:pPr>
    </w:p>
    <w:p w14:paraId="771787D4" w14:textId="5CC2D696" w:rsidR="009D78A7" w:rsidRDefault="009D78A7" w:rsidP="00BD5D0D">
      <w:pPr>
        <w:rPr>
          <w:rFonts w:ascii="Proxima Nova Rg" w:hAnsi="Proxima Nova Rg" w:cs="Calibri Light"/>
          <w:sz w:val="22"/>
          <w:szCs w:val="22"/>
        </w:rPr>
      </w:pPr>
    </w:p>
    <w:p w14:paraId="39AF1B06" w14:textId="0DAC898D" w:rsidR="009D78A7" w:rsidRDefault="009D78A7" w:rsidP="00BD5D0D">
      <w:pPr>
        <w:rPr>
          <w:rFonts w:ascii="Proxima Nova Rg" w:hAnsi="Proxima Nova Rg" w:cs="Calibri Light"/>
          <w:sz w:val="22"/>
          <w:szCs w:val="22"/>
        </w:rPr>
      </w:pPr>
    </w:p>
    <w:p w14:paraId="2F25ADEE" w14:textId="538E56C8" w:rsidR="009D78A7" w:rsidRDefault="009D78A7" w:rsidP="00BD5D0D">
      <w:pPr>
        <w:rPr>
          <w:rFonts w:ascii="Proxima Nova Rg" w:hAnsi="Proxima Nova Rg" w:cs="Calibri Light"/>
          <w:sz w:val="22"/>
          <w:szCs w:val="22"/>
        </w:rPr>
      </w:pPr>
    </w:p>
    <w:p w14:paraId="16A40FE6" w14:textId="77777777" w:rsidR="009D78A7" w:rsidRDefault="009D78A7" w:rsidP="00BD5D0D">
      <w:pPr>
        <w:rPr>
          <w:rFonts w:ascii="Proxima Nova Rg" w:hAnsi="Proxima Nova Rg" w:cs="Calibri Light"/>
          <w:sz w:val="22"/>
          <w:szCs w:val="22"/>
        </w:rPr>
      </w:pPr>
    </w:p>
    <w:p w14:paraId="5C22A415" w14:textId="77777777" w:rsidR="009D78A7" w:rsidRDefault="009D78A7" w:rsidP="00BD5D0D">
      <w:pPr>
        <w:rPr>
          <w:rFonts w:ascii="Proxima Nova Rg" w:hAnsi="Proxima Nova Rg" w:cs="Calibri Light"/>
          <w:sz w:val="22"/>
          <w:szCs w:val="22"/>
        </w:rPr>
      </w:pPr>
    </w:p>
    <w:p w14:paraId="382792B1" w14:textId="77777777" w:rsidR="009D78A7" w:rsidRPr="00860E86" w:rsidRDefault="009D78A7"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046FCDBB"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35656">
              <w:rPr>
                <w:rFonts w:ascii="Proxima Nova Rg" w:hAnsi="Proxima Nova Rg" w:cs="Calibri Light"/>
                <w:color w:val="FF0000"/>
                <w:sz w:val="22"/>
                <w:szCs w:val="22"/>
              </w:rPr>
              <w:t>45</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8ACAD7F" w14:textId="6C60E847" w:rsidR="00184034" w:rsidRPr="00184034" w:rsidRDefault="004102DB" w:rsidP="00184034">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Payment Method</w:t>
            </w:r>
            <w:r w:rsidR="00A43F55" w:rsidRPr="00184034">
              <w:rPr>
                <w:rFonts w:ascii="Proxima Nova Rg" w:hAnsi="Proxima Nova Rg" w:cs="Calibri Light"/>
                <w:color w:val="000000" w:themeColor="text1"/>
                <w:sz w:val="22"/>
                <w:szCs w:val="22"/>
                <w:u w:val="single"/>
              </w:rPr>
              <w:t xml:space="preserve">: Bidder agrees to follow the MAG standard, </w:t>
            </w:r>
            <w:r w:rsidR="00184034" w:rsidRPr="00184034">
              <w:rPr>
                <w:rFonts w:ascii="Proxima Nova Rg" w:hAnsi="Proxima Nova Rg" w:cs="Calibri Light"/>
                <w:color w:val="000000" w:themeColor="text1"/>
                <w:sz w:val="22"/>
                <w:szCs w:val="22"/>
              </w:rPr>
              <w:t xml:space="preserve">bidder agrees to release of 90% of the payment by MAG after 30 days of work completion and 10% Defect liability retention payment by MAG which may be released after 90 days of a satisfactory work/ delivery completion Certificate by MAG. </w:t>
            </w:r>
          </w:p>
          <w:p w14:paraId="0FB78278" w14:textId="77777777" w:rsidR="00A43F55" w:rsidRPr="00184034" w:rsidRDefault="00A43F55" w:rsidP="00184034">
            <w:pPr>
              <w:ind w:left="36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2E83164F" w14:textId="09FA5CBA" w:rsidR="00A8411A" w:rsidRDefault="004102DB" w:rsidP="00A8411A">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64C3FB99" w14:textId="4D9806FB" w:rsidR="00A8411A" w:rsidRDefault="00A8411A" w:rsidP="00A8411A">
            <w:pPr>
              <w:rPr>
                <w:rFonts w:ascii="Proxima Nova Rg" w:hAnsi="Proxima Nova Rg" w:cs="Calibri Light"/>
                <w:sz w:val="22"/>
                <w:szCs w:val="22"/>
              </w:rPr>
            </w:pPr>
          </w:p>
          <w:p w14:paraId="5C50A253" w14:textId="77777777" w:rsidR="00A8411A" w:rsidRDefault="00A8411A" w:rsidP="00A8411A">
            <w:pPr>
              <w:rPr>
                <w:rFonts w:ascii="Proxima Nova Rg" w:hAnsi="Proxima Nova Rg" w:cs="Calibri Light"/>
                <w:sz w:val="22"/>
                <w:szCs w:val="22"/>
              </w:rPr>
            </w:pPr>
          </w:p>
          <w:p w14:paraId="293FA71A" w14:textId="728BB0A6" w:rsidR="00A8411A" w:rsidRPr="00A8411A" w:rsidRDefault="00A8411A" w:rsidP="00A8411A">
            <w:pPr>
              <w:numPr>
                <w:ilvl w:val="0"/>
                <w:numId w:val="2"/>
              </w:numPr>
              <w:ind w:left="360"/>
              <w:rPr>
                <w:rFonts w:ascii="Proxima Nova Rg" w:hAnsi="Proxima Nova Rg" w:cs="Calibri Light"/>
                <w:sz w:val="22"/>
                <w:szCs w:val="22"/>
              </w:rPr>
            </w:pPr>
            <w:r w:rsidRPr="00A8411A">
              <w:rPr>
                <w:rFonts w:ascii="Proxima Nova Rg" w:hAnsi="Proxima Nova Rg" w:cs="Calibri Light"/>
                <w:sz w:val="22"/>
                <w:szCs w:val="22"/>
              </w:rPr>
              <w:t>Sub-Contractors</w:t>
            </w:r>
            <w:r>
              <w:rPr>
                <w:rFonts w:ascii="Proxima Nova Rg" w:hAnsi="Proxima Nova Rg" w:cs="Calibri Light"/>
                <w:sz w:val="22"/>
                <w:szCs w:val="22"/>
              </w:rPr>
              <w:t xml:space="preserve">: Do you have </w:t>
            </w:r>
            <w:r w:rsidRPr="00A8411A">
              <w:rPr>
                <w:rFonts w:ascii="Proxima Nova Rg" w:hAnsi="Proxima Nova Rg" w:cs="Calibri Light"/>
                <w:sz w:val="22"/>
                <w:szCs w:val="22"/>
              </w:rPr>
              <w:t>sub-contractors used (e.g., for transport or installation) and risk management measures</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2B0FA61" w14:textId="77777777" w:rsidR="00035656" w:rsidRDefault="00035656" w:rsidP="008410E6">
            <w:pPr>
              <w:rPr>
                <w:rFonts w:ascii="Proxima Nova Rg" w:hAnsi="Proxima Nova Rg" w:cs="Calibri Light"/>
                <w:sz w:val="22"/>
                <w:szCs w:val="22"/>
                <w:lang w:val="es-ES"/>
              </w:rPr>
            </w:pPr>
          </w:p>
          <w:p w14:paraId="42435A88" w14:textId="77777777" w:rsidR="00035656" w:rsidRDefault="00035656" w:rsidP="008410E6">
            <w:pPr>
              <w:rPr>
                <w:rFonts w:ascii="Proxima Nova Rg" w:hAnsi="Proxima Nova Rg" w:cs="Calibri Light"/>
                <w:sz w:val="22"/>
                <w:szCs w:val="22"/>
                <w:lang w:val="es-ES"/>
              </w:rPr>
            </w:pPr>
          </w:p>
          <w:p w14:paraId="48A099B1" w14:textId="77777777" w:rsidR="00035656" w:rsidRDefault="00035656" w:rsidP="008410E6">
            <w:pPr>
              <w:rPr>
                <w:rFonts w:ascii="Proxima Nova Rg" w:hAnsi="Proxima Nova Rg" w:cs="Calibri Light"/>
                <w:sz w:val="22"/>
                <w:szCs w:val="22"/>
                <w:lang w:val="es-ES"/>
              </w:rPr>
            </w:pPr>
          </w:p>
          <w:p w14:paraId="0EC71697" w14:textId="77777777" w:rsidR="00035656" w:rsidRDefault="00035656" w:rsidP="008410E6">
            <w:pPr>
              <w:rPr>
                <w:rFonts w:ascii="Proxima Nova Rg" w:hAnsi="Proxima Nova Rg" w:cs="Calibri Light"/>
                <w:sz w:val="22"/>
                <w:szCs w:val="22"/>
                <w:lang w:val="es-ES"/>
              </w:rPr>
            </w:pPr>
          </w:p>
          <w:p w14:paraId="3514F721" w14:textId="77777777" w:rsidR="00035656" w:rsidRDefault="00035656" w:rsidP="008410E6">
            <w:pPr>
              <w:rPr>
                <w:rFonts w:ascii="Proxima Nova Rg" w:hAnsi="Proxima Nova Rg" w:cs="Calibri Light"/>
                <w:sz w:val="22"/>
                <w:szCs w:val="22"/>
                <w:lang w:val="es-ES"/>
              </w:rPr>
            </w:pPr>
          </w:p>
          <w:p w14:paraId="7FE2A5B8" w14:textId="06BA5329" w:rsidR="004102DB" w:rsidRPr="002E0E2C"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5F2BA9AA" w14:textId="1A095D18" w:rsidR="00F23E48" w:rsidRPr="008A5700" w:rsidRDefault="00F23E48" w:rsidP="008A5700">
            <w:pPr>
              <w:rPr>
                <w:rFonts w:ascii="Proxima Nova Rg" w:hAnsi="Proxima Nova Rg" w:cs="Calibri Light"/>
                <w:sz w:val="22"/>
                <w:szCs w:val="22"/>
                <w:lang w:val="es-ES"/>
              </w:rPr>
            </w:pPr>
          </w:p>
          <w:p w14:paraId="70DF9E56" w14:textId="77777777" w:rsidR="00F23E48" w:rsidRPr="00F23E48" w:rsidRDefault="00F23E48" w:rsidP="008410E6">
            <w:pPr>
              <w:rPr>
                <w:rFonts w:ascii="Proxima Nova Rg" w:hAnsi="Proxima Nova Rg" w:cs="Calibri Light"/>
                <w:sz w:val="22"/>
                <w:szCs w:val="22"/>
              </w:rPr>
            </w:pPr>
          </w:p>
          <w:p w14:paraId="44E871BC" w14:textId="77777777" w:rsidR="00F23E48" w:rsidRPr="00F23E48" w:rsidRDefault="00F23E48" w:rsidP="008410E6">
            <w:pPr>
              <w:rPr>
                <w:rFonts w:ascii="Proxima Nova Rg" w:hAnsi="Proxima Nova Rg" w:cs="Calibri Light"/>
                <w:sz w:val="22"/>
                <w:szCs w:val="22"/>
              </w:rPr>
            </w:pPr>
          </w:p>
          <w:p w14:paraId="36155C86" w14:textId="77777777"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3AD8D887" w14:textId="77777777" w:rsidR="004102DB" w:rsidRDefault="004102DB" w:rsidP="00F23E48">
            <w:pPr>
              <w:jc w:val="center"/>
              <w:rPr>
                <w:rFonts w:ascii="Proxima Nova Rg" w:hAnsi="Proxima Nova Rg" w:cs="Calibri Light"/>
                <w:b/>
                <w:bCs/>
                <w:sz w:val="22"/>
                <w:szCs w:val="22"/>
              </w:rPr>
            </w:pPr>
          </w:p>
          <w:p w14:paraId="5406DEB6" w14:textId="77777777" w:rsidR="00A8411A" w:rsidRDefault="00A8411A" w:rsidP="00F23E48">
            <w:pPr>
              <w:jc w:val="center"/>
              <w:rPr>
                <w:rFonts w:ascii="Proxima Nova Rg" w:hAnsi="Proxima Nova Rg" w:cs="Calibri Light"/>
                <w:b/>
                <w:bCs/>
                <w:sz w:val="22"/>
                <w:szCs w:val="22"/>
              </w:rPr>
            </w:pPr>
          </w:p>
          <w:p w14:paraId="1B75307F" w14:textId="77777777" w:rsidR="00A8411A" w:rsidRDefault="00A8411A" w:rsidP="00F23E48">
            <w:pPr>
              <w:jc w:val="center"/>
              <w:rPr>
                <w:rFonts w:ascii="Proxima Nova Rg" w:hAnsi="Proxima Nova Rg" w:cs="Calibri Light"/>
                <w:b/>
                <w:bCs/>
                <w:sz w:val="22"/>
                <w:szCs w:val="22"/>
              </w:rPr>
            </w:pPr>
          </w:p>
          <w:p w14:paraId="10F3BFC9" w14:textId="721139FD" w:rsidR="00A8411A" w:rsidRDefault="00A8411A" w:rsidP="00A8411A">
            <w:pPr>
              <w:rPr>
                <w:rFonts w:ascii="Proxima Nova Rg" w:hAnsi="Proxima Nova Rg" w:cs="Calibri Light"/>
                <w:b/>
                <w:bCs/>
                <w:sz w:val="22"/>
                <w:szCs w:val="22"/>
              </w:rPr>
            </w:pPr>
          </w:p>
          <w:p w14:paraId="5718222D" w14:textId="2A55D3D0" w:rsidR="00A8411A" w:rsidRPr="00F23E48" w:rsidRDefault="00A8411A" w:rsidP="00A8411A">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r>
              <w:rPr>
                <w:rFonts w:ascii="Proxima Nova Rg" w:hAnsi="Proxima Nova Rg" w:cs="Calibri Light"/>
                <w:sz w:val="22"/>
                <w:szCs w:val="22"/>
              </w:rPr>
              <w:t xml:space="preserve"> (If yes please Specify it here)</w:t>
            </w:r>
          </w:p>
          <w:p w14:paraId="19EA930D" w14:textId="77777777" w:rsidR="00A8411A" w:rsidRDefault="00A8411A" w:rsidP="00A8411A">
            <w:pPr>
              <w:rPr>
                <w:rFonts w:ascii="Proxima Nova Rg" w:hAnsi="Proxima Nova Rg" w:cs="Calibri Light"/>
                <w:b/>
                <w:bCs/>
                <w:sz w:val="22"/>
                <w:szCs w:val="22"/>
              </w:rPr>
            </w:pPr>
          </w:p>
          <w:p w14:paraId="144A5D23" w14:textId="79D23979" w:rsidR="00A8411A" w:rsidRPr="00F23E48" w:rsidRDefault="00A8411A"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F563" w14:textId="77777777" w:rsidR="005A6C35" w:rsidRDefault="005A6C35">
      <w:r>
        <w:separator/>
      </w:r>
    </w:p>
  </w:endnote>
  <w:endnote w:type="continuationSeparator" w:id="0">
    <w:p w14:paraId="22C5B140" w14:textId="77777777" w:rsidR="005A6C35" w:rsidRDefault="005A6C35">
      <w:r>
        <w:continuationSeparator/>
      </w:r>
    </w:p>
  </w:endnote>
  <w:endnote w:type="continuationNotice" w:id="1">
    <w:p w14:paraId="160D939A" w14:textId="77777777" w:rsidR="005A6C35" w:rsidRDefault="005A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FC66" w14:textId="77777777" w:rsidR="005A6C35" w:rsidRDefault="005A6C35">
      <w:r>
        <w:separator/>
      </w:r>
    </w:p>
  </w:footnote>
  <w:footnote w:type="continuationSeparator" w:id="0">
    <w:p w14:paraId="4464A990" w14:textId="77777777" w:rsidR="005A6C35" w:rsidRDefault="005A6C35">
      <w:r>
        <w:continuationSeparator/>
      </w:r>
    </w:p>
  </w:footnote>
  <w:footnote w:type="continuationNotice" w:id="1">
    <w:p w14:paraId="2DD30F8C" w14:textId="77777777" w:rsidR="005A6C35" w:rsidRDefault="005A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312B"/>
    <w:rsid w:val="000C46AF"/>
    <w:rsid w:val="000C49D8"/>
    <w:rsid w:val="000C58F1"/>
    <w:rsid w:val="000C619A"/>
    <w:rsid w:val="000C6250"/>
    <w:rsid w:val="000C7677"/>
    <w:rsid w:val="000C7716"/>
    <w:rsid w:val="000D3168"/>
    <w:rsid w:val="000D3D83"/>
    <w:rsid w:val="000D4290"/>
    <w:rsid w:val="000D5E11"/>
    <w:rsid w:val="000E3AAE"/>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1E9"/>
    <w:rsid w:val="0013464A"/>
    <w:rsid w:val="00137981"/>
    <w:rsid w:val="00140268"/>
    <w:rsid w:val="00142335"/>
    <w:rsid w:val="001428CA"/>
    <w:rsid w:val="00143915"/>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97EC6"/>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064B"/>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1D17"/>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9E8"/>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26D"/>
    <w:rsid w:val="00567D12"/>
    <w:rsid w:val="00567DBD"/>
    <w:rsid w:val="0057024A"/>
    <w:rsid w:val="00571D8A"/>
    <w:rsid w:val="00575AA5"/>
    <w:rsid w:val="00584A73"/>
    <w:rsid w:val="005938AE"/>
    <w:rsid w:val="00593DE3"/>
    <w:rsid w:val="00597EF6"/>
    <w:rsid w:val="005A03AF"/>
    <w:rsid w:val="005A523A"/>
    <w:rsid w:val="005A5EA4"/>
    <w:rsid w:val="005A6C35"/>
    <w:rsid w:val="005B219F"/>
    <w:rsid w:val="005B31BC"/>
    <w:rsid w:val="005C019B"/>
    <w:rsid w:val="005C0810"/>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3B1"/>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2B4"/>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0C33"/>
    <w:rsid w:val="009D1EBD"/>
    <w:rsid w:val="009D2364"/>
    <w:rsid w:val="009D78A7"/>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411A"/>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470D"/>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C59"/>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7D9"/>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01E4"/>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963"/>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2E13"/>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0C51"/>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000,#df0000"/>
    </o:shapedefaults>
    <o:shapelayout v:ext="edit">
      <o:idmap v:ext="edit" data="2"/>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39088667">
      <w:bodyDiv w:val="1"/>
      <w:marLeft w:val="0"/>
      <w:marRight w:val="0"/>
      <w:marTop w:val="0"/>
      <w:marBottom w:val="0"/>
      <w:divBdr>
        <w:top w:val="none" w:sz="0" w:space="0" w:color="auto"/>
        <w:left w:val="none" w:sz="0" w:space="0" w:color="auto"/>
        <w:bottom w:val="none" w:sz="0" w:space="0" w:color="auto"/>
        <w:right w:val="none" w:sz="0" w:space="0" w:color="auto"/>
      </w:divBdr>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427190322">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10055447">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13409836">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32711269">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E625D-01FA-4E05-B7A9-A60BE683E13D}">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0cacdc7d-150a-4520-9789-422d3a1f1ab5"/>
    <ds:schemaRef ds:uri="90e8e516-0638-494f-b44c-ab4314fdf46e"/>
    <ds:schemaRef ds:uri="http://schemas.microsoft.com/office/2006/metadata/properties"/>
  </ds:schemaRefs>
</ds:datastoreItem>
</file>

<file path=customXml/itemProps4.xml><?xml version="1.0" encoding="utf-8"?>
<ds:datastoreItem xmlns:ds="http://schemas.openxmlformats.org/officeDocument/2006/customXml" ds:itemID="{7987D7B9-D8E6-4F4F-8343-10532D45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898</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13</cp:revision>
  <cp:lastPrinted>2020-09-03T22:37:00Z</cp:lastPrinted>
  <dcterms:created xsi:type="dcterms:W3CDTF">2024-08-25T08:55:00Z</dcterms:created>
  <dcterms:modified xsi:type="dcterms:W3CDTF">2024-09-05T12:14:00Z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