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A2954" w14:textId="77777777" w:rsidR="00A351A8" w:rsidRDefault="00A351A8" w:rsidP="004A6FFA">
      <w:pPr>
        <w:rPr>
          <w:rFonts w:asciiTheme="minorBidi" w:eastAsia="Times New Roman" w:hAnsiTheme="minorBidi"/>
          <w:b/>
          <w:bCs/>
          <w:color w:val="222222"/>
        </w:rPr>
      </w:pPr>
    </w:p>
    <w:p w14:paraId="1F75BB3D" w14:textId="77777777" w:rsidR="00A351A8" w:rsidRDefault="00A351A8" w:rsidP="004A6FFA">
      <w:pPr>
        <w:rPr>
          <w:rFonts w:asciiTheme="minorBidi" w:eastAsia="Times New Roman" w:hAnsiTheme="minorBidi"/>
          <w:b/>
          <w:bCs/>
          <w:color w:val="222222"/>
        </w:rPr>
      </w:pPr>
    </w:p>
    <w:p w14:paraId="2E90E3B6" w14:textId="088F58A5" w:rsidR="004173A4" w:rsidRPr="00584693" w:rsidRDefault="00DB4681" w:rsidP="004A6FFA">
      <w:pPr>
        <w:rPr>
          <w:rFonts w:asciiTheme="minorBidi" w:eastAsia="Times New Roman" w:hAnsiTheme="minorBidi"/>
          <w:b/>
          <w:bCs/>
          <w:color w:val="222222"/>
        </w:rPr>
      </w:pPr>
      <w:r w:rsidRPr="00584693">
        <w:rPr>
          <w:rFonts w:asciiTheme="minorBidi" w:eastAsia="Times New Roman" w:hAnsiTheme="minorBidi"/>
          <w:b/>
          <w:bCs/>
          <w:color w:val="222222"/>
        </w:rPr>
        <w:t xml:space="preserve">RFQ No.: </w:t>
      </w:r>
      <w:r w:rsidR="004173A4" w:rsidRPr="00584693">
        <w:rPr>
          <w:rFonts w:asciiTheme="minorBidi" w:eastAsia="Times New Roman" w:hAnsiTheme="minorBidi"/>
          <w:b/>
          <w:bCs/>
          <w:color w:val="222222"/>
        </w:rPr>
        <w:t>PR/</w:t>
      </w:r>
      <w:r w:rsidR="00EA4502" w:rsidRPr="00584693">
        <w:rPr>
          <w:rFonts w:asciiTheme="minorBidi" w:eastAsia="Times New Roman" w:hAnsiTheme="minorBidi"/>
          <w:b/>
          <w:bCs/>
          <w:color w:val="222222"/>
        </w:rPr>
        <w:t>OC</w:t>
      </w:r>
      <w:r w:rsidR="004173A4" w:rsidRPr="00584693">
        <w:rPr>
          <w:rFonts w:asciiTheme="minorBidi" w:eastAsia="Times New Roman" w:hAnsiTheme="minorBidi"/>
          <w:b/>
          <w:bCs/>
          <w:color w:val="222222"/>
        </w:rPr>
        <w:t>/</w:t>
      </w:r>
      <w:r w:rsidR="00F8574E">
        <w:rPr>
          <w:rFonts w:asciiTheme="minorBidi" w:eastAsia="Times New Roman" w:hAnsiTheme="minorBidi"/>
          <w:b/>
          <w:bCs/>
          <w:color w:val="222222"/>
        </w:rPr>
        <w:t>21</w:t>
      </w:r>
    </w:p>
    <w:p w14:paraId="1C9FF0AD" w14:textId="51DEB269" w:rsidR="00DB4681" w:rsidRPr="005B2EEC" w:rsidRDefault="00DB4681" w:rsidP="004A6FFA">
      <w:pPr>
        <w:rPr>
          <w:rFonts w:asciiTheme="minorBidi" w:eastAsia="Times New Roman" w:hAnsiTheme="minorBidi"/>
          <w:b/>
          <w:bCs/>
          <w:color w:val="222222"/>
        </w:rPr>
      </w:pPr>
      <w:r w:rsidRPr="00280538">
        <w:rPr>
          <w:rFonts w:asciiTheme="minorBidi" w:eastAsia="Times New Roman" w:hAnsiTheme="minorBidi"/>
          <w:b/>
          <w:bCs/>
          <w:color w:val="222222"/>
        </w:rPr>
        <w:t>Date:</w:t>
      </w:r>
      <w:r w:rsidR="00050E56" w:rsidRPr="00280538">
        <w:rPr>
          <w:rFonts w:asciiTheme="minorBidi" w:eastAsia="Times New Roman" w:hAnsiTheme="minorBidi"/>
          <w:b/>
          <w:bCs/>
          <w:color w:val="222222"/>
        </w:rPr>
        <w:t xml:space="preserve"> </w:t>
      </w:r>
      <w:r w:rsidR="00F8574E">
        <w:rPr>
          <w:rFonts w:asciiTheme="minorBidi" w:eastAsia="Times New Roman" w:hAnsiTheme="minorBidi"/>
          <w:b/>
          <w:bCs/>
          <w:color w:val="222222"/>
        </w:rPr>
        <w:t>2</w:t>
      </w:r>
      <w:r w:rsidR="00F54163">
        <w:rPr>
          <w:rFonts w:asciiTheme="minorBidi" w:eastAsia="Times New Roman" w:hAnsiTheme="minorBidi"/>
          <w:b/>
          <w:bCs/>
          <w:color w:val="222222"/>
        </w:rPr>
        <w:t>5</w:t>
      </w:r>
      <w:r w:rsidR="00F8574E" w:rsidRPr="00F8574E">
        <w:rPr>
          <w:rFonts w:asciiTheme="minorBidi" w:eastAsia="Times New Roman" w:hAnsiTheme="minorBidi"/>
          <w:b/>
          <w:bCs/>
          <w:color w:val="222222"/>
          <w:vertAlign w:val="superscript"/>
        </w:rPr>
        <w:t>th</w:t>
      </w:r>
      <w:r w:rsidR="002C650A">
        <w:rPr>
          <w:rFonts w:asciiTheme="minorBidi" w:eastAsia="Times New Roman" w:hAnsiTheme="minorBidi"/>
          <w:b/>
          <w:bCs/>
          <w:color w:val="222222"/>
        </w:rPr>
        <w:t xml:space="preserve"> </w:t>
      </w:r>
      <w:r w:rsidR="00F8574E">
        <w:rPr>
          <w:rFonts w:asciiTheme="minorBidi" w:eastAsia="Times New Roman" w:hAnsiTheme="minorBidi"/>
          <w:b/>
          <w:bCs/>
          <w:color w:val="222222"/>
        </w:rPr>
        <w:t>Sep</w:t>
      </w:r>
      <w:r w:rsidR="00050E56" w:rsidRPr="00280538">
        <w:rPr>
          <w:rFonts w:asciiTheme="minorBidi" w:eastAsia="Times New Roman" w:hAnsiTheme="minorBidi"/>
          <w:b/>
          <w:bCs/>
          <w:color w:val="222222"/>
        </w:rPr>
        <w:t>,</w:t>
      </w:r>
      <w:r w:rsidR="002D53E6" w:rsidRPr="00280538">
        <w:rPr>
          <w:rFonts w:asciiTheme="minorBidi" w:eastAsia="Times New Roman" w:hAnsiTheme="minorBidi"/>
          <w:b/>
          <w:bCs/>
          <w:color w:val="222222"/>
        </w:rPr>
        <w:t xml:space="preserve"> </w:t>
      </w:r>
      <w:r w:rsidR="004173A4" w:rsidRPr="00280538">
        <w:rPr>
          <w:rFonts w:asciiTheme="minorBidi" w:eastAsia="Times New Roman" w:hAnsiTheme="minorBidi"/>
          <w:b/>
          <w:bCs/>
          <w:color w:val="222222"/>
        </w:rPr>
        <w:t>202</w:t>
      </w:r>
      <w:r w:rsidR="00F8574E">
        <w:rPr>
          <w:rFonts w:asciiTheme="minorBidi" w:eastAsia="Times New Roman" w:hAnsiTheme="minorBidi"/>
          <w:b/>
          <w:bCs/>
          <w:color w:val="222222"/>
        </w:rPr>
        <w:t>4</w:t>
      </w:r>
      <w:r w:rsidR="00B25F5E" w:rsidRPr="005B2EEC">
        <w:rPr>
          <w:rFonts w:asciiTheme="minorBidi" w:eastAsia="Times New Roman" w:hAnsiTheme="minorBidi"/>
          <w:b/>
          <w:bCs/>
          <w:color w:val="222222"/>
        </w:rPr>
        <w:t xml:space="preserve"> </w:t>
      </w:r>
    </w:p>
    <w:p w14:paraId="448F3BF7" w14:textId="406F2F98" w:rsidR="006A1BE8" w:rsidRPr="00A6625F" w:rsidRDefault="00DB4681" w:rsidP="00FD0152">
      <w:pPr>
        <w:spacing w:after="0"/>
        <w:jc w:val="center"/>
        <w:rPr>
          <w:rFonts w:asciiTheme="minorBidi" w:eastAsia="Times New Roman" w:hAnsiTheme="minorBidi"/>
          <w:b/>
          <w:bCs/>
          <w:color w:val="222222"/>
          <w:sz w:val="28"/>
          <w:szCs w:val="28"/>
        </w:rPr>
      </w:pPr>
      <w:r w:rsidRPr="00A6625F">
        <w:rPr>
          <w:rFonts w:asciiTheme="minorBidi" w:eastAsia="Times New Roman" w:hAnsiTheme="minorBidi"/>
          <w:b/>
          <w:bCs/>
          <w:color w:val="222222"/>
          <w:sz w:val="28"/>
          <w:szCs w:val="28"/>
        </w:rPr>
        <w:t>Request for Quotation</w:t>
      </w:r>
    </w:p>
    <w:p w14:paraId="0481AAB2" w14:textId="502F9730" w:rsidR="00FD0152" w:rsidRPr="00A6625F" w:rsidRDefault="00FD0152" w:rsidP="00FD0152">
      <w:pPr>
        <w:jc w:val="center"/>
        <w:rPr>
          <w:rFonts w:asciiTheme="minorBidi" w:eastAsia="Times New Roman" w:hAnsiTheme="minorBidi"/>
          <w:b/>
          <w:bCs/>
          <w:color w:val="222222"/>
          <w:sz w:val="28"/>
          <w:szCs w:val="28"/>
        </w:rPr>
      </w:pPr>
      <w:r w:rsidRPr="00A6625F">
        <w:rPr>
          <w:rFonts w:asciiTheme="minorBidi" w:eastAsia="Times New Roman" w:hAnsiTheme="minorBidi"/>
          <w:b/>
          <w:bCs/>
          <w:color w:val="222222"/>
        </w:rPr>
        <w:t xml:space="preserve">Call for Business Development Specialist </w:t>
      </w:r>
      <w:r w:rsidR="00346BDD">
        <w:rPr>
          <w:rFonts w:asciiTheme="minorBidi" w:eastAsia="Times New Roman" w:hAnsiTheme="minorBidi"/>
          <w:b/>
          <w:bCs/>
          <w:color w:val="222222"/>
        </w:rPr>
        <w:t>Mentor</w:t>
      </w:r>
    </w:p>
    <w:p w14:paraId="4801661C" w14:textId="6EBE74CE" w:rsidR="00E359FC" w:rsidRPr="00A6625F" w:rsidRDefault="006A42E1" w:rsidP="00BA646A">
      <w:pPr>
        <w:shd w:val="clear" w:color="auto" w:fill="FFFFFF"/>
        <w:spacing w:after="0"/>
        <w:rPr>
          <w:rFonts w:asciiTheme="minorBidi" w:eastAsia="Times New Roman" w:hAnsiTheme="minorBidi"/>
          <w:b/>
          <w:bCs/>
          <w:color w:val="222222"/>
        </w:rPr>
      </w:pPr>
      <w:r w:rsidRPr="00A6625F">
        <w:rPr>
          <w:rFonts w:asciiTheme="minorBidi" w:eastAsia="Times New Roman" w:hAnsiTheme="minorBidi"/>
          <w:b/>
          <w:bCs/>
          <w:color w:val="222222"/>
        </w:rPr>
        <w:t xml:space="preserve">Overview on KAPITA </w:t>
      </w:r>
    </w:p>
    <w:p w14:paraId="60DDF9CB" w14:textId="14D2C153" w:rsidR="00BA646A" w:rsidRPr="00A6625F" w:rsidRDefault="00D85918" w:rsidP="00BA646A">
      <w:pPr>
        <w:shd w:val="clear" w:color="auto" w:fill="FFFFFF"/>
        <w:spacing w:after="0"/>
        <w:jc w:val="both"/>
        <w:rPr>
          <w:rFonts w:asciiTheme="minorBidi" w:eastAsia="Times New Roman" w:hAnsiTheme="minorBidi"/>
          <w:color w:val="222222"/>
        </w:rPr>
      </w:pPr>
      <w:r w:rsidRPr="00A6625F">
        <w:rPr>
          <w:rFonts w:asciiTheme="minorBidi" w:eastAsia="Times New Roman" w:hAnsiTheme="minorBidi"/>
          <w:color w:val="222222"/>
        </w:rPr>
        <w:t>KAPITA</w:t>
      </w:r>
      <w:r w:rsidR="004A6FFA" w:rsidRPr="00A6625F">
        <w:rPr>
          <w:rFonts w:asciiTheme="minorBidi" w:eastAsia="Times New Roman" w:hAnsiTheme="minorBidi"/>
          <w:color w:val="222222"/>
        </w:rPr>
        <w:t xml:space="preserve"> Business Hub (</w:t>
      </w:r>
      <w:proofErr w:type="spellStart"/>
      <w:r w:rsidR="004A6FFA" w:rsidRPr="00A6625F">
        <w:rPr>
          <w:rFonts w:asciiTheme="minorBidi" w:eastAsia="Times New Roman" w:hAnsiTheme="minorBidi"/>
          <w:color w:val="222222"/>
        </w:rPr>
        <w:t>Mehwar</w:t>
      </w:r>
      <w:proofErr w:type="spellEnd"/>
      <w:r w:rsidR="004A6FFA" w:rsidRPr="00A6625F">
        <w:rPr>
          <w:rFonts w:asciiTheme="minorBidi" w:eastAsia="Times New Roman" w:hAnsiTheme="minorBidi"/>
          <w:color w:val="222222"/>
        </w:rPr>
        <w:t xml:space="preserve"> </w:t>
      </w:r>
      <w:proofErr w:type="spellStart"/>
      <w:r w:rsidR="004A6FFA" w:rsidRPr="00A6625F">
        <w:rPr>
          <w:rFonts w:asciiTheme="minorBidi" w:eastAsia="Times New Roman" w:hAnsiTheme="minorBidi"/>
          <w:color w:val="222222"/>
        </w:rPr>
        <w:t>Alamal</w:t>
      </w:r>
      <w:proofErr w:type="spellEnd"/>
      <w:r w:rsidR="004A6FFA" w:rsidRPr="00A6625F">
        <w:rPr>
          <w:rFonts w:asciiTheme="minorBidi" w:eastAsia="Times New Roman" w:hAnsiTheme="minorBidi"/>
          <w:color w:val="222222"/>
        </w:rPr>
        <w:t xml:space="preserve"> for Business Management Development and human resource training company)</w:t>
      </w:r>
      <w:r w:rsidRPr="00A6625F">
        <w:rPr>
          <w:rFonts w:asciiTheme="minorBidi" w:eastAsia="Times New Roman" w:hAnsiTheme="minorBidi"/>
          <w:color w:val="222222"/>
        </w:rPr>
        <w:t xml:space="preserve"> is a private sector development </w:t>
      </w:r>
      <w:r w:rsidR="00744B94" w:rsidRPr="00A6625F">
        <w:rPr>
          <w:rFonts w:asciiTheme="minorBidi" w:eastAsia="Times New Roman" w:hAnsiTheme="minorBidi"/>
          <w:color w:val="222222"/>
        </w:rPr>
        <w:t>Company</w:t>
      </w:r>
      <w:r w:rsidRPr="00A6625F">
        <w:rPr>
          <w:rFonts w:asciiTheme="minorBidi" w:eastAsia="Times New Roman" w:hAnsiTheme="minorBidi"/>
          <w:color w:val="222222"/>
        </w:rPr>
        <w:t xml:space="preserve"> that aims to empower small and medium-sized enterprises (SMEs) through investment, research, incubation/</w:t>
      </w:r>
      <w:r w:rsidR="00BA646A" w:rsidRPr="00A6625F">
        <w:rPr>
          <w:rFonts w:asciiTheme="minorBidi" w:eastAsia="Times New Roman" w:hAnsiTheme="minorBidi"/>
          <w:color w:val="222222"/>
        </w:rPr>
        <w:t xml:space="preserve"> acceleration, and market development programs.</w:t>
      </w:r>
    </w:p>
    <w:p w14:paraId="7DF100E8" w14:textId="4A41B437" w:rsidR="0073470D" w:rsidRPr="00A6625F" w:rsidRDefault="00BA646A" w:rsidP="00B50D1C">
      <w:pPr>
        <w:pStyle w:val="BodyText"/>
        <w:spacing w:line="276" w:lineRule="auto"/>
        <w:jc w:val="both"/>
        <w:rPr>
          <w:rFonts w:asciiTheme="minorBidi" w:hAnsiTheme="minorBidi"/>
          <w:sz w:val="22"/>
          <w:szCs w:val="22"/>
        </w:rPr>
      </w:pPr>
      <w:r w:rsidRPr="00A6625F">
        <w:rPr>
          <w:rFonts w:asciiTheme="minorBidi" w:hAnsiTheme="minorBidi"/>
          <w:sz w:val="22"/>
          <w:szCs w:val="22"/>
        </w:rPr>
        <w:t xml:space="preserve">KAPITA </w:t>
      </w:r>
      <w:r w:rsidR="00923C3F" w:rsidRPr="00A6625F">
        <w:rPr>
          <w:rFonts w:asciiTheme="minorBidi" w:hAnsiTheme="minorBidi"/>
          <w:sz w:val="22"/>
          <w:szCs w:val="22"/>
        </w:rPr>
        <w:t>Company (</w:t>
      </w:r>
      <w:r w:rsidRPr="00A6625F">
        <w:rPr>
          <w:rFonts w:asciiTheme="minorBidi" w:hAnsiTheme="minorBidi"/>
          <w:sz w:val="22"/>
          <w:szCs w:val="22"/>
        </w:rPr>
        <w:t>Herein referred to as KAPITA) is pleased to invite prospective bidders to submit a quotation for five-months agreement under KAPITA’s terms and conditions contained herein, for the provision of services described.</w:t>
      </w:r>
    </w:p>
    <w:p w14:paraId="1D4BF0CA" w14:textId="2EE0C343" w:rsidR="009849A9" w:rsidRPr="00A6625F" w:rsidRDefault="005D44AD">
      <w:pPr>
        <w:pStyle w:val="ListParagraph"/>
        <w:numPr>
          <w:ilvl w:val="0"/>
          <w:numId w:val="1"/>
        </w:numPr>
        <w:spacing w:after="0"/>
        <w:rPr>
          <w:rFonts w:asciiTheme="minorBidi" w:hAnsiTheme="minorBidi"/>
          <w:b/>
          <w:bCs/>
        </w:rPr>
      </w:pPr>
      <w:r w:rsidRPr="00A6625F">
        <w:rPr>
          <w:rFonts w:asciiTheme="minorBidi" w:hAnsiTheme="minorBidi"/>
          <w:b/>
          <w:bCs/>
          <w:lang w:val="en-US"/>
        </w:rPr>
        <w:t>Overview on program:</w:t>
      </w:r>
    </w:p>
    <w:p w14:paraId="0037A5BF" w14:textId="6AA0E334" w:rsidR="009849A9" w:rsidRPr="00A6625F" w:rsidRDefault="009849A9" w:rsidP="009849A9">
      <w:pPr>
        <w:spacing w:before="240" w:after="0"/>
        <w:jc w:val="both"/>
        <w:rPr>
          <w:rFonts w:asciiTheme="minorBidi" w:hAnsiTheme="minorBidi"/>
          <w:color w:val="222222"/>
        </w:rPr>
      </w:pPr>
      <w:r w:rsidRPr="00A6625F">
        <w:rPr>
          <w:rFonts w:asciiTheme="minorBidi" w:hAnsiTheme="minorBidi"/>
          <w:color w:val="222222"/>
        </w:rPr>
        <w:t>-</w:t>
      </w:r>
      <w:r w:rsidRPr="00A6625F">
        <w:rPr>
          <w:rFonts w:asciiTheme="minorBidi" w:hAnsiTheme="minorBidi"/>
          <w:color w:val="222222"/>
        </w:rPr>
        <w:tab/>
      </w:r>
      <w:r w:rsidR="005D44AD" w:rsidRPr="00A6625F">
        <w:rPr>
          <w:rFonts w:asciiTheme="minorBidi" w:hAnsiTheme="minorBidi"/>
        </w:rPr>
        <w:t>Orange Corners Program-Baghdad:</w:t>
      </w:r>
    </w:p>
    <w:p w14:paraId="2B6E331D" w14:textId="77777777" w:rsidR="005D44AD" w:rsidRPr="00A6625F" w:rsidRDefault="005D44AD" w:rsidP="005D44AD">
      <w:pPr>
        <w:spacing w:before="120" w:after="120" w:line="360" w:lineRule="auto"/>
        <w:jc w:val="both"/>
        <w:rPr>
          <w:rFonts w:asciiTheme="minorBidi" w:hAnsiTheme="minorBidi"/>
        </w:rPr>
      </w:pPr>
      <w:r w:rsidRPr="00A6625F">
        <w:rPr>
          <w:rFonts w:asciiTheme="minorBidi" w:hAnsiTheme="minorBidi"/>
        </w:rPr>
        <w:t>Orange Corners Program-Baghdad supports Iraqi youth in bringing their entrepreneurial ideas to life. Through a six-month incubation program, we support 20 young male and female Iraqi entrepreneurs with training, business development, and masterclasses. We seek to provide a supportive environment in which your business can thrive.</w:t>
      </w:r>
    </w:p>
    <w:p w14:paraId="4944EF4C" w14:textId="472F8BA8" w:rsidR="009849A9" w:rsidRPr="00082687" w:rsidRDefault="005D44AD" w:rsidP="00082687">
      <w:pPr>
        <w:spacing w:before="120" w:after="120" w:line="360" w:lineRule="auto"/>
        <w:jc w:val="both"/>
        <w:rPr>
          <w:rFonts w:asciiTheme="minorBidi" w:hAnsiTheme="minorBidi"/>
        </w:rPr>
      </w:pPr>
      <w:r w:rsidRPr="00A6625F">
        <w:rPr>
          <w:rFonts w:asciiTheme="minorBidi" w:hAnsiTheme="minorBidi"/>
        </w:rPr>
        <w:t>Orange Corners Program-Baghdad is an initiative of the Dutch Embassy in Baghdad and is implemented by the business company KAPITA. The economic priorities of the Netherlands in Iraq are agriculture, water and entrepreneurship. KAPITA supports the community of young entrepreneurs in Baghdad by building youth capacity and developing successful businesses.</w:t>
      </w:r>
    </w:p>
    <w:p w14:paraId="2C91DED6" w14:textId="77777777" w:rsidR="00866EFA" w:rsidRDefault="00866EFA" w:rsidP="009849A9">
      <w:pPr>
        <w:jc w:val="both"/>
        <w:rPr>
          <w:rFonts w:asciiTheme="minorBidi" w:hAnsiTheme="minorBidi"/>
          <w:b/>
          <w:color w:val="222222"/>
        </w:rPr>
      </w:pPr>
    </w:p>
    <w:p w14:paraId="749D21FB" w14:textId="6086C073" w:rsidR="009849A9" w:rsidRPr="00EC79C8" w:rsidRDefault="009849A9" w:rsidP="009849A9">
      <w:pPr>
        <w:jc w:val="both"/>
        <w:rPr>
          <w:rFonts w:asciiTheme="minorBidi" w:hAnsiTheme="minorBidi"/>
          <w:b/>
          <w:color w:val="222222"/>
        </w:rPr>
      </w:pPr>
      <w:r w:rsidRPr="00EC79C8">
        <w:rPr>
          <w:rFonts w:asciiTheme="minorBidi" w:hAnsiTheme="minorBidi"/>
          <w:b/>
          <w:color w:val="222222"/>
        </w:rPr>
        <w:t>Scope of the required services:</w:t>
      </w:r>
    </w:p>
    <w:p w14:paraId="40EEA794" w14:textId="43441EE5" w:rsidR="00866EFA" w:rsidRDefault="00866EFA" w:rsidP="00866EFA">
      <w:r>
        <w:t xml:space="preserve">We are looking for business development experts who can provide </w:t>
      </w:r>
      <w:r w:rsidR="00BF7E3A">
        <w:t>3</w:t>
      </w:r>
      <w:r w:rsidR="00043B23">
        <w:t>-5</w:t>
      </w:r>
      <w:r>
        <w:t xml:space="preserve"> (1-2 Hs) one-to-one business development sessions and provide support to Orange Corners Baghdad Incubation Program Startups in Cohort 6 in the following fields:</w:t>
      </w:r>
    </w:p>
    <w:p w14:paraId="1E9FA6C5" w14:textId="77777777" w:rsidR="00866EFA" w:rsidRDefault="00866EFA" w:rsidP="00866EFA">
      <w:pPr>
        <w:pStyle w:val="Default"/>
      </w:pPr>
    </w:p>
    <w:p w14:paraId="6DCD8A69" w14:textId="77777777" w:rsidR="00866EFA" w:rsidRPr="005513AE" w:rsidRDefault="00866EFA">
      <w:pPr>
        <w:pStyle w:val="Default"/>
        <w:numPr>
          <w:ilvl w:val="0"/>
          <w:numId w:val="6"/>
        </w:numPr>
        <w:rPr>
          <w:rFonts w:ascii="Calibri" w:hAnsi="Calibri" w:cs="Calibri"/>
          <w:sz w:val="22"/>
          <w:szCs w:val="22"/>
        </w:rPr>
      </w:pPr>
      <w:r w:rsidRPr="005513AE">
        <w:rPr>
          <w:rFonts w:ascii="Calibri" w:hAnsi="Calibri" w:cs="Calibri"/>
          <w:sz w:val="22"/>
          <w:szCs w:val="22"/>
        </w:rPr>
        <w:t>Marketing &amp; Digital Marketing</w:t>
      </w:r>
    </w:p>
    <w:p w14:paraId="0143DCDA" w14:textId="77777777" w:rsidR="00866EFA" w:rsidRPr="005513AE" w:rsidRDefault="00866EFA">
      <w:pPr>
        <w:pStyle w:val="Default"/>
        <w:numPr>
          <w:ilvl w:val="0"/>
          <w:numId w:val="6"/>
        </w:numPr>
        <w:rPr>
          <w:rFonts w:ascii="Calibri" w:hAnsi="Calibri" w:cs="Calibri"/>
          <w:sz w:val="22"/>
          <w:szCs w:val="22"/>
        </w:rPr>
      </w:pPr>
      <w:r w:rsidRPr="005513AE">
        <w:rPr>
          <w:rFonts w:ascii="Calibri" w:hAnsi="Calibri" w:cs="Calibri"/>
          <w:sz w:val="22"/>
          <w:szCs w:val="22"/>
        </w:rPr>
        <w:t xml:space="preserve">Business Development, Project Management, and Product Development </w:t>
      </w:r>
    </w:p>
    <w:p w14:paraId="7DE14CAC" w14:textId="77777777" w:rsidR="00866EFA" w:rsidRPr="005513AE" w:rsidRDefault="00866EFA">
      <w:pPr>
        <w:pStyle w:val="Default"/>
        <w:numPr>
          <w:ilvl w:val="0"/>
          <w:numId w:val="6"/>
        </w:numPr>
        <w:rPr>
          <w:rFonts w:ascii="Calibri" w:hAnsi="Calibri" w:cs="Calibri"/>
          <w:sz w:val="22"/>
          <w:szCs w:val="22"/>
        </w:rPr>
      </w:pPr>
      <w:r w:rsidRPr="005513AE">
        <w:rPr>
          <w:rFonts w:ascii="Calibri" w:hAnsi="Calibri" w:cs="Calibri"/>
          <w:sz w:val="22"/>
          <w:szCs w:val="22"/>
        </w:rPr>
        <w:t xml:space="preserve">Financial Management/Accounting </w:t>
      </w:r>
    </w:p>
    <w:p w14:paraId="47475D71" w14:textId="77777777" w:rsidR="00866EFA" w:rsidRPr="005513AE" w:rsidRDefault="00866EFA">
      <w:pPr>
        <w:pStyle w:val="Default"/>
        <w:numPr>
          <w:ilvl w:val="0"/>
          <w:numId w:val="6"/>
        </w:numPr>
        <w:rPr>
          <w:rFonts w:ascii="Calibri" w:hAnsi="Calibri" w:cs="Calibri"/>
          <w:sz w:val="22"/>
          <w:szCs w:val="22"/>
        </w:rPr>
      </w:pPr>
      <w:r w:rsidRPr="005513AE">
        <w:rPr>
          <w:rFonts w:ascii="Calibri" w:hAnsi="Calibri" w:cs="Calibri"/>
          <w:sz w:val="22"/>
          <w:szCs w:val="22"/>
        </w:rPr>
        <w:t xml:space="preserve">Operations Management </w:t>
      </w:r>
    </w:p>
    <w:p w14:paraId="19093F40" w14:textId="60F9512E" w:rsidR="001B32C9" w:rsidRPr="005513AE" w:rsidRDefault="001B32C9">
      <w:pPr>
        <w:pStyle w:val="Default"/>
        <w:numPr>
          <w:ilvl w:val="0"/>
          <w:numId w:val="6"/>
        </w:numPr>
        <w:rPr>
          <w:rFonts w:ascii="Calibri" w:hAnsi="Calibri" w:cs="Calibri"/>
          <w:sz w:val="22"/>
          <w:szCs w:val="22"/>
        </w:rPr>
      </w:pPr>
      <w:r w:rsidRPr="005513AE">
        <w:rPr>
          <w:rFonts w:ascii="Calibri" w:hAnsi="Calibri" w:cs="Calibri"/>
          <w:sz w:val="22"/>
          <w:szCs w:val="22"/>
        </w:rPr>
        <w:t>Business Consultant</w:t>
      </w:r>
    </w:p>
    <w:p w14:paraId="081A37D5" w14:textId="68F24841" w:rsidR="001B32C9" w:rsidRPr="005513AE" w:rsidRDefault="001B32C9">
      <w:pPr>
        <w:pStyle w:val="Default"/>
        <w:numPr>
          <w:ilvl w:val="0"/>
          <w:numId w:val="6"/>
        </w:numPr>
        <w:rPr>
          <w:rFonts w:ascii="Calibri" w:hAnsi="Calibri" w:cs="Calibri"/>
          <w:sz w:val="22"/>
          <w:szCs w:val="22"/>
        </w:rPr>
      </w:pPr>
      <w:r w:rsidRPr="005513AE">
        <w:rPr>
          <w:rFonts w:ascii="Calibri" w:hAnsi="Calibri" w:cs="Calibri"/>
          <w:sz w:val="22"/>
          <w:szCs w:val="22"/>
        </w:rPr>
        <w:t>Sales</w:t>
      </w:r>
    </w:p>
    <w:p w14:paraId="4EA602B2" w14:textId="183E211E" w:rsidR="001B32C9" w:rsidRPr="005513AE" w:rsidRDefault="001B32C9">
      <w:pPr>
        <w:pStyle w:val="Default"/>
        <w:numPr>
          <w:ilvl w:val="0"/>
          <w:numId w:val="6"/>
        </w:numPr>
        <w:rPr>
          <w:rFonts w:ascii="Calibri" w:hAnsi="Calibri" w:cs="Calibri"/>
          <w:sz w:val="22"/>
          <w:szCs w:val="22"/>
        </w:rPr>
      </w:pPr>
      <w:r w:rsidRPr="005513AE">
        <w:rPr>
          <w:rFonts w:ascii="Calibri" w:hAnsi="Calibri" w:cs="Calibri"/>
          <w:sz w:val="22"/>
          <w:szCs w:val="22"/>
        </w:rPr>
        <w:lastRenderedPageBreak/>
        <w:t xml:space="preserve">Tourism Consultant </w:t>
      </w:r>
    </w:p>
    <w:p w14:paraId="04C89D98" w14:textId="4F94D7B2" w:rsidR="001B32C9" w:rsidRPr="005513AE" w:rsidRDefault="001B32C9">
      <w:pPr>
        <w:pStyle w:val="Default"/>
        <w:numPr>
          <w:ilvl w:val="0"/>
          <w:numId w:val="6"/>
        </w:numPr>
        <w:rPr>
          <w:rFonts w:ascii="Calibri" w:hAnsi="Calibri" w:cs="Calibri"/>
          <w:sz w:val="22"/>
          <w:szCs w:val="22"/>
        </w:rPr>
      </w:pPr>
      <w:r w:rsidRPr="005513AE">
        <w:rPr>
          <w:rFonts w:ascii="Calibri" w:hAnsi="Calibri" w:cs="Calibri"/>
          <w:sz w:val="22"/>
          <w:szCs w:val="22"/>
        </w:rPr>
        <w:t xml:space="preserve">Food Manufacturing </w:t>
      </w:r>
    </w:p>
    <w:p w14:paraId="0ECBF124" w14:textId="77777777" w:rsidR="00866EFA" w:rsidRDefault="00866EFA" w:rsidP="009849A9">
      <w:pPr>
        <w:shd w:val="clear" w:color="auto" w:fill="FFFFFF"/>
        <w:spacing w:after="0"/>
        <w:jc w:val="both"/>
        <w:rPr>
          <w:rFonts w:asciiTheme="minorBidi" w:eastAsia="Times New Roman" w:hAnsiTheme="minorBidi"/>
          <w:color w:val="222222"/>
        </w:rPr>
      </w:pPr>
    </w:p>
    <w:p w14:paraId="39A5197D" w14:textId="0911E6B2" w:rsidR="009849A9" w:rsidRPr="009849A9" w:rsidRDefault="0073470D" w:rsidP="009849A9">
      <w:pPr>
        <w:shd w:val="clear" w:color="auto" w:fill="FFFFFF"/>
        <w:spacing w:after="0"/>
        <w:jc w:val="both"/>
        <w:rPr>
          <w:rFonts w:asciiTheme="minorBidi" w:eastAsia="Times New Roman" w:hAnsiTheme="minorBidi"/>
          <w:color w:val="222222"/>
        </w:rPr>
      </w:pPr>
      <w:r w:rsidRPr="00644883">
        <w:rPr>
          <w:rFonts w:asciiTheme="minorBidi" w:eastAsia="Times New Roman" w:hAnsiTheme="minorBidi"/>
          <w:color w:val="222222"/>
        </w:rPr>
        <w:t>T</w:t>
      </w:r>
      <w:r w:rsidR="009849A9" w:rsidRPr="00644883">
        <w:rPr>
          <w:rFonts w:asciiTheme="minorBidi" w:eastAsia="Times New Roman" w:hAnsiTheme="minorBidi"/>
          <w:color w:val="222222"/>
        </w:rPr>
        <w:t xml:space="preserve">he bellow requested </w:t>
      </w:r>
      <w:r w:rsidR="00F106D0">
        <w:rPr>
          <w:rFonts w:asciiTheme="minorBidi" w:eastAsia="Times New Roman" w:hAnsiTheme="minorBidi"/>
          <w:color w:val="222222"/>
        </w:rPr>
        <w:t>mentorship sessions</w:t>
      </w:r>
      <w:r w:rsidRPr="00644883">
        <w:rPr>
          <w:rFonts w:asciiTheme="minorBidi" w:eastAsia="Times New Roman" w:hAnsiTheme="minorBidi"/>
          <w:color w:val="222222"/>
        </w:rPr>
        <w:t xml:space="preserve"> will be delivered </w:t>
      </w:r>
      <w:r w:rsidR="009849A9" w:rsidRPr="00644883">
        <w:rPr>
          <w:rFonts w:asciiTheme="minorBidi" w:eastAsia="Times New Roman" w:hAnsiTheme="minorBidi"/>
          <w:color w:val="222222"/>
        </w:rPr>
        <w:t xml:space="preserve">to the startups who are participating in </w:t>
      </w:r>
      <w:r w:rsidR="00F35809" w:rsidRPr="00644883">
        <w:rPr>
          <w:rFonts w:asciiTheme="minorBidi" w:eastAsia="Times New Roman" w:hAnsiTheme="minorBidi"/>
          <w:color w:val="222222"/>
        </w:rPr>
        <w:t>orange corner</w:t>
      </w:r>
      <w:r w:rsidR="00B50D1C" w:rsidRPr="00644883">
        <w:rPr>
          <w:rFonts w:asciiTheme="minorBidi" w:eastAsia="Times New Roman" w:hAnsiTheme="minorBidi"/>
          <w:color w:val="222222"/>
        </w:rPr>
        <w:t xml:space="preserve"> </w:t>
      </w:r>
      <w:r w:rsidR="009849A9" w:rsidRPr="00644883">
        <w:rPr>
          <w:rFonts w:asciiTheme="minorBidi" w:eastAsia="Times New Roman" w:hAnsiTheme="minorBidi"/>
          <w:color w:val="222222"/>
        </w:rPr>
        <w:t>program</w:t>
      </w:r>
      <w:r w:rsidR="00B50D1C" w:rsidRPr="00644883">
        <w:t>.</w:t>
      </w:r>
      <w:r w:rsidR="009849A9" w:rsidRPr="00644883">
        <w:rPr>
          <w:rFonts w:asciiTheme="minorBidi" w:eastAsia="Times New Roman" w:hAnsiTheme="minorBidi"/>
          <w:color w:val="222222"/>
        </w:rPr>
        <w:t xml:space="preserve">  By providing these services, we anticipate that this will be an added value to the startup</w:t>
      </w:r>
      <w:r w:rsidR="00F106D0">
        <w:rPr>
          <w:rFonts w:asciiTheme="minorBidi" w:eastAsia="Times New Roman" w:hAnsiTheme="minorBidi"/>
          <w:color w:val="222222"/>
        </w:rPr>
        <w:t>s</w:t>
      </w:r>
      <w:r w:rsidR="009849A9" w:rsidRPr="00644883">
        <w:rPr>
          <w:rFonts w:asciiTheme="minorBidi" w:eastAsia="Times New Roman" w:hAnsiTheme="minorBidi"/>
          <w:color w:val="222222"/>
        </w:rPr>
        <w:t xml:space="preserve"> businesses and to have a significant improvement as well.</w:t>
      </w:r>
    </w:p>
    <w:p w14:paraId="3538B88F" w14:textId="77777777" w:rsidR="0073470D" w:rsidRDefault="0073470D" w:rsidP="009849A9">
      <w:pPr>
        <w:shd w:val="clear" w:color="auto" w:fill="FFFFFF"/>
        <w:spacing w:after="0"/>
        <w:jc w:val="both"/>
        <w:rPr>
          <w:rFonts w:asciiTheme="minorBidi" w:eastAsia="Times New Roman" w:hAnsiTheme="minorBidi"/>
          <w:color w:val="222222"/>
        </w:rPr>
      </w:pPr>
    </w:p>
    <w:p w14:paraId="61BFA89D" w14:textId="4AE5E726" w:rsidR="00F655AB" w:rsidRDefault="00016343" w:rsidP="00F655AB">
      <w:pPr>
        <w:shd w:val="clear" w:color="auto" w:fill="FFFFFF"/>
        <w:spacing w:after="0"/>
        <w:jc w:val="both"/>
        <w:rPr>
          <w:rFonts w:asciiTheme="minorBidi" w:eastAsia="Times New Roman" w:hAnsiTheme="minorBidi"/>
          <w:b/>
          <w:bCs/>
          <w:color w:val="222222"/>
        </w:rPr>
      </w:pPr>
      <w:r w:rsidRPr="00016343">
        <w:rPr>
          <w:rFonts w:asciiTheme="minorBidi" w:eastAsia="Times New Roman" w:hAnsiTheme="minorBidi"/>
          <w:b/>
          <w:bCs/>
          <w:color w:val="222222"/>
        </w:rPr>
        <w:t xml:space="preserve">Business Development Specialist </w:t>
      </w:r>
      <w:r w:rsidR="00F106D0">
        <w:rPr>
          <w:rFonts w:asciiTheme="minorBidi" w:eastAsia="Times New Roman" w:hAnsiTheme="minorBidi"/>
          <w:b/>
          <w:bCs/>
          <w:color w:val="222222"/>
        </w:rPr>
        <w:t>mentors</w:t>
      </w:r>
      <w:r w:rsidR="007A3276">
        <w:rPr>
          <w:rFonts w:asciiTheme="minorBidi" w:eastAsia="Times New Roman" w:hAnsiTheme="minorBidi"/>
          <w:b/>
          <w:bCs/>
          <w:color w:val="222222"/>
        </w:rPr>
        <w:t xml:space="preserve"> (Freelancers or firms)</w:t>
      </w:r>
      <w:r>
        <w:rPr>
          <w:rFonts w:asciiTheme="minorBidi" w:eastAsia="Times New Roman" w:hAnsiTheme="minorBidi"/>
          <w:b/>
          <w:bCs/>
          <w:color w:val="222222"/>
        </w:rPr>
        <w:t xml:space="preserve"> </w:t>
      </w:r>
      <w:r w:rsidR="00F148CA" w:rsidRPr="009849A9">
        <w:rPr>
          <w:rFonts w:asciiTheme="minorBidi" w:eastAsia="Times New Roman" w:hAnsiTheme="minorBidi"/>
          <w:b/>
          <w:bCs/>
          <w:color w:val="222222"/>
        </w:rPr>
        <w:t xml:space="preserve">are </w:t>
      </w:r>
      <w:r w:rsidRPr="00016343">
        <w:rPr>
          <w:rFonts w:asciiTheme="minorBidi" w:eastAsia="Times New Roman" w:hAnsiTheme="minorBidi"/>
          <w:b/>
          <w:bCs/>
          <w:color w:val="222222"/>
        </w:rPr>
        <w:t xml:space="preserve">solicited </w:t>
      </w:r>
      <w:r w:rsidR="00F148CA" w:rsidRPr="009849A9">
        <w:rPr>
          <w:rFonts w:asciiTheme="minorBidi" w:eastAsia="Times New Roman" w:hAnsiTheme="minorBidi"/>
          <w:b/>
          <w:bCs/>
          <w:color w:val="222222"/>
        </w:rPr>
        <w:t>to submit their offers</w:t>
      </w:r>
      <w:r w:rsidR="003C4890">
        <w:rPr>
          <w:rFonts w:asciiTheme="minorBidi" w:eastAsia="Times New Roman" w:hAnsiTheme="minorBidi"/>
          <w:b/>
          <w:bCs/>
          <w:color w:val="222222"/>
        </w:rPr>
        <w:t xml:space="preserve"> and CVs</w:t>
      </w:r>
      <w:r w:rsidR="00F148CA" w:rsidRPr="009849A9">
        <w:rPr>
          <w:rFonts w:asciiTheme="minorBidi" w:eastAsia="Times New Roman" w:hAnsiTheme="minorBidi"/>
          <w:b/>
          <w:bCs/>
          <w:color w:val="222222"/>
        </w:rPr>
        <w:t xml:space="preserve"> in response to this RFQ </w:t>
      </w:r>
      <w:r>
        <w:rPr>
          <w:rFonts w:asciiTheme="minorBidi" w:eastAsia="Times New Roman" w:hAnsiTheme="minorBidi"/>
          <w:b/>
          <w:bCs/>
          <w:color w:val="222222"/>
        </w:rPr>
        <w:t xml:space="preserve">(Call for </w:t>
      </w:r>
      <w:r w:rsidRPr="00016343">
        <w:rPr>
          <w:rFonts w:asciiTheme="minorBidi" w:eastAsia="Times New Roman" w:hAnsiTheme="minorBidi"/>
          <w:b/>
          <w:bCs/>
          <w:color w:val="222222"/>
        </w:rPr>
        <w:t xml:space="preserve">Business Development Specialist </w:t>
      </w:r>
      <w:r w:rsidR="00F106D0">
        <w:rPr>
          <w:rFonts w:asciiTheme="minorBidi" w:eastAsia="Times New Roman" w:hAnsiTheme="minorBidi"/>
          <w:b/>
          <w:bCs/>
          <w:color w:val="222222"/>
        </w:rPr>
        <w:t>Mentors</w:t>
      </w:r>
      <w:r>
        <w:rPr>
          <w:rFonts w:asciiTheme="minorBidi" w:eastAsia="Times New Roman" w:hAnsiTheme="minorBidi"/>
          <w:b/>
          <w:bCs/>
          <w:color w:val="222222"/>
        </w:rPr>
        <w:t xml:space="preserve">) </w:t>
      </w:r>
      <w:r w:rsidR="00F148CA" w:rsidRPr="009849A9">
        <w:rPr>
          <w:rFonts w:asciiTheme="minorBidi" w:eastAsia="Times New Roman" w:hAnsiTheme="minorBidi"/>
          <w:b/>
          <w:bCs/>
          <w:color w:val="222222"/>
        </w:rPr>
        <w:t xml:space="preserve">and </w:t>
      </w:r>
      <w:r>
        <w:rPr>
          <w:rFonts w:asciiTheme="minorBidi" w:eastAsia="Times New Roman" w:hAnsiTheme="minorBidi"/>
          <w:b/>
          <w:bCs/>
          <w:color w:val="222222"/>
        </w:rPr>
        <w:t>the topics</w:t>
      </w:r>
      <w:r w:rsidR="00F148CA" w:rsidRPr="009849A9">
        <w:rPr>
          <w:rFonts w:asciiTheme="minorBidi" w:eastAsia="Times New Roman" w:hAnsiTheme="minorBidi"/>
          <w:b/>
          <w:bCs/>
          <w:color w:val="222222"/>
        </w:rPr>
        <w:t xml:space="preserve"> laid out below:</w:t>
      </w:r>
      <w:r w:rsidR="006859AF">
        <w:rPr>
          <w:rFonts w:asciiTheme="minorBidi" w:eastAsia="Times New Roman" w:hAnsiTheme="minorBidi"/>
          <w:b/>
          <w:bCs/>
          <w:color w:val="222222"/>
        </w:rPr>
        <w:t xml:space="preserve"> </w:t>
      </w:r>
    </w:p>
    <w:p w14:paraId="27B964FC" w14:textId="272BD492" w:rsidR="00644883" w:rsidRPr="0073470D" w:rsidRDefault="00644883">
      <w:pPr>
        <w:pStyle w:val="ListParagraph"/>
        <w:numPr>
          <w:ilvl w:val="0"/>
          <w:numId w:val="3"/>
        </w:numPr>
        <w:shd w:val="clear" w:color="auto" w:fill="FFFFFF"/>
        <w:spacing w:after="0"/>
        <w:jc w:val="both"/>
        <w:rPr>
          <w:rStyle w:val="q4iawc"/>
          <w:lang w:val="en"/>
        </w:rPr>
      </w:pPr>
      <w:r w:rsidRPr="0073470D">
        <w:rPr>
          <w:rStyle w:val="q4iawc"/>
          <w:lang w:val="en"/>
        </w:rPr>
        <w:t xml:space="preserve">The </w:t>
      </w:r>
      <w:r w:rsidR="00F106D0">
        <w:rPr>
          <w:rStyle w:val="q4iawc"/>
          <w:lang w:val="en"/>
        </w:rPr>
        <w:t>mentorship</w:t>
      </w:r>
      <w:r w:rsidRPr="0073470D">
        <w:rPr>
          <w:rStyle w:val="q4iawc"/>
          <w:lang w:val="en"/>
        </w:rPr>
        <w:t xml:space="preserve"> agenda should be developed according to the needs of the participants.</w:t>
      </w:r>
    </w:p>
    <w:p w14:paraId="0E63ED1E" w14:textId="574C3DA6" w:rsidR="00644883" w:rsidRDefault="00644883">
      <w:pPr>
        <w:pStyle w:val="ListParagraph"/>
        <w:numPr>
          <w:ilvl w:val="0"/>
          <w:numId w:val="3"/>
        </w:numPr>
        <w:shd w:val="clear" w:color="auto" w:fill="FFFFFF"/>
        <w:spacing w:after="0"/>
        <w:jc w:val="both"/>
        <w:rPr>
          <w:rStyle w:val="q4iawc"/>
          <w:lang w:val="en"/>
        </w:rPr>
      </w:pPr>
      <w:r w:rsidRPr="0073470D">
        <w:rPr>
          <w:rStyle w:val="q4iawc"/>
          <w:lang w:val="en"/>
        </w:rPr>
        <w:t xml:space="preserve">The </w:t>
      </w:r>
      <w:r w:rsidRPr="00AD3812">
        <w:rPr>
          <w:rStyle w:val="q4iawc"/>
          <w:lang w:val="en"/>
        </w:rPr>
        <w:t xml:space="preserve">Service providers/bidders </w:t>
      </w:r>
      <w:r>
        <w:rPr>
          <w:rStyle w:val="q4iawc"/>
          <w:lang w:val="en"/>
        </w:rPr>
        <w:t>(</w:t>
      </w:r>
      <w:r w:rsidRPr="0073470D">
        <w:rPr>
          <w:rStyle w:val="q4iawc"/>
          <w:lang w:val="en"/>
        </w:rPr>
        <w:t>Trainers</w:t>
      </w:r>
      <w:r>
        <w:rPr>
          <w:rStyle w:val="q4iawc"/>
          <w:lang w:val="en"/>
        </w:rPr>
        <w:t xml:space="preserve">: </w:t>
      </w:r>
      <w:r w:rsidRPr="00B36B46">
        <w:rPr>
          <w:rFonts w:asciiTheme="minorBidi" w:hAnsiTheme="minorBidi"/>
        </w:rPr>
        <w:t xml:space="preserve">Freelancers </w:t>
      </w:r>
      <w:r>
        <w:rPr>
          <w:rFonts w:asciiTheme="minorBidi" w:hAnsiTheme="minorBidi"/>
        </w:rPr>
        <w:t>OR F</w:t>
      </w:r>
      <w:r w:rsidRPr="00B36B46">
        <w:rPr>
          <w:rFonts w:asciiTheme="minorBidi" w:hAnsiTheme="minorBidi"/>
        </w:rPr>
        <w:t>irms</w:t>
      </w:r>
      <w:r>
        <w:rPr>
          <w:rStyle w:val="q4iawc"/>
          <w:lang w:val="en"/>
        </w:rPr>
        <w:t>)</w:t>
      </w:r>
      <w:r w:rsidRPr="0073470D">
        <w:rPr>
          <w:rStyle w:val="q4iawc"/>
          <w:lang w:val="en"/>
        </w:rPr>
        <w:t xml:space="preserve"> can apply for all topics they are interested in and specialize</w:t>
      </w:r>
      <w:r w:rsidR="00F106D0">
        <w:rPr>
          <w:rStyle w:val="q4iawc"/>
          <w:lang w:val="en"/>
        </w:rPr>
        <w:t>d</w:t>
      </w:r>
      <w:r w:rsidRPr="0073470D">
        <w:rPr>
          <w:rStyle w:val="q4iawc"/>
          <w:lang w:val="en"/>
        </w:rPr>
        <w:t xml:space="preserve"> in:</w:t>
      </w:r>
    </w:p>
    <w:p w14:paraId="2A8C5C03" w14:textId="58C95693" w:rsidR="00644883" w:rsidRDefault="00F106D0">
      <w:pPr>
        <w:pStyle w:val="ListParagraph"/>
        <w:numPr>
          <w:ilvl w:val="0"/>
          <w:numId w:val="3"/>
        </w:numPr>
      </w:pPr>
      <w:r>
        <w:t>Mentor</w:t>
      </w:r>
      <w:r w:rsidR="00644883">
        <w:t xml:space="preserve"> responsibilities:</w:t>
      </w:r>
    </w:p>
    <w:p w14:paraId="65B296D6" w14:textId="0588B672" w:rsidR="00644883" w:rsidRDefault="00644883">
      <w:pPr>
        <w:pStyle w:val="ListParagraph"/>
        <w:numPr>
          <w:ilvl w:val="1"/>
          <w:numId w:val="3"/>
        </w:numPr>
      </w:pPr>
      <w:r>
        <w:t xml:space="preserve">Developing </w:t>
      </w:r>
      <w:r w:rsidR="00F106D0">
        <w:t>mentorship</w:t>
      </w:r>
      <w:r>
        <w:t xml:space="preserve"> materials based on startup</w:t>
      </w:r>
      <w:r w:rsidR="00F106D0">
        <w:t>’</w:t>
      </w:r>
      <w:r>
        <w:t>s need (Agenda, Presentation, Tasks)</w:t>
      </w:r>
    </w:p>
    <w:p w14:paraId="0F516EFB" w14:textId="276218E6" w:rsidR="00644883" w:rsidRDefault="00644883">
      <w:pPr>
        <w:pStyle w:val="ListParagraph"/>
        <w:numPr>
          <w:ilvl w:val="1"/>
          <w:numId w:val="3"/>
        </w:numPr>
      </w:pPr>
      <w:r>
        <w:t xml:space="preserve">Providing </w:t>
      </w:r>
      <w:r w:rsidR="00043B23">
        <w:t xml:space="preserve">3-5 </w:t>
      </w:r>
      <w:r w:rsidR="00F106D0">
        <w:t>mentorship sessions with (1-2 Hs)</w:t>
      </w:r>
      <w:r>
        <w:t xml:space="preserve"> per </w:t>
      </w:r>
      <w:r w:rsidR="00F106D0">
        <w:t>session</w:t>
      </w:r>
      <w:r>
        <w:t xml:space="preserve"> (see below table)</w:t>
      </w:r>
    </w:p>
    <w:p w14:paraId="12C6CD1E" w14:textId="0FF281D2" w:rsidR="0061750D" w:rsidRDefault="00644883">
      <w:pPr>
        <w:pStyle w:val="ListParagraph"/>
        <w:numPr>
          <w:ilvl w:val="1"/>
          <w:numId w:val="3"/>
        </w:numPr>
      </w:pPr>
      <w:r>
        <w:t>Providing post-</w:t>
      </w:r>
      <w:r w:rsidR="00F106D0">
        <w:t>session</w:t>
      </w:r>
      <w:r>
        <w:t xml:space="preserve"> support for startups on reviewing </w:t>
      </w:r>
      <w:r w:rsidR="00F106D0">
        <w:t>their</w:t>
      </w:r>
      <w:r>
        <w:t xml:space="preserve"> task</w:t>
      </w:r>
      <w:r w:rsidR="00F106D0">
        <w:t>s</w:t>
      </w:r>
      <w:r>
        <w:t xml:space="preserve"> (if needed)</w:t>
      </w:r>
    </w:p>
    <w:tbl>
      <w:tblPr>
        <w:tblW w:w="9109" w:type="dxa"/>
        <w:tblInd w:w="20" w:type="dxa"/>
        <w:tblLook w:val="04A0" w:firstRow="1" w:lastRow="0" w:firstColumn="1" w:lastColumn="0" w:noHBand="0" w:noVBand="1"/>
      </w:tblPr>
      <w:tblGrid>
        <w:gridCol w:w="2359"/>
        <w:gridCol w:w="5290"/>
        <w:gridCol w:w="1460"/>
      </w:tblGrid>
      <w:tr w:rsidR="0061750D" w:rsidRPr="006859AF" w14:paraId="02B48070" w14:textId="77777777" w:rsidTr="00574BC6">
        <w:trPr>
          <w:trHeight w:val="400"/>
        </w:trPr>
        <w:tc>
          <w:tcPr>
            <w:tcW w:w="2359" w:type="dxa"/>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14:paraId="62B7B4CD" w14:textId="77777777" w:rsidR="0061750D" w:rsidRPr="006859AF" w:rsidRDefault="0061750D" w:rsidP="0061750D">
            <w:pPr>
              <w:spacing w:after="0" w:line="240" w:lineRule="auto"/>
              <w:jc w:val="center"/>
              <w:rPr>
                <w:rFonts w:asciiTheme="minorBidi" w:eastAsia="Times New Roman" w:hAnsiTheme="minorBidi"/>
                <w:b/>
                <w:bCs/>
                <w:color w:val="FFFFFF"/>
                <w:lang w:val="en-US" w:eastAsia="en-US"/>
              </w:rPr>
            </w:pPr>
            <w:r w:rsidRPr="006859AF">
              <w:rPr>
                <w:rFonts w:asciiTheme="minorBidi" w:eastAsia="Times New Roman" w:hAnsiTheme="minorBidi"/>
                <w:b/>
                <w:bCs/>
                <w:color w:val="FFFFFF"/>
                <w:lang w:val="en-US" w:eastAsia="en-US"/>
              </w:rPr>
              <w:t>Main</w:t>
            </w:r>
          </w:p>
        </w:tc>
        <w:tc>
          <w:tcPr>
            <w:tcW w:w="5290" w:type="dxa"/>
            <w:tcBorders>
              <w:top w:val="single" w:sz="4" w:space="0" w:color="auto"/>
              <w:left w:val="nil"/>
              <w:bottom w:val="single" w:sz="4" w:space="0" w:color="auto"/>
              <w:right w:val="single" w:sz="4" w:space="0" w:color="auto"/>
            </w:tcBorders>
            <w:shd w:val="clear" w:color="auto" w:fill="1F497D" w:themeFill="text2"/>
            <w:vAlign w:val="bottom"/>
            <w:hideMark/>
          </w:tcPr>
          <w:p w14:paraId="3CA01136" w14:textId="77777777" w:rsidR="0061750D" w:rsidRPr="006859AF" w:rsidRDefault="0061750D" w:rsidP="0061750D">
            <w:pPr>
              <w:spacing w:after="0" w:line="240" w:lineRule="auto"/>
              <w:jc w:val="center"/>
              <w:rPr>
                <w:rFonts w:asciiTheme="minorBidi" w:eastAsia="Times New Roman" w:hAnsiTheme="minorBidi"/>
                <w:b/>
                <w:bCs/>
                <w:color w:val="FFFFFF"/>
                <w:lang w:val="en-US" w:eastAsia="en-US"/>
              </w:rPr>
            </w:pPr>
            <w:r w:rsidRPr="006859AF">
              <w:rPr>
                <w:rFonts w:asciiTheme="minorBidi" w:eastAsia="Times New Roman" w:hAnsiTheme="minorBidi"/>
                <w:b/>
                <w:bCs/>
                <w:color w:val="FFFFFF"/>
                <w:lang w:val="en-US" w:eastAsia="en-US"/>
              </w:rPr>
              <w:t>Subject</w:t>
            </w:r>
          </w:p>
        </w:tc>
        <w:tc>
          <w:tcPr>
            <w:tcW w:w="1460" w:type="dxa"/>
            <w:tcBorders>
              <w:top w:val="single" w:sz="4" w:space="0" w:color="auto"/>
              <w:left w:val="nil"/>
              <w:bottom w:val="single" w:sz="4" w:space="0" w:color="auto"/>
              <w:right w:val="single" w:sz="4" w:space="0" w:color="auto"/>
            </w:tcBorders>
            <w:shd w:val="clear" w:color="auto" w:fill="1F497D" w:themeFill="text2"/>
            <w:vAlign w:val="center"/>
            <w:hideMark/>
          </w:tcPr>
          <w:p w14:paraId="63C11E4E" w14:textId="77777777" w:rsidR="0061750D" w:rsidRPr="006859AF" w:rsidRDefault="0061750D" w:rsidP="0061750D">
            <w:pPr>
              <w:spacing w:after="0" w:line="240" w:lineRule="auto"/>
              <w:jc w:val="center"/>
              <w:rPr>
                <w:rFonts w:asciiTheme="minorBidi" w:eastAsia="Times New Roman" w:hAnsiTheme="minorBidi"/>
                <w:b/>
                <w:bCs/>
                <w:color w:val="FFFFFF"/>
                <w:lang w:val="en-US" w:eastAsia="en-US"/>
              </w:rPr>
            </w:pPr>
            <w:r w:rsidRPr="006859AF">
              <w:rPr>
                <w:rFonts w:asciiTheme="minorBidi" w:eastAsia="Times New Roman" w:hAnsiTheme="minorBidi"/>
                <w:b/>
                <w:bCs/>
                <w:color w:val="FFFFFF"/>
                <w:lang w:val="en-US" w:eastAsia="en-US"/>
              </w:rPr>
              <w:t>No. of Days</w:t>
            </w:r>
          </w:p>
        </w:tc>
      </w:tr>
      <w:tr w:rsidR="00EB55CB" w:rsidRPr="006859AF" w14:paraId="52DF02A2" w14:textId="77777777" w:rsidTr="00574BC6">
        <w:trPr>
          <w:trHeight w:val="2070"/>
        </w:trPr>
        <w:tc>
          <w:tcPr>
            <w:tcW w:w="2359" w:type="dxa"/>
            <w:tcBorders>
              <w:top w:val="nil"/>
              <w:left w:val="single" w:sz="4" w:space="0" w:color="auto"/>
              <w:bottom w:val="single" w:sz="4" w:space="0" w:color="000000"/>
              <w:right w:val="single" w:sz="4" w:space="0" w:color="auto"/>
            </w:tcBorders>
            <w:shd w:val="clear" w:color="auto" w:fill="auto"/>
            <w:vAlign w:val="center"/>
            <w:hideMark/>
          </w:tcPr>
          <w:p w14:paraId="701B6BD5" w14:textId="77777777" w:rsidR="004532A6" w:rsidRPr="004532A6" w:rsidRDefault="004532A6" w:rsidP="004532A6">
            <w:pPr>
              <w:spacing w:after="160" w:line="259" w:lineRule="auto"/>
              <w:rPr>
                <w:b/>
                <w:bCs/>
              </w:rPr>
            </w:pPr>
            <w:r w:rsidRPr="004532A6">
              <w:rPr>
                <w:b/>
                <w:bCs/>
              </w:rPr>
              <w:t>Digital Marketing &amp; Marketing</w:t>
            </w:r>
          </w:p>
          <w:p w14:paraId="7FB90D5E" w14:textId="4DF92C9D" w:rsidR="00EB55CB" w:rsidRPr="006859AF" w:rsidRDefault="00EB55CB" w:rsidP="0061750D">
            <w:pPr>
              <w:spacing w:after="0" w:line="240" w:lineRule="auto"/>
              <w:jc w:val="center"/>
              <w:rPr>
                <w:rFonts w:asciiTheme="minorBidi" w:eastAsia="Times New Roman" w:hAnsiTheme="minorBidi"/>
                <w:b/>
                <w:bCs/>
                <w:color w:val="000000"/>
                <w:lang w:val="en-US" w:eastAsia="en-US"/>
              </w:rPr>
            </w:pPr>
          </w:p>
        </w:tc>
        <w:tc>
          <w:tcPr>
            <w:tcW w:w="5290" w:type="dxa"/>
            <w:tcBorders>
              <w:top w:val="nil"/>
              <w:left w:val="nil"/>
              <w:right w:val="single" w:sz="4" w:space="0" w:color="auto"/>
            </w:tcBorders>
            <w:shd w:val="clear" w:color="auto" w:fill="auto"/>
            <w:vAlign w:val="center"/>
            <w:hideMark/>
          </w:tcPr>
          <w:p w14:paraId="62639A76" w14:textId="77777777" w:rsidR="004532A6" w:rsidRDefault="004532A6" w:rsidP="00365FB9">
            <w:pPr>
              <w:tabs>
                <w:tab w:val="right" w:pos="90"/>
                <w:tab w:val="right" w:pos="720"/>
              </w:tabs>
              <w:spacing w:after="0" w:line="259" w:lineRule="auto"/>
            </w:pPr>
          </w:p>
          <w:p w14:paraId="43F8B7A0" w14:textId="2CD0D40C" w:rsidR="00280538" w:rsidRDefault="00280538">
            <w:pPr>
              <w:numPr>
                <w:ilvl w:val="1"/>
                <w:numId w:val="7"/>
              </w:numPr>
              <w:tabs>
                <w:tab w:val="right" w:pos="90"/>
                <w:tab w:val="right" w:pos="720"/>
              </w:tabs>
              <w:spacing w:after="0" w:line="259" w:lineRule="auto"/>
              <w:ind w:left="363"/>
            </w:pPr>
            <w:r>
              <w:t>Work on developing the marketing and digital marketing strategies for the business, increase</w:t>
            </w:r>
            <w:r w:rsidRPr="001735F0">
              <w:t xml:space="preserve"> reach, targeting the right audience, enhancing content creation, building a strong brand value that must be conveyed to the customers, a better reach to B2B customers through SEO, social media, and offline marketing.</w:t>
            </w:r>
          </w:p>
          <w:p w14:paraId="37A946A6" w14:textId="77777777" w:rsidR="00280538" w:rsidRDefault="00280538">
            <w:pPr>
              <w:numPr>
                <w:ilvl w:val="1"/>
                <w:numId w:val="7"/>
              </w:numPr>
              <w:tabs>
                <w:tab w:val="right" w:pos="90"/>
                <w:tab w:val="right" w:pos="720"/>
              </w:tabs>
              <w:spacing w:after="0" w:line="259" w:lineRule="auto"/>
            </w:pPr>
            <w:r>
              <w:t>Most efficient customer acquisition strategies that are related to their B2B business model. Determine whether to put more effort on going online or offline or direct marketing …etc.</w:t>
            </w:r>
          </w:p>
          <w:p w14:paraId="740819C1" w14:textId="77777777" w:rsidR="00280538" w:rsidRDefault="00280538">
            <w:pPr>
              <w:numPr>
                <w:ilvl w:val="1"/>
                <w:numId w:val="7"/>
              </w:numPr>
              <w:tabs>
                <w:tab w:val="right" w:pos="90"/>
                <w:tab w:val="right" w:pos="720"/>
              </w:tabs>
              <w:spacing w:after="0" w:line="259" w:lineRule="auto"/>
            </w:pPr>
            <w:r>
              <w:t>Work on developing better cost estimation to establish appropriate awareness level for their brand.</w:t>
            </w:r>
          </w:p>
          <w:p w14:paraId="75D0FDF1" w14:textId="77777777" w:rsidR="00280538" w:rsidRDefault="00280538">
            <w:pPr>
              <w:numPr>
                <w:ilvl w:val="1"/>
                <w:numId w:val="7"/>
              </w:numPr>
              <w:tabs>
                <w:tab w:val="right" w:pos="90"/>
                <w:tab w:val="right" w:pos="720"/>
              </w:tabs>
              <w:spacing w:after="0" w:line="259" w:lineRule="auto"/>
            </w:pPr>
            <w:r>
              <w:t xml:space="preserve">Customers’ impressions, what should be made, and the message that needs to be delivered. </w:t>
            </w:r>
          </w:p>
          <w:p w14:paraId="2D3B7F77" w14:textId="24B3F226" w:rsidR="004532A6" w:rsidRDefault="00280538">
            <w:pPr>
              <w:numPr>
                <w:ilvl w:val="1"/>
                <w:numId w:val="7"/>
              </w:numPr>
              <w:tabs>
                <w:tab w:val="right" w:pos="90"/>
                <w:tab w:val="right" w:pos="720"/>
              </w:tabs>
              <w:spacing w:after="0" w:line="259" w:lineRule="auto"/>
            </w:pPr>
            <w:r>
              <w:t>The core values that are required to empower their business model and brand awareness. Also, the best way to create a blue ocean in their segment.</w:t>
            </w:r>
          </w:p>
          <w:p w14:paraId="7942C2E9" w14:textId="777CFCBC" w:rsidR="00EB55CB" w:rsidRPr="00280538" w:rsidRDefault="00EB55CB" w:rsidP="00280538">
            <w:pPr>
              <w:widowControl w:val="0"/>
              <w:pBdr>
                <w:top w:val="nil"/>
                <w:left w:val="nil"/>
                <w:bottom w:val="nil"/>
                <w:right w:val="nil"/>
                <w:between w:val="nil"/>
              </w:pBdr>
              <w:spacing w:after="0" w:line="240" w:lineRule="auto"/>
              <w:rPr>
                <w:rFonts w:asciiTheme="minorBidi" w:eastAsia="Times New Roman" w:hAnsiTheme="minorBidi"/>
                <w:color w:val="000000"/>
                <w:lang w:eastAsia="en-US"/>
              </w:rPr>
            </w:pPr>
          </w:p>
        </w:tc>
        <w:tc>
          <w:tcPr>
            <w:tcW w:w="1460" w:type="dxa"/>
            <w:tcBorders>
              <w:top w:val="nil"/>
              <w:left w:val="nil"/>
              <w:right w:val="single" w:sz="4" w:space="0" w:color="auto"/>
            </w:tcBorders>
            <w:shd w:val="clear" w:color="auto" w:fill="auto"/>
            <w:noWrap/>
            <w:vAlign w:val="center"/>
            <w:hideMark/>
          </w:tcPr>
          <w:p w14:paraId="51EF62FF" w14:textId="46F44DCF" w:rsidR="00EB55CB" w:rsidRPr="006859AF" w:rsidRDefault="00280538" w:rsidP="0061750D">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lang w:val="en-US" w:eastAsia="en-US"/>
              </w:rPr>
              <w:t>1</w:t>
            </w:r>
          </w:p>
          <w:p w14:paraId="113C56EA" w14:textId="33CA7519" w:rsidR="00EB55CB" w:rsidRPr="006859AF" w:rsidRDefault="00EB55CB" w:rsidP="0061750D">
            <w:pPr>
              <w:spacing w:after="0" w:line="240" w:lineRule="auto"/>
              <w:jc w:val="center"/>
              <w:rPr>
                <w:rFonts w:asciiTheme="minorBidi" w:eastAsia="Times New Roman" w:hAnsiTheme="minorBidi"/>
                <w:color w:val="000000"/>
                <w:lang w:val="en-US" w:eastAsia="en-US"/>
              </w:rPr>
            </w:pPr>
          </w:p>
        </w:tc>
      </w:tr>
      <w:tr w:rsidR="0061750D" w:rsidRPr="006859AF" w14:paraId="4839C001" w14:textId="77777777" w:rsidTr="00574BC6">
        <w:trPr>
          <w:trHeight w:val="290"/>
        </w:trPr>
        <w:tc>
          <w:tcPr>
            <w:tcW w:w="2359" w:type="dxa"/>
            <w:tcBorders>
              <w:top w:val="nil"/>
              <w:left w:val="single" w:sz="4" w:space="0" w:color="auto"/>
              <w:bottom w:val="single" w:sz="4" w:space="0" w:color="auto"/>
              <w:right w:val="single" w:sz="4" w:space="0" w:color="auto"/>
            </w:tcBorders>
            <w:shd w:val="clear" w:color="auto" w:fill="1F497D" w:themeFill="text2"/>
            <w:vAlign w:val="bottom"/>
            <w:hideMark/>
          </w:tcPr>
          <w:p w14:paraId="18B8D79E" w14:textId="77777777" w:rsidR="0061750D" w:rsidRPr="006859AF" w:rsidRDefault="0061750D" w:rsidP="0061750D">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5290" w:type="dxa"/>
            <w:tcBorders>
              <w:top w:val="nil"/>
              <w:left w:val="nil"/>
              <w:bottom w:val="single" w:sz="4" w:space="0" w:color="auto"/>
              <w:right w:val="single" w:sz="4" w:space="0" w:color="auto"/>
            </w:tcBorders>
            <w:shd w:val="clear" w:color="auto" w:fill="1F497D" w:themeFill="text2"/>
            <w:vAlign w:val="bottom"/>
            <w:hideMark/>
          </w:tcPr>
          <w:p w14:paraId="063486AB" w14:textId="77777777" w:rsidR="0061750D" w:rsidRPr="006859AF" w:rsidRDefault="0061750D" w:rsidP="0061750D">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60" w:type="dxa"/>
            <w:tcBorders>
              <w:top w:val="nil"/>
              <w:left w:val="nil"/>
              <w:bottom w:val="single" w:sz="4" w:space="0" w:color="auto"/>
              <w:right w:val="single" w:sz="4" w:space="0" w:color="auto"/>
            </w:tcBorders>
            <w:shd w:val="clear" w:color="auto" w:fill="1F497D" w:themeFill="text2"/>
            <w:vAlign w:val="center"/>
            <w:hideMark/>
          </w:tcPr>
          <w:p w14:paraId="281EFF6D" w14:textId="77777777" w:rsidR="0061750D" w:rsidRPr="006859AF" w:rsidRDefault="0061750D" w:rsidP="0061750D">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r>
      <w:tr w:rsidR="0061750D" w:rsidRPr="006859AF" w14:paraId="02A53784" w14:textId="77777777" w:rsidTr="00574BC6">
        <w:trPr>
          <w:trHeight w:val="1376"/>
        </w:trPr>
        <w:tc>
          <w:tcPr>
            <w:tcW w:w="2359" w:type="dxa"/>
            <w:tcBorders>
              <w:top w:val="nil"/>
              <w:left w:val="single" w:sz="4" w:space="0" w:color="auto"/>
              <w:bottom w:val="single" w:sz="4" w:space="0" w:color="auto"/>
              <w:right w:val="single" w:sz="4" w:space="0" w:color="auto"/>
            </w:tcBorders>
            <w:shd w:val="clear" w:color="auto" w:fill="auto"/>
            <w:vAlign w:val="center"/>
            <w:hideMark/>
          </w:tcPr>
          <w:p w14:paraId="57C8C707" w14:textId="77777777" w:rsidR="004532A6" w:rsidRPr="004532A6" w:rsidRDefault="004532A6" w:rsidP="004532A6">
            <w:pPr>
              <w:spacing w:after="160" w:line="259" w:lineRule="auto"/>
              <w:rPr>
                <w:b/>
                <w:bCs/>
              </w:rPr>
            </w:pPr>
            <w:r w:rsidRPr="004532A6">
              <w:rPr>
                <w:b/>
                <w:bCs/>
              </w:rPr>
              <w:lastRenderedPageBreak/>
              <w:t>Business Development, Project Management, and Product Development</w:t>
            </w:r>
          </w:p>
          <w:p w14:paraId="6A87C42C" w14:textId="653CD9B6" w:rsidR="0061750D" w:rsidRPr="004532A6" w:rsidRDefault="0061750D" w:rsidP="0061750D">
            <w:pPr>
              <w:spacing w:after="0" w:line="240" w:lineRule="auto"/>
              <w:jc w:val="center"/>
              <w:rPr>
                <w:rFonts w:asciiTheme="minorBidi" w:eastAsia="Times New Roman" w:hAnsiTheme="minorBidi"/>
                <w:b/>
                <w:bCs/>
                <w:color w:val="000000"/>
                <w:lang w:eastAsia="en-US"/>
              </w:rPr>
            </w:pPr>
          </w:p>
        </w:tc>
        <w:tc>
          <w:tcPr>
            <w:tcW w:w="5290" w:type="dxa"/>
            <w:tcBorders>
              <w:top w:val="nil"/>
              <w:left w:val="nil"/>
              <w:bottom w:val="single" w:sz="4" w:space="0" w:color="auto"/>
              <w:right w:val="single" w:sz="4" w:space="0" w:color="auto"/>
            </w:tcBorders>
            <w:shd w:val="clear" w:color="000000" w:fill="FFFFFF"/>
            <w:vAlign w:val="center"/>
            <w:hideMark/>
          </w:tcPr>
          <w:p w14:paraId="77C3D8CA" w14:textId="77777777" w:rsidR="004532A6" w:rsidRPr="00B92651" w:rsidRDefault="004532A6">
            <w:pPr>
              <w:pStyle w:val="ListParagraph"/>
              <w:numPr>
                <w:ilvl w:val="0"/>
                <w:numId w:val="8"/>
              </w:numPr>
              <w:spacing w:after="160" w:line="259" w:lineRule="auto"/>
            </w:pPr>
            <w:r w:rsidRPr="00B92651">
              <w:t>Work on developing the business vision and mission</w:t>
            </w:r>
          </w:p>
          <w:p w14:paraId="2F60B3FF" w14:textId="77777777" w:rsidR="004532A6" w:rsidRPr="00B92651" w:rsidRDefault="004532A6">
            <w:pPr>
              <w:pStyle w:val="ListParagraph"/>
              <w:numPr>
                <w:ilvl w:val="0"/>
                <w:numId w:val="8"/>
              </w:numPr>
              <w:spacing w:after="160" w:line="259" w:lineRule="auto"/>
            </w:pPr>
            <w:r w:rsidRPr="00B92651">
              <w:t>Work with the startups to develop their business plans, implementation, and adhering to the BMC that they created</w:t>
            </w:r>
          </w:p>
          <w:p w14:paraId="2BE605CB" w14:textId="77777777" w:rsidR="004532A6" w:rsidRPr="00B92651" w:rsidRDefault="004532A6">
            <w:pPr>
              <w:pStyle w:val="ListParagraph"/>
              <w:numPr>
                <w:ilvl w:val="0"/>
                <w:numId w:val="8"/>
              </w:numPr>
              <w:spacing w:after="160" w:line="259" w:lineRule="auto"/>
            </w:pPr>
            <w:r w:rsidRPr="00B92651">
              <w:t>Business Management techniques</w:t>
            </w:r>
          </w:p>
          <w:p w14:paraId="32791384" w14:textId="77777777" w:rsidR="004532A6" w:rsidRPr="00B92651" w:rsidRDefault="004532A6">
            <w:pPr>
              <w:pStyle w:val="ListParagraph"/>
              <w:numPr>
                <w:ilvl w:val="0"/>
                <w:numId w:val="8"/>
              </w:numPr>
              <w:spacing w:after="160" w:line="259" w:lineRule="auto"/>
            </w:pPr>
            <w:r w:rsidRPr="00B92651">
              <w:t>Customers attraction and acquisition</w:t>
            </w:r>
          </w:p>
          <w:p w14:paraId="69EE6F77" w14:textId="77777777" w:rsidR="004532A6" w:rsidRPr="00B92651" w:rsidRDefault="004532A6">
            <w:pPr>
              <w:pStyle w:val="ListParagraph"/>
              <w:numPr>
                <w:ilvl w:val="0"/>
                <w:numId w:val="8"/>
              </w:numPr>
              <w:spacing w:after="160" w:line="259" w:lineRule="auto"/>
            </w:pPr>
            <w:r w:rsidRPr="00B92651">
              <w:t>Teams’ creation and hiring (how to find culture fit personnel?)</w:t>
            </w:r>
          </w:p>
          <w:p w14:paraId="7B371120" w14:textId="77777777" w:rsidR="004532A6" w:rsidRPr="00B92651" w:rsidRDefault="004532A6">
            <w:pPr>
              <w:pStyle w:val="ListParagraph"/>
              <w:numPr>
                <w:ilvl w:val="0"/>
                <w:numId w:val="8"/>
              </w:numPr>
              <w:spacing w:after="160" w:line="259" w:lineRule="auto"/>
            </w:pPr>
            <w:r w:rsidRPr="00B92651">
              <w:t>Product Development</w:t>
            </w:r>
          </w:p>
          <w:p w14:paraId="0A990438" w14:textId="77777777" w:rsidR="004532A6" w:rsidRPr="00B92651" w:rsidRDefault="004532A6">
            <w:pPr>
              <w:pStyle w:val="ListParagraph"/>
              <w:numPr>
                <w:ilvl w:val="0"/>
                <w:numId w:val="8"/>
              </w:numPr>
              <w:spacing w:after="160" w:line="259" w:lineRule="auto"/>
            </w:pPr>
            <w:r w:rsidRPr="00B92651">
              <w:t>Validation and project initiation</w:t>
            </w:r>
          </w:p>
          <w:p w14:paraId="2B439B1B" w14:textId="77777777" w:rsidR="004532A6" w:rsidRPr="00B92651" w:rsidRDefault="004532A6">
            <w:pPr>
              <w:pStyle w:val="ListParagraph"/>
              <w:numPr>
                <w:ilvl w:val="0"/>
                <w:numId w:val="8"/>
              </w:numPr>
              <w:spacing w:after="160" w:line="259" w:lineRule="auto"/>
            </w:pPr>
            <w:r w:rsidRPr="00B92651">
              <w:t>KPIs Setup</w:t>
            </w:r>
          </w:p>
          <w:p w14:paraId="757DB5B5" w14:textId="786434E5" w:rsidR="003C1A66" w:rsidRPr="00A27FEA" w:rsidRDefault="003C1A66" w:rsidP="00280538">
            <w:pPr>
              <w:spacing w:after="0" w:line="240" w:lineRule="auto"/>
              <w:rPr>
                <w:rFonts w:cstheme="minorHAnsi"/>
              </w:rPr>
            </w:pPr>
          </w:p>
        </w:tc>
        <w:tc>
          <w:tcPr>
            <w:tcW w:w="1460" w:type="dxa"/>
            <w:tcBorders>
              <w:top w:val="nil"/>
              <w:left w:val="nil"/>
              <w:bottom w:val="single" w:sz="4" w:space="0" w:color="auto"/>
              <w:right w:val="single" w:sz="4" w:space="0" w:color="auto"/>
            </w:tcBorders>
            <w:shd w:val="clear" w:color="auto" w:fill="auto"/>
            <w:noWrap/>
            <w:vAlign w:val="center"/>
            <w:hideMark/>
          </w:tcPr>
          <w:p w14:paraId="72B0C5E8" w14:textId="041D99A9" w:rsidR="0061750D" w:rsidRPr="006859AF" w:rsidRDefault="00280538" w:rsidP="0061750D">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lang w:val="en-US" w:eastAsia="en-US"/>
              </w:rPr>
              <w:t>1</w:t>
            </w:r>
          </w:p>
        </w:tc>
      </w:tr>
      <w:tr w:rsidR="0061750D" w:rsidRPr="006859AF" w14:paraId="07A241D6" w14:textId="77777777" w:rsidTr="00574BC6">
        <w:trPr>
          <w:trHeight w:val="290"/>
        </w:trPr>
        <w:tc>
          <w:tcPr>
            <w:tcW w:w="2359" w:type="dxa"/>
            <w:tcBorders>
              <w:top w:val="nil"/>
              <w:left w:val="single" w:sz="4" w:space="0" w:color="auto"/>
              <w:bottom w:val="single" w:sz="4" w:space="0" w:color="auto"/>
              <w:right w:val="single" w:sz="4" w:space="0" w:color="auto"/>
            </w:tcBorders>
            <w:shd w:val="clear" w:color="auto" w:fill="1F497D" w:themeFill="text2"/>
            <w:vAlign w:val="bottom"/>
            <w:hideMark/>
          </w:tcPr>
          <w:p w14:paraId="174F7B87" w14:textId="77777777" w:rsidR="0061750D" w:rsidRPr="006859AF" w:rsidRDefault="0061750D" w:rsidP="0061750D">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5290" w:type="dxa"/>
            <w:tcBorders>
              <w:top w:val="nil"/>
              <w:left w:val="nil"/>
              <w:bottom w:val="single" w:sz="4" w:space="0" w:color="auto"/>
              <w:right w:val="single" w:sz="4" w:space="0" w:color="auto"/>
            </w:tcBorders>
            <w:shd w:val="clear" w:color="auto" w:fill="1F497D" w:themeFill="text2"/>
            <w:vAlign w:val="bottom"/>
            <w:hideMark/>
          </w:tcPr>
          <w:p w14:paraId="5F42A2D7" w14:textId="77777777" w:rsidR="0061750D" w:rsidRPr="006859AF" w:rsidRDefault="0061750D" w:rsidP="0061750D">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60" w:type="dxa"/>
            <w:tcBorders>
              <w:top w:val="nil"/>
              <w:left w:val="nil"/>
              <w:bottom w:val="single" w:sz="4" w:space="0" w:color="auto"/>
              <w:right w:val="single" w:sz="4" w:space="0" w:color="auto"/>
            </w:tcBorders>
            <w:shd w:val="clear" w:color="auto" w:fill="1F497D" w:themeFill="text2"/>
            <w:vAlign w:val="center"/>
            <w:hideMark/>
          </w:tcPr>
          <w:p w14:paraId="1A6DF6D0" w14:textId="77777777" w:rsidR="0061750D" w:rsidRPr="006859AF" w:rsidRDefault="0061750D" w:rsidP="0061750D">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r>
      <w:tr w:rsidR="0061750D" w:rsidRPr="006859AF" w14:paraId="70D33BA6" w14:textId="77777777" w:rsidTr="00574BC6">
        <w:trPr>
          <w:trHeight w:val="1169"/>
        </w:trPr>
        <w:tc>
          <w:tcPr>
            <w:tcW w:w="2359" w:type="dxa"/>
            <w:tcBorders>
              <w:top w:val="nil"/>
              <w:left w:val="single" w:sz="4" w:space="0" w:color="auto"/>
              <w:bottom w:val="single" w:sz="4" w:space="0" w:color="auto"/>
              <w:right w:val="single" w:sz="4" w:space="0" w:color="auto"/>
            </w:tcBorders>
            <w:shd w:val="clear" w:color="auto" w:fill="auto"/>
            <w:vAlign w:val="center"/>
            <w:hideMark/>
          </w:tcPr>
          <w:p w14:paraId="2D1EAC28" w14:textId="77777777" w:rsidR="00E66E76" w:rsidRPr="00E66E76" w:rsidRDefault="00E66E76" w:rsidP="00E66E76">
            <w:pPr>
              <w:spacing w:after="160" w:line="259" w:lineRule="auto"/>
              <w:rPr>
                <w:b/>
                <w:bCs/>
              </w:rPr>
            </w:pPr>
            <w:r w:rsidRPr="00E66E76">
              <w:rPr>
                <w:b/>
                <w:bCs/>
              </w:rPr>
              <w:t>Finance/Accounting Development</w:t>
            </w:r>
          </w:p>
          <w:p w14:paraId="4694A91D" w14:textId="35082009" w:rsidR="0061750D" w:rsidRPr="006859AF" w:rsidRDefault="0061750D" w:rsidP="0061750D">
            <w:pPr>
              <w:spacing w:after="0" w:line="240" w:lineRule="auto"/>
              <w:jc w:val="center"/>
              <w:rPr>
                <w:rFonts w:asciiTheme="minorBidi" w:eastAsia="Times New Roman" w:hAnsiTheme="minorBidi"/>
                <w:b/>
                <w:bCs/>
                <w:color w:val="000000"/>
                <w:lang w:val="en-US" w:eastAsia="en-US"/>
              </w:rPr>
            </w:pPr>
          </w:p>
        </w:tc>
        <w:tc>
          <w:tcPr>
            <w:tcW w:w="5290" w:type="dxa"/>
            <w:tcBorders>
              <w:top w:val="nil"/>
              <w:left w:val="nil"/>
              <w:bottom w:val="single" w:sz="4" w:space="0" w:color="auto"/>
              <w:right w:val="single" w:sz="4" w:space="0" w:color="auto"/>
            </w:tcBorders>
            <w:shd w:val="clear" w:color="000000" w:fill="FFFFFF"/>
            <w:vAlign w:val="center"/>
            <w:hideMark/>
          </w:tcPr>
          <w:p w14:paraId="596F878D" w14:textId="77777777" w:rsidR="00E66E76" w:rsidRDefault="00E66E76">
            <w:pPr>
              <w:pStyle w:val="ListParagraph"/>
              <w:numPr>
                <w:ilvl w:val="0"/>
                <w:numId w:val="11"/>
              </w:numPr>
              <w:spacing w:after="160" w:line="259" w:lineRule="auto"/>
            </w:pPr>
            <w:r>
              <w:t>Develop the financial statements</w:t>
            </w:r>
          </w:p>
          <w:p w14:paraId="26B00CA8" w14:textId="77777777" w:rsidR="00E66E76" w:rsidRDefault="00E66E76">
            <w:pPr>
              <w:pStyle w:val="ListParagraph"/>
              <w:numPr>
                <w:ilvl w:val="0"/>
                <w:numId w:val="11"/>
              </w:numPr>
              <w:spacing w:after="160" w:line="259" w:lineRule="auto"/>
            </w:pPr>
            <w:r>
              <w:t>Develop the balance sheets</w:t>
            </w:r>
          </w:p>
          <w:p w14:paraId="4AE25A1A" w14:textId="77777777" w:rsidR="00E66E76" w:rsidRDefault="00E66E76">
            <w:pPr>
              <w:pStyle w:val="ListParagraph"/>
              <w:numPr>
                <w:ilvl w:val="0"/>
                <w:numId w:val="11"/>
              </w:numPr>
              <w:spacing w:after="160" w:line="259" w:lineRule="auto"/>
            </w:pPr>
            <w:r>
              <w:t>Forecasting and Financial Projections</w:t>
            </w:r>
          </w:p>
          <w:p w14:paraId="68A785D0" w14:textId="77777777" w:rsidR="00E66E76" w:rsidRDefault="00E66E76">
            <w:pPr>
              <w:pStyle w:val="ListParagraph"/>
              <w:numPr>
                <w:ilvl w:val="0"/>
                <w:numId w:val="11"/>
              </w:numPr>
              <w:spacing w:after="160" w:line="259" w:lineRule="auto"/>
            </w:pPr>
            <w:r>
              <w:t>Budgets creation</w:t>
            </w:r>
          </w:p>
          <w:p w14:paraId="7DC56BC1" w14:textId="77777777" w:rsidR="00E66E76" w:rsidRDefault="00E66E76" w:rsidP="000B15B7">
            <w:pPr>
              <w:pStyle w:val="ListParagraph"/>
              <w:numPr>
                <w:ilvl w:val="0"/>
                <w:numId w:val="11"/>
              </w:numPr>
              <w:spacing w:after="0" w:line="259" w:lineRule="auto"/>
            </w:pPr>
            <w:r>
              <w:t>Return on Investment ROI</w:t>
            </w:r>
          </w:p>
          <w:p w14:paraId="6B1054E6" w14:textId="77777777" w:rsidR="00E66E76" w:rsidRDefault="00E66E76" w:rsidP="000B15B7">
            <w:pPr>
              <w:pStyle w:val="ListParagraph"/>
              <w:numPr>
                <w:ilvl w:val="0"/>
                <w:numId w:val="11"/>
              </w:numPr>
              <w:spacing w:after="0" w:line="259" w:lineRule="auto"/>
            </w:pPr>
            <w:r>
              <w:t>Startups Cost and project expenses</w:t>
            </w:r>
          </w:p>
          <w:p w14:paraId="08D9F0AF" w14:textId="26ABC48C" w:rsidR="000B15B7" w:rsidRDefault="000B15B7" w:rsidP="000B15B7">
            <w:pPr>
              <w:pStyle w:val="ListParagraph"/>
              <w:numPr>
                <w:ilvl w:val="0"/>
                <w:numId w:val="11"/>
              </w:numPr>
              <w:spacing w:after="160" w:line="259" w:lineRule="auto"/>
            </w:pPr>
            <w:r w:rsidRPr="000B15B7">
              <w:t>financial analysis,</w:t>
            </w:r>
          </w:p>
          <w:p w14:paraId="03189DCA" w14:textId="77777777" w:rsidR="000B15B7" w:rsidRDefault="000B15B7" w:rsidP="000B15B7">
            <w:pPr>
              <w:pStyle w:val="ListParagraph"/>
              <w:numPr>
                <w:ilvl w:val="0"/>
                <w:numId w:val="11"/>
              </w:numPr>
              <w:spacing w:after="160" w:line="259" w:lineRule="auto"/>
            </w:pPr>
            <w:r w:rsidRPr="000B15B7">
              <w:t>investment strategies</w:t>
            </w:r>
            <w:r>
              <w:t>.</w:t>
            </w:r>
          </w:p>
          <w:p w14:paraId="50288C22" w14:textId="1028AA44" w:rsidR="000B15B7" w:rsidRPr="00365FB9" w:rsidRDefault="000B15B7" w:rsidP="000B15B7">
            <w:pPr>
              <w:pStyle w:val="ListParagraph"/>
              <w:numPr>
                <w:ilvl w:val="0"/>
                <w:numId w:val="11"/>
              </w:numPr>
              <w:spacing w:after="160" w:line="259" w:lineRule="auto"/>
            </w:pPr>
            <w:r w:rsidRPr="000B15B7">
              <w:t xml:space="preserve"> and risk managemen</w:t>
            </w:r>
            <w:r>
              <w:t>t</w:t>
            </w:r>
          </w:p>
        </w:tc>
        <w:tc>
          <w:tcPr>
            <w:tcW w:w="1460" w:type="dxa"/>
            <w:tcBorders>
              <w:top w:val="nil"/>
              <w:left w:val="nil"/>
              <w:bottom w:val="single" w:sz="4" w:space="0" w:color="auto"/>
              <w:right w:val="single" w:sz="4" w:space="0" w:color="auto"/>
            </w:tcBorders>
            <w:shd w:val="clear" w:color="auto" w:fill="auto"/>
            <w:noWrap/>
            <w:vAlign w:val="center"/>
            <w:hideMark/>
          </w:tcPr>
          <w:p w14:paraId="3E94E2F2" w14:textId="23AF9EBE" w:rsidR="0061750D" w:rsidRPr="006859AF" w:rsidRDefault="00280538" w:rsidP="0061750D">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lang w:val="en-US" w:eastAsia="en-US"/>
              </w:rPr>
              <w:t>1</w:t>
            </w:r>
          </w:p>
        </w:tc>
      </w:tr>
      <w:tr w:rsidR="0061750D" w:rsidRPr="006859AF" w14:paraId="5E0EED1A" w14:textId="77777777" w:rsidTr="00574BC6">
        <w:trPr>
          <w:trHeight w:val="290"/>
        </w:trPr>
        <w:tc>
          <w:tcPr>
            <w:tcW w:w="2359" w:type="dxa"/>
            <w:tcBorders>
              <w:top w:val="nil"/>
              <w:left w:val="single" w:sz="4" w:space="0" w:color="auto"/>
              <w:bottom w:val="single" w:sz="4" w:space="0" w:color="auto"/>
              <w:right w:val="single" w:sz="4" w:space="0" w:color="auto"/>
            </w:tcBorders>
            <w:shd w:val="clear" w:color="auto" w:fill="1F497D" w:themeFill="text2"/>
            <w:vAlign w:val="bottom"/>
            <w:hideMark/>
          </w:tcPr>
          <w:p w14:paraId="72A4320F" w14:textId="10A5D7FA" w:rsidR="0061750D" w:rsidRPr="006859AF" w:rsidRDefault="0061750D" w:rsidP="0061750D">
            <w:pPr>
              <w:spacing w:after="0" w:line="240" w:lineRule="auto"/>
              <w:rPr>
                <w:rFonts w:asciiTheme="minorBidi" w:eastAsia="Times New Roman" w:hAnsiTheme="minorBidi"/>
                <w:color w:val="000000"/>
                <w:lang w:val="en-US" w:eastAsia="en-US"/>
              </w:rPr>
            </w:pPr>
          </w:p>
        </w:tc>
        <w:tc>
          <w:tcPr>
            <w:tcW w:w="5290" w:type="dxa"/>
            <w:tcBorders>
              <w:top w:val="nil"/>
              <w:left w:val="nil"/>
              <w:bottom w:val="single" w:sz="4" w:space="0" w:color="auto"/>
              <w:right w:val="single" w:sz="4" w:space="0" w:color="auto"/>
            </w:tcBorders>
            <w:shd w:val="clear" w:color="auto" w:fill="1F497D" w:themeFill="text2"/>
            <w:vAlign w:val="bottom"/>
            <w:hideMark/>
          </w:tcPr>
          <w:p w14:paraId="202152E0" w14:textId="77777777" w:rsidR="0061750D" w:rsidRPr="006859AF" w:rsidRDefault="0061750D" w:rsidP="0061750D">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60" w:type="dxa"/>
            <w:tcBorders>
              <w:top w:val="nil"/>
              <w:left w:val="nil"/>
              <w:bottom w:val="single" w:sz="4" w:space="0" w:color="auto"/>
              <w:right w:val="single" w:sz="4" w:space="0" w:color="auto"/>
            </w:tcBorders>
            <w:shd w:val="clear" w:color="auto" w:fill="1F497D" w:themeFill="text2"/>
            <w:vAlign w:val="center"/>
            <w:hideMark/>
          </w:tcPr>
          <w:p w14:paraId="397524BB" w14:textId="77777777" w:rsidR="0061750D" w:rsidRPr="006859AF" w:rsidRDefault="0061750D" w:rsidP="0061750D">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r>
      <w:tr w:rsidR="00A01B9C" w:rsidRPr="006859AF" w14:paraId="0C731D82" w14:textId="77777777" w:rsidTr="00574BC6">
        <w:trPr>
          <w:trHeight w:val="2189"/>
        </w:trPr>
        <w:tc>
          <w:tcPr>
            <w:tcW w:w="2359" w:type="dxa"/>
            <w:tcBorders>
              <w:top w:val="nil"/>
              <w:left w:val="single" w:sz="4" w:space="0" w:color="auto"/>
              <w:bottom w:val="single" w:sz="4" w:space="0" w:color="000000"/>
              <w:right w:val="single" w:sz="4" w:space="0" w:color="auto"/>
            </w:tcBorders>
            <w:shd w:val="clear" w:color="auto" w:fill="auto"/>
            <w:vAlign w:val="center"/>
            <w:hideMark/>
          </w:tcPr>
          <w:p w14:paraId="4320E4B4" w14:textId="77777777" w:rsidR="00E66E76" w:rsidRPr="00E66E76" w:rsidRDefault="00E66E76" w:rsidP="00E66E76">
            <w:pPr>
              <w:spacing w:after="160" w:line="259" w:lineRule="auto"/>
              <w:rPr>
                <w:b/>
                <w:bCs/>
              </w:rPr>
            </w:pPr>
            <w:r w:rsidRPr="00E66E76">
              <w:rPr>
                <w:b/>
                <w:bCs/>
              </w:rPr>
              <w:t>Operations Management</w:t>
            </w:r>
          </w:p>
          <w:p w14:paraId="7DAAF01C" w14:textId="2861B96B" w:rsidR="00A01B9C" w:rsidRPr="006859AF" w:rsidRDefault="00A01B9C" w:rsidP="0061750D">
            <w:pPr>
              <w:spacing w:after="0" w:line="240" w:lineRule="auto"/>
              <w:jc w:val="center"/>
              <w:rPr>
                <w:rFonts w:asciiTheme="minorBidi" w:eastAsia="Times New Roman" w:hAnsiTheme="minorBidi"/>
                <w:b/>
                <w:bCs/>
                <w:color w:val="000000"/>
                <w:lang w:val="en-US" w:eastAsia="en-US"/>
              </w:rPr>
            </w:pPr>
          </w:p>
        </w:tc>
        <w:tc>
          <w:tcPr>
            <w:tcW w:w="5290" w:type="dxa"/>
            <w:tcBorders>
              <w:top w:val="nil"/>
              <w:left w:val="nil"/>
              <w:right w:val="single" w:sz="4" w:space="0" w:color="auto"/>
            </w:tcBorders>
            <w:shd w:val="clear" w:color="auto" w:fill="auto"/>
            <w:vAlign w:val="center"/>
            <w:hideMark/>
          </w:tcPr>
          <w:p w14:paraId="69F385B4" w14:textId="77777777" w:rsidR="00E66E76" w:rsidRDefault="00E66E76">
            <w:pPr>
              <w:pStyle w:val="ListParagraph"/>
              <w:numPr>
                <w:ilvl w:val="0"/>
                <w:numId w:val="12"/>
              </w:numPr>
              <w:spacing w:after="160" w:line="259" w:lineRule="auto"/>
            </w:pPr>
            <w:r>
              <w:t>Decision Making</w:t>
            </w:r>
          </w:p>
          <w:p w14:paraId="3E5D3F21" w14:textId="77777777" w:rsidR="00E66E76" w:rsidRDefault="00E66E76">
            <w:pPr>
              <w:pStyle w:val="ListParagraph"/>
              <w:numPr>
                <w:ilvl w:val="0"/>
                <w:numId w:val="12"/>
              </w:numPr>
              <w:spacing w:after="160" w:line="259" w:lineRule="auto"/>
            </w:pPr>
            <w:r>
              <w:t>Quality Control and quality assurance</w:t>
            </w:r>
          </w:p>
          <w:p w14:paraId="1A4BAEAE" w14:textId="77777777" w:rsidR="00E66E76" w:rsidRDefault="00E66E76">
            <w:pPr>
              <w:pStyle w:val="ListParagraph"/>
              <w:numPr>
                <w:ilvl w:val="0"/>
                <w:numId w:val="12"/>
              </w:numPr>
              <w:spacing w:after="160" w:line="259" w:lineRule="auto"/>
            </w:pPr>
            <w:r>
              <w:t>Operations Strategy</w:t>
            </w:r>
          </w:p>
          <w:p w14:paraId="64790CF2" w14:textId="77777777" w:rsidR="00E66E76" w:rsidRDefault="00E66E76">
            <w:pPr>
              <w:pStyle w:val="ListParagraph"/>
              <w:numPr>
                <w:ilvl w:val="0"/>
                <w:numId w:val="12"/>
              </w:numPr>
              <w:spacing w:after="160" w:line="259" w:lineRule="auto"/>
            </w:pPr>
            <w:r>
              <w:t>Production processes and technologies</w:t>
            </w:r>
          </w:p>
          <w:p w14:paraId="12F2818C" w14:textId="77777777" w:rsidR="00E66E76" w:rsidRDefault="00E66E76">
            <w:pPr>
              <w:pStyle w:val="ListParagraph"/>
              <w:numPr>
                <w:ilvl w:val="0"/>
                <w:numId w:val="12"/>
              </w:numPr>
              <w:spacing w:after="160" w:line="259" w:lineRule="auto"/>
            </w:pPr>
            <w:r>
              <w:t>Inventory Management</w:t>
            </w:r>
          </w:p>
          <w:p w14:paraId="7C60A555" w14:textId="77777777" w:rsidR="00E66E76" w:rsidRDefault="00E66E76">
            <w:pPr>
              <w:pStyle w:val="ListParagraph"/>
              <w:numPr>
                <w:ilvl w:val="0"/>
                <w:numId w:val="12"/>
              </w:numPr>
              <w:spacing w:after="160" w:line="259" w:lineRule="auto"/>
            </w:pPr>
            <w:r>
              <w:t>Day-to-Day operations</w:t>
            </w:r>
          </w:p>
          <w:p w14:paraId="22B3A70A" w14:textId="77777777" w:rsidR="00E66E76" w:rsidRPr="001735F0" w:rsidRDefault="00E66E76">
            <w:pPr>
              <w:pStyle w:val="ListParagraph"/>
              <w:numPr>
                <w:ilvl w:val="0"/>
                <w:numId w:val="12"/>
              </w:numPr>
              <w:spacing w:after="160" w:line="259" w:lineRule="auto"/>
            </w:pPr>
            <w:r>
              <w:t>Production Scheduling</w:t>
            </w:r>
          </w:p>
          <w:p w14:paraId="21CA5111" w14:textId="2369AEC0" w:rsidR="00A01B9C" w:rsidRPr="006859AF" w:rsidRDefault="00A01B9C" w:rsidP="00A52335">
            <w:pPr>
              <w:spacing w:after="0" w:line="240" w:lineRule="auto"/>
              <w:rPr>
                <w:rFonts w:asciiTheme="minorBidi" w:eastAsia="Times New Roman" w:hAnsiTheme="minorBidi"/>
                <w:color w:val="000000"/>
                <w:lang w:val="en-US" w:eastAsia="en-US"/>
              </w:rPr>
            </w:pPr>
          </w:p>
        </w:tc>
        <w:tc>
          <w:tcPr>
            <w:tcW w:w="1460" w:type="dxa"/>
            <w:tcBorders>
              <w:top w:val="nil"/>
              <w:left w:val="nil"/>
              <w:right w:val="single" w:sz="4" w:space="0" w:color="auto"/>
            </w:tcBorders>
            <w:shd w:val="clear" w:color="auto" w:fill="auto"/>
            <w:noWrap/>
            <w:vAlign w:val="center"/>
            <w:hideMark/>
          </w:tcPr>
          <w:p w14:paraId="683BA0DA" w14:textId="77777777" w:rsidR="00A01B9C" w:rsidRPr="006859AF" w:rsidRDefault="00A01B9C" w:rsidP="0061750D">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1</w:t>
            </w:r>
          </w:p>
          <w:p w14:paraId="6994CC6B" w14:textId="25C01560" w:rsidR="00A01B9C" w:rsidRPr="006859AF" w:rsidRDefault="00A01B9C" w:rsidP="00A01B9C">
            <w:pPr>
              <w:spacing w:after="0" w:line="240" w:lineRule="auto"/>
              <w:jc w:val="center"/>
              <w:rPr>
                <w:rFonts w:asciiTheme="minorBidi" w:eastAsia="Times New Roman" w:hAnsiTheme="minorBidi"/>
                <w:color w:val="000000"/>
                <w:lang w:val="en-US" w:eastAsia="en-US"/>
              </w:rPr>
            </w:pPr>
          </w:p>
        </w:tc>
      </w:tr>
      <w:tr w:rsidR="0061750D" w:rsidRPr="006859AF" w14:paraId="013B5A29" w14:textId="77777777" w:rsidTr="00574BC6">
        <w:trPr>
          <w:trHeight w:val="290"/>
        </w:trPr>
        <w:tc>
          <w:tcPr>
            <w:tcW w:w="2359" w:type="dxa"/>
            <w:tcBorders>
              <w:top w:val="nil"/>
              <w:left w:val="single" w:sz="4" w:space="0" w:color="auto"/>
              <w:bottom w:val="single" w:sz="4" w:space="0" w:color="auto"/>
              <w:right w:val="single" w:sz="4" w:space="0" w:color="auto"/>
            </w:tcBorders>
            <w:shd w:val="clear" w:color="auto" w:fill="1F497D" w:themeFill="text2"/>
            <w:vAlign w:val="bottom"/>
            <w:hideMark/>
          </w:tcPr>
          <w:p w14:paraId="1F005B24" w14:textId="77777777" w:rsidR="0061750D" w:rsidRPr="006859AF" w:rsidRDefault="0061750D" w:rsidP="0061750D">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5290" w:type="dxa"/>
            <w:tcBorders>
              <w:top w:val="nil"/>
              <w:left w:val="nil"/>
              <w:bottom w:val="single" w:sz="4" w:space="0" w:color="auto"/>
              <w:right w:val="single" w:sz="4" w:space="0" w:color="auto"/>
            </w:tcBorders>
            <w:shd w:val="clear" w:color="auto" w:fill="1F497D" w:themeFill="text2"/>
            <w:vAlign w:val="bottom"/>
            <w:hideMark/>
          </w:tcPr>
          <w:p w14:paraId="6BB54287" w14:textId="77777777" w:rsidR="0061750D" w:rsidRPr="006859AF" w:rsidRDefault="0061750D" w:rsidP="0061750D">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60" w:type="dxa"/>
            <w:tcBorders>
              <w:top w:val="nil"/>
              <w:left w:val="nil"/>
              <w:bottom w:val="single" w:sz="4" w:space="0" w:color="auto"/>
              <w:right w:val="single" w:sz="4" w:space="0" w:color="auto"/>
            </w:tcBorders>
            <w:shd w:val="clear" w:color="auto" w:fill="1F497D" w:themeFill="text2"/>
            <w:vAlign w:val="center"/>
            <w:hideMark/>
          </w:tcPr>
          <w:p w14:paraId="23C615B4" w14:textId="77777777" w:rsidR="0061750D" w:rsidRPr="006859AF" w:rsidRDefault="0061750D" w:rsidP="0061750D">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r>
      <w:tr w:rsidR="001B32C9" w:rsidRPr="001B32C9" w14:paraId="27B5E0FF" w14:textId="77777777" w:rsidTr="00574BC6">
        <w:trPr>
          <w:trHeight w:val="290"/>
        </w:trPr>
        <w:tc>
          <w:tcPr>
            <w:tcW w:w="2359" w:type="dxa"/>
            <w:tcBorders>
              <w:top w:val="nil"/>
              <w:left w:val="single" w:sz="4" w:space="0" w:color="auto"/>
              <w:bottom w:val="single" w:sz="4" w:space="0" w:color="auto"/>
              <w:right w:val="single" w:sz="4" w:space="0" w:color="auto"/>
            </w:tcBorders>
            <w:shd w:val="clear" w:color="auto" w:fill="auto"/>
            <w:vAlign w:val="bottom"/>
            <w:hideMark/>
          </w:tcPr>
          <w:p w14:paraId="24B6AD45" w14:textId="47FEAA4A" w:rsidR="001B32C9" w:rsidRPr="002B12C9" w:rsidRDefault="0088653A" w:rsidP="002B12C9">
            <w:pPr>
              <w:spacing w:after="160" w:line="259" w:lineRule="auto"/>
              <w:rPr>
                <w:b/>
                <w:bCs/>
              </w:rPr>
            </w:pPr>
            <w:r>
              <w:rPr>
                <w:b/>
                <w:bCs/>
              </w:rPr>
              <w:t>Sales</w:t>
            </w:r>
          </w:p>
        </w:tc>
        <w:tc>
          <w:tcPr>
            <w:tcW w:w="5290" w:type="dxa"/>
            <w:tcBorders>
              <w:top w:val="nil"/>
              <w:left w:val="nil"/>
              <w:bottom w:val="single" w:sz="4" w:space="0" w:color="auto"/>
              <w:right w:val="single" w:sz="4" w:space="0" w:color="auto"/>
            </w:tcBorders>
            <w:shd w:val="clear" w:color="auto" w:fill="auto"/>
            <w:vAlign w:val="bottom"/>
            <w:hideMark/>
          </w:tcPr>
          <w:p w14:paraId="666FD452" w14:textId="3471FF1F" w:rsidR="0088653A" w:rsidRPr="0088653A" w:rsidRDefault="0088653A" w:rsidP="0088653A">
            <w:pPr>
              <w:pStyle w:val="ListParagraph"/>
              <w:spacing w:after="160" w:line="259" w:lineRule="auto"/>
              <w:ind w:left="360"/>
            </w:pPr>
            <w:r w:rsidRPr="0088653A">
              <w:t>Mentor Session: Sales</w:t>
            </w:r>
          </w:p>
          <w:p w14:paraId="5C5368E9" w14:textId="1A5C1067" w:rsidR="0088653A" w:rsidRPr="0088653A" w:rsidRDefault="0088653A" w:rsidP="0088653A">
            <w:pPr>
              <w:pStyle w:val="ListParagraph"/>
              <w:spacing w:after="160" w:line="259" w:lineRule="auto"/>
              <w:ind w:left="360"/>
            </w:pPr>
            <w:r w:rsidRPr="0088653A">
              <w:t>This session will focus on key aspects of sales, designed to guide and mentor participants on the following topics:</w:t>
            </w:r>
          </w:p>
          <w:p w14:paraId="06ECA344" w14:textId="77777777" w:rsidR="0088653A" w:rsidRPr="0088653A" w:rsidRDefault="0088653A" w:rsidP="0088653A">
            <w:pPr>
              <w:pStyle w:val="ListParagraph"/>
              <w:numPr>
                <w:ilvl w:val="0"/>
                <w:numId w:val="11"/>
              </w:numPr>
              <w:spacing w:after="160" w:line="259" w:lineRule="auto"/>
            </w:pPr>
            <w:r w:rsidRPr="0088653A">
              <w:t>Common Sales Terms</w:t>
            </w:r>
          </w:p>
          <w:p w14:paraId="3F401B67" w14:textId="77777777" w:rsidR="0088653A" w:rsidRPr="0088653A" w:rsidRDefault="0088653A" w:rsidP="0088653A">
            <w:pPr>
              <w:pStyle w:val="ListParagraph"/>
              <w:numPr>
                <w:ilvl w:val="0"/>
                <w:numId w:val="11"/>
              </w:numPr>
              <w:spacing w:after="160" w:line="259" w:lineRule="auto"/>
            </w:pPr>
            <w:r w:rsidRPr="0088653A">
              <w:t>B2B &amp; B2C Sales (Business to Business &amp; Business to Consumer)</w:t>
            </w:r>
          </w:p>
          <w:p w14:paraId="196824FF" w14:textId="77777777" w:rsidR="0088653A" w:rsidRPr="0088653A" w:rsidRDefault="0088653A" w:rsidP="0088653A">
            <w:pPr>
              <w:pStyle w:val="ListParagraph"/>
              <w:numPr>
                <w:ilvl w:val="0"/>
                <w:numId w:val="11"/>
              </w:numPr>
              <w:spacing w:after="160" w:line="259" w:lineRule="auto"/>
            </w:pPr>
            <w:r w:rsidRPr="0088653A">
              <w:t>Sales Approaches and Strategies</w:t>
            </w:r>
          </w:p>
          <w:p w14:paraId="4B6017AA" w14:textId="77777777" w:rsidR="0088653A" w:rsidRPr="0088653A" w:rsidRDefault="0088653A" w:rsidP="0088653A">
            <w:pPr>
              <w:pStyle w:val="ListParagraph"/>
              <w:numPr>
                <w:ilvl w:val="0"/>
                <w:numId w:val="11"/>
              </w:numPr>
              <w:spacing w:after="160" w:line="259" w:lineRule="auto"/>
            </w:pPr>
            <w:r w:rsidRPr="0088653A">
              <w:t>Key Sales Metrics (KPIs) and how to identify and track them</w:t>
            </w:r>
          </w:p>
          <w:p w14:paraId="4078A41B" w14:textId="77777777" w:rsidR="0088653A" w:rsidRPr="0088653A" w:rsidRDefault="0088653A" w:rsidP="0088653A">
            <w:pPr>
              <w:pStyle w:val="ListParagraph"/>
              <w:numPr>
                <w:ilvl w:val="0"/>
                <w:numId w:val="11"/>
              </w:numPr>
              <w:spacing w:after="160" w:line="259" w:lineRule="auto"/>
            </w:pPr>
            <w:r w:rsidRPr="0088653A">
              <w:t>Tactical Sales Planning</w:t>
            </w:r>
          </w:p>
          <w:p w14:paraId="0021AF50" w14:textId="375BF805" w:rsidR="0088653A" w:rsidRPr="0088653A" w:rsidRDefault="0088653A" w:rsidP="0088653A">
            <w:pPr>
              <w:pStyle w:val="ListParagraph"/>
              <w:numPr>
                <w:ilvl w:val="0"/>
                <w:numId w:val="11"/>
              </w:numPr>
              <w:spacing w:after="160" w:line="259" w:lineRule="auto"/>
            </w:pPr>
            <w:r w:rsidRPr="0088653A">
              <w:t>The session will cover the following areas in detail:</w:t>
            </w:r>
          </w:p>
          <w:p w14:paraId="274F5047" w14:textId="77777777" w:rsidR="0088653A" w:rsidRPr="0088653A" w:rsidRDefault="0088653A" w:rsidP="0088653A">
            <w:pPr>
              <w:pStyle w:val="ListParagraph"/>
              <w:numPr>
                <w:ilvl w:val="0"/>
                <w:numId w:val="11"/>
              </w:numPr>
              <w:spacing w:after="160" w:line="259" w:lineRule="auto"/>
            </w:pPr>
            <w:r w:rsidRPr="0088653A">
              <w:t>Understanding What Sales Is and the most commonly used sales terms</w:t>
            </w:r>
          </w:p>
          <w:p w14:paraId="28C780D3" w14:textId="77777777" w:rsidR="0088653A" w:rsidRPr="0088653A" w:rsidRDefault="0088653A" w:rsidP="0088653A">
            <w:pPr>
              <w:pStyle w:val="ListParagraph"/>
              <w:numPr>
                <w:ilvl w:val="0"/>
                <w:numId w:val="11"/>
              </w:numPr>
              <w:spacing w:after="160" w:line="259" w:lineRule="auto"/>
            </w:pPr>
            <w:r w:rsidRPr="0088653A">
              <w:lastRenderedPageBreak/>
              <w:t>Differences between B2B and B2C Sales</w:t>
            </w:r>
          </w:p>
          <w:p w14:paraId="08A5D607" w14:textId="77777777" w:rsidR="0088653A" w:rsidRPr="0088653A" w:rsidRDefault="0088653A" w:rsidP="0088653A">
            <w:pPr>
              <w:pStyle w:val="ListParagraph"/>
              <w:numPr>
                <w:ilvl w:val="0"/>
                <w:numId w:val="11"/>
              </w:numPr>
              <w:spacing w:after="160" w:line="259" w:lineRule="auto"/>
            </w:pPr>
            <w:r w:rsidRPr="0088653A">
              <w:t>Sales vs Marketing: Key distinctions and how they complement each other</w:t>
            </w:r>
          </w:p>
          <w:p w14:paraId="5D1086EF" w14:textId="77777777" w:rsidR="0088653A" w:rsidRPr="0088653A" w:rsidRDefault="0088653A" w:rsidP="0088653A">
            <w:pPr>
              <w:pStyle w:val="ListParagraph"/>
              <w:numPr>
                <w:ilvl w:val="0"/>
                <w:numId w:val="11"/>
              </w:numPr>
              <w:spacing w:after="160" w:line="259" w:lineRule="auto"/>
            </w:pPr>
            <w:r w:rsidRPr="0088653A">
              <w:t>Effective Sales Approaches: Understanding different sales techniques</w:t>
            </w:r>
          </w:p>
          <w:p w14:paraId="5E156819" w14:textId="77777777" w:rsidR="0088653A" w:rsidRPr="0088653A" w:rsidRDefault="0088653A" w:rsidP="0088653A">
            <w:pPr>
              <w:pStyle w:val="ListParagraph"/>
              <w:numPr>
                <w:ilvl w:val="0"/>
                <w:numId w:val="11"/>
              </w:numPr>
              <w:spacing w:after="160" w:line="259" w:lineRule="auto"/>
            </w:pPr>
            <w:r w:rsidRPr="0088653A">
              <w:t>Identifying and monitoring the most important Sales KPIs</w:t>
            </w:r>
          </w:p>
          <w:p w14:paraId="13AA97A4" w14:textId="764768C9" w:rsidR="001B32C9" w:rsidRPr="0088653A" w:rsidRDefault="0088653A" w:rsidP="0088653A">
            <w:pPr>
              <w:pStyle w:val="ListParagraph"/>
              <w:numPr>
                <w:ilvl w:val="0"/>
                <w:numId w:val="11"/>
              </w:numPr>
              <w:spacing w:after="160" w:line="259" w:lineRule="auto"/>
            </w:pPr>
            <w:r w:rsidRPr="0088653A">
              <w:t>Developing and executing a Tactical Sales Plan</w:t>
            </w:r>
          </w:p>
        </w:tc>
        <w:tc>
          <w:tcPr>
            <w:tcW w:w="1460" w:type="dxa"/>
            <w:tcBorders>
              <w:top w:val="nil"/>
              <w:left w:val="nil"/>
              <w:bottom w:val="single" w:sz="4" w:space="0" w:color="auto"/>
              <w:right w:val="single" w:sz="4" w:space="0" w:color="auto"/>
            </w:tcBorders>
            <w:shd w:val="clear" w:color="auto" w:fill="auto"/>
            <w:vAlign w:val="center"/>
            <w:hideMark/>
          </w:tcPr>
          <w:p w14:paraId="0D16332C" w14:textId="4210488C" w:rsidR="001B32C9" w:rsidRPr="001B32C9" w:rsidRDefault="00C34EA1" w:rsidP="001B32C9">
            <w:pPr>
              <w:spacing w:after="160" w:line="259" w:lineRule="auto"/>
              <w:jc w:val="center"/>
              <w:rPr>
                <w:b/>
                <w:bCs/>
              </w:rPr>
            </w:pPr>
            <w:r>
              <w:rPr>
                <w:b/>
                <w:bCs/>
              </w:rPr>
              <w:lastRenderedPageBreak/>
              <w:t>1</w:t>
            </w:r>
          </w:p>
        </w:tc>
      </w:tr>
      <w:tr w:rsidR="00574BC6" w:rsidRPr="006859AF" w14:paraId="24C5B4A1" w14:textId="77777777" w:rsidTr="00574BC6">
        <w:trPr>
          <w:trHeight w:val="290"/>
        </w:trPr>
        <w:tc>
          <w:tcPr>
            <w:tcW w:w="2359" w:type="dxa"/>
            <w:tcBorders>
              <w:top w:val="nil"/>
              <w:left w:val="single" w:sz="4" w:space="0" w:color="auto"/>
              <w:bottom w:val="single" w:sz="4" w:space="0" w:color="auto"/>
              <w:right w:val="single" w:sz="4" w:space="0" w:color="auto"/>
            </w:tcBorders>
            <w:shd w:val="clear" w:color="auto" w:fill="1F497D" w:themeFill="text2"/>
            <w:vAlign w:val="bottom"/>
            <w:hideMark/>
          </w:tcPr>
          <w:p w14:paraId="4DE700A6" w14:textId="77777777" w:rsidR="00574BC6" w:rsidRPr="00574BC6" w:rsidRDefault="00574BC6" w:rsidP="00574BC6">
            <w:pPr>
              <w:spacing w:after="160" w:line="259" w:lineRule="auto"/>
              <w:rPr>
                <w:b/>
                <w:bCs/>
              </w:rPr>
            </w:pPr>
            <w:r w:rsidRPr="00574BC6">
              <w:rPr>
                <w:b/>
                <w:bCs/>
              </w:rPr>
              <w:t> </w:t>
            </w:r>
          </w:p>
        </w:tc>
        <w:tc>
          <w:tcPr>
            <w:tcW w:w="5290" w:type="dxa"/>
            <w:tcBorders>
              <w:top w:val="nil"/>
              <w:left w:val="nil"/>
              <w:bottom w:val="single" w:sz="4" w:space="0" w:color="auto"/>
              <w:right w:val="single" w:sz="4" w:space="0" w:color="auto"/>
            </w:tcBorders>
            <w:shd w:val="clear" w:color="auto" w:fill="1F497D" w:themeFill="text2"/>
            <w:vAlign w:val="bottom"/>
            <w:hideMark/>
          </w:tcPr>
          <w:p w14:paraId="3210BBB8" w14:textId="77777777" w:rsidR="00574BC6" w:rsidRPr="00574BC6" w:rsidRDefault="00574BC6" w:rsidP="00574BC6">
            <w:pPr>
              <w:spacing w:after="160" w:line="259" w:lineRule="auto"/>
              <w:rPr>
                <w:b/>
                <w:bCs/>
              </w:rPr>
            </w:pPr>
            <w:r w:rsidRPr="00574BC6">
              <w:rPr>
                <w:b/>
                <w:bCs/>
              </w:rPr>
              <w:t> </w:t>
            </w:r>
          </w:p>
        </w:tc>
        <w:tc>
          <w:tcPr>
            <w:tcW w:w="1460" w:type="dxa"/>
            <w:tcBorders>
              <w:top w:val="nil"/>
              <w:left w:val="nil"/>
              <w:bottom w:val="single" w:sz="4" w:space="0" w:color="auto"/>
              <w:right w:val="single" w:sz="4" w:space="0" w:color="auto"/>
            </w:tcBorders>
            <w:shd w:val="clear" w:color="auto" w:fill="1F497D" w:themeFill="text2"/>
            <w:vAlign w:val="center"/>
            <w:hideMark/>
          </w:tcPr>
          <w:p w14:paraId="46FE4C66" w14:textId="77777777" w:rsidR="00574BC6" w:rsidRPr="00574BC6" w:rsidRDefault="00574BC6" w:rsidP="00574BC6">
            <w:pPr>
              <w:spacing w:after="160" w:line="259" w:lineRule="auto"/>
              <w:jc w:val="center"/>
              <w:rPr>
                <w:b/>
                <w:bCs/>
              </w:rPr>
            </w:pPr>
            <w:r w:rsidRPr="00574BC6">
              <w:rPr>
                <w:b/>
                <w:bCs/>
              </w:rPr>
              <w:t> </w:t>
            </w:r>
          </w:p>
        </w:tc>
      </w:tr>
      <w:tr w:rsidR="00574BC6" w:rsidRPr="001B32C9" w14:paraId="70A0091A" w14:textId="77777777" w:rsidTr="00574BC6">
        <w:trPr>
          <w:trHeight w:val="290"/>
        </w:trPr>
        <w:tc>
          <w:tcPr>
            <w:tcW w:w="2359" w:type="dxa"/>
            <w:tcBorders>
              <w:top w:val="nil"/>
              <w:left w:val="single" w:sz="4" w:space="0" w:color="auto"/>
              <w:bottom w:val="single" w:sz="4" w:space="0" w:color="auto"/>
              <w:right w:val="single" w:sz="4" w:space="0" w:color="auto"/>
            </w:tcBorders>
            <w:shd w:val="clear" w:color="auto" w:fill="auto"/>
            <w:vAlign w:val="bottom"/>
            <w:hideMark/>
          </w:tcPr>
          <w:p w14:paraId="4FAF5A95" w14:textId="0D63FD72" w:rsidR="00574BC6" w:rsidRPr="00F47C74" w:rsidRDefault="002B12C9" w:rsidP="000D585F">
            <w:pPr>
              <w:spacing w:after="160" w:line="259" w:lineRule="auto"/>
              <w:rPr>
                <w:b/>
                <w:bCs/>
                <w:lang w:val="en-US"/>
              </w:rPr>
            </w:pPr>
            <w:r w:rsidRPr="002B12C9">
              <w:rPr>
                <w:b/>
                <w:bCs/>
              </w:rPr>
              <w:t>Tourism</w:t>
            </w:r>
          </w:p>
        </w:tc>
        <w:tc>
          <w:tcPr>
            <w:tcW w:w="5290" w:type="dxa"/>
            <w:tcBorders>
              <w:top w:val="nil"/>
              <w:left w:val="nil"/>
              <w:bottom w:val="single" w:sz="4" w:space="0" w:color="auto"/>
              <w:right w:val="single" w:sz="4" w:space="0" w:color="auto"/>
            </w:tcBorders>
            <w:shd w:val="clear" w:color="auto" w:fill="auto"/>
            <w:vAlign w:val="bottom"/>
            <w:hideMark/>
          </w:tcPr>
          <w:p w14:paraId="775C65F2" w14:textId="77777777" w:rsidR="002B12C9" w:rsidRPr="002B12C9" w:rsidRDefault="002B12C9" w:rsidP="002B12C9">
            <w:pPr>
              <w:spacing w:after="160" w:line="259" w:lineRule="auto"/>
              <w:rPr>
                <w:b/>
                <w:bCs/>
                <w:lang w:val="en-IQ"/>
              </w:rPr>
            </w:pPr>
            <w:r w:rsidRPr="002B12C9">
              <w:rPr>
                <w:b/>
                <w:bCs/>
                <w:lang w:val="en-IQ"/>
              </w:rPr>
              <w:t>Mentor Session: Tourism</w:t>
            </w:r>
          </w:p>
          <w:p w14:paraId="2EBFDA12" w14:textId="77777777" w:rsidR="002B12C9" w:rsidRPr="002B12C9" w:rsidRDefault="002B12C9" w:rsidP="002B12C9">
            <w:pPr>
              <w:spacing w:after="160" w:line="259" w:lineRule="auto"/>
              <w:rPr>
                <w:b/>
                <w:bCs/>
                <w:lang w:val="en-IQ"/>
              </w:rPr>
            </w:pPr>
            <w:r w:rsidRPr="002B12C9">
              <w:rPr>
                <w:b/>
                <w:bCs/>
                <w:lang w:val="en-IQ"/>
              </w:rPr>
              <w:t>This mentor session will provide valuable insights into the tourism industry, offering practical guidance on critical topics and strategies for success. The session will be designed to help participants understand the dynamics of tourism, identify trends, and develop effective plans. Below are the suggested subjects and the areas that will be covered during the session:</w:t>
            </w:r>
          </w:p>
          <w:p w14:paraId="1532D4A8" w14:textId="5D5EABE8" w:rsidR="00574BC6" w:rsidRPr="002B12C9" w:rsidRDefault="002B12C9" w:rsidP="002B12C9">
            <w:pPr>
              <w:spacing w:after="160" w:line="259" w:lineRule="auto"/>
              <w:rPr>
                <w:lang w:val="en-IQ"/>
              </w:rPr>
            </w:pPr>
            <w:r w:rsidRPr="002B12C9">
              <w:rPr>
                <w:b/>
                <w:bCs/>
              </w:rPr>
              <w:t>Session Topics:</w:t>
            </w:r>
            <w:r>
              <w:rPr>
                <w:b/>
                <w:bCs/>
              </w:rPr>
              <w:t xml:space="preserve"> </w:t>
            </w:r>
            <w:r w:rsidRPr="002B12C9">
              <w:rPr>
                <w:b/>
                <w:bCs/>
              </w:rPr>
              <w:t>marketing strategies, customer experience enhancement, sustainable practices, and industry networking</w:t>
            </w:r>
          </w:p>
        </w:tc>
        <w:tc>
          <w:tcPr>
            <w:tcW w:w="1460" w:type="dxa"/>
            <w:tcBorders>
              <w:top w:val="nil"/>
              <w:left w:val="nil"/>
              <w:bottom w:val="single" w:sz="4" w:space="0" w:color="auto"/>
              <w:right w:val="single" w:sz="4" w:space="0" w:color="auto"/>
            </w:tcBorders>
            <w:shd w:val="clear" w:color="auto" w:fill="auto"/>
            <w:vAlign w:val="center"/>
            <w:hideMark/>
          </w:tcPr>
          <w:p w14:paraId="5A14F24B" w14:textId="05BBEF5D" w:rsidR="00574BC6" w:rsidRPr="001B32C9" w:rsidRDefault="00C34EA1" w:rsidP="000D585F">
            <w:pPr>
              <w:spacing w:after="160" w:line="259" w:lineRule="auto"/>
              <w:jc w:val="center"/>
              <w:rPr>
                <w:b/>
                <w:bCs/>
              </w:rPr>
            </w:pPr>
            <w:r>
              <w:rPr>
                <w:b/>
                <w:bCs/>
              </w:rPr>
              <w:t>1</w:t>
            </w:r>
          </w:p>
        </w:tc>
      </w:tr>
      <w:tr w:rsidR="00574BC6" w:rsidRPr="006859AF" w14:paraId="64A57A08" w14:textId="77777777" w:rsidTr="00574BC6">
        <w:trPr>
          <w:trHeight w:val="290"/>
        </w:trPr>
        <w:tc>
          <w:tcPr>
            <w:tcW w:w="2359" w:type="dxa"/>
            <w:tcBorders>
              <w:top w:val="nil"/>
              <w:left w:val="single" w:sz="4" w:space="0" w:color="auto"/>
              <w:bottom w:val="single" w:sz="4" w:space="0" w:color="auto"/>
              <w:right w:val="single" w:sz="4" w:space="0" w:color="auto"/>
            </w:tcBorders>
            <w:shd w:val="clear" w:color="auto" w:fill="1F497D" w:themeFill="text2"/>
            <w:vAlign w:val="bottom"/>
            <w:hideMark/>
          </w:tcPr>
          <w:p w14:paraId="468A0CD3" w14:textId="77777777" w:rsidR="00574BC6" w:rsidRPr="00574BC6" w:rsidRDefault="00574BC6" w:rsidP="00574BC6">
            <w:pPr>
              <w:spacing w:after="160" w:line="259" w:lineRule="auto"/>
              <w:rPr>
                <w:b/>
                <w:bCs/>
              </w:rPr>
            </w:pPr>
            <w:r w:rsidRPr="00574BC6">
              <w:rPr>
                <w:b/>
                <w:bCs/>
              </w:rPr>
              <w:t> </w:t>
            </w:r>
          </w:p>
        </w:tc>
        <w:tc>
          <w:tcPr>
            <w:tcW w:w="5290" w:type="dxa"/>
            <w:tcBorders>
              <w:top w:val="nil"/>
              <w:left w:val="nil"/>
              <w:bottom w:val="single" w:sz="4" w:space="0" w:color="auto"/>
              <w:right w:val="single" w:sz="4" w:space="0" w:color="auto"/>
            </w:tcBorders>
            <w:shd w:val="clear" w:color="auto" w:fill="1F497D" w:themeFill="text2"/>
            <w:vAlign w:val="bottom"/>
            <w:hideMark/>
          </w:tcPr>
          <w:p w14:paraId="391AE786" w14:textId="77777777" w:rsidR="00574BC6" w:rsidRPr="00574BC6" w:rsidRDefault="00574BC6" w:rsidP="00574BC6">
            <w:pPr>
              <w:spacing w:after="160" w:line="259" w:lineRule="auto"/>
              <w:rPr>
                <w:b/>
                <w:bCs/>
              </w:rPr>
            </w:pPr>
            <w:r w:rsidRPr="00574BC6">
              <w:rPr>
                <w:b/>
                <w:bCs/>
              </w:rPr>
              <w:t> </w:t>
            </w:r>
          </w:p>
        </w:tc>
        <w:tc>
          <w:tcPr>
            <w:tcW w:w="1460" w:type="dxa"/>
            <w:tcBorders>
              <w:top w:val="nil"/>
              <w:left w:val="nil"/>
              <w:bottom w:val="single" w:sz="4" w:space="0" w:color="auto"/>
              <w:right w:val="single" w:sz="4" w:space="0" w:color="auto"/>
            </w:tcBorders>
            <w:shd w:val="clear" w:color="auto" w:fill="1F497D" w:themeFill="text2"/>
            <w:vAlign w:val="center"/>
            <w:hideMark/>
          </w:tcPr>
          <w:p w14:paraId="5830D698" w14:textId="77777777" w:rsidR="00574BC6" w:rsidRPr="00574BC6" w:rsidRDefault="00574BC6" w:rsidP="00574BC6">
            <w:pPr>
              <w:spacing w:after="160" w:line="259" w:lineRule="auto"/>
              <w:jc w:val="center"/>
              <w:rPr>
                <w:b/>
                <w:bCs/>
              </w:rPr>
            </w:pPr>
            <w:r w:rsidRPr="00574BC6">
              <w:rPr>
                <w:b/>
                <w:bCs/>
              </w:rPr>
              <w:t> </w:t>
            </w:r>
          </w:p>
        </w:tc>
      </w:tr>
      <w:tr w:rsidR="00574BC6" w:rsidRPr="001B32C9" w14:paraId="7824CFC7" w14:textId="77777777" w:rsidTr="00574BC6">
        <w:trPr>
          <w:trHeight w:val="290"/>
        </w:trPr>
        <w:tc>
          <w:tcPr>
            <w:tcW w:w="2359" w:type="dxa"/>
            <w:tcBorders>
              <w:top w:val="nil"/>
              <w:left w:val="single" w:sz="4" w:space="0" w:color="auto"/>
              <w:bottom w:val="single" w:sz="4" w:space="0" w:color="auto"/>
              <w:right w:val="single" w:sz="4" w:space="0" w:color="auto"/>
            </w:tcBorders>
            <w:shd w:val="clear" w:color="auto" w:fill="auto"/>
            <w:vAlign w:val="bottom"/>
            <w:hideMark/>
          </w:tcPr>
          <w:p w14:paraId="3B476590" w14:textId="320497DD" w:rsidR="00574BC6" w:rsidRPr="001B32C9" w:rsidRDefault="00F47C74" w:rsidP="000D585F">
            <w:pPr>
              <w:spacing w:after="160" w:line="259" w:lineRule="auto"/>
              <w:rPr>
                <w:b/>
                <w:bCs/>
              </w:rPr>
            </w:pPr>
            <w:r>
              <w:rPr>
                <w:b/>
                <w:bCs/>
              </w:rPr>
              <w:t xml:space="preserve">Food Manufacturing </w:t>
            </w:r>
          </w:p>
        </w:tc>
        <w:tc>
          <w:tcPr>
            <w:tcW w:w="5290" w:type="dxa"/>
            <w:tcBorders>
              <w:top w:val="nil"/>
              <w:left w:val="nil"/>
              <w:bottom w:val="single" w:sz="4" w:space="0" w:color="auto"/>
              <w:right w:val="single" w:sz="4" w:space="0" w:color="auto"/>
            </w:tcBorders>
            <w:shd w:val="clear" w:color="auto" w:fill="auto"/>
            <w:vAlign w:val="bottom"/>
            <w:hideMark/>
          </w:tcPr>
          <w:p w14:paraId="7599B9EF" w14:textId="77777777" w:rsidR="00574BC6" w:rsidRDefault="00F47C74" w:rsidP="00F47C74">
            <w:pPr>
              <w:spacing w:after="160" w:line="259" w:lineRule="auto"/>
              <w:rPr>
                <w:b/>
                <w:bCs/>
              </w:rPr>
            </w:pPr>
            <w:r w:rsidRPr="00F47C74">
              <w:rPr>
                <w:b/>
                <w:bCs/>
              </w:rPr>
              <w:t>This mentor session will cover crucial aspects of the food manufacturing industry, providing practical guidance to participants on how to excel in this sector. The session is designed to equip participants with the knowledge and skills needed to navigate the challenges of food production, maintain high standards, and ensure business growth.</w:t>
            </w:r>
          </w:p>
          <w:p w14:paraId="3D102B4A" w14:textId="31ED1BE4" w:rsidR="00F47C74" w:rsidRPr="001B32C9" w:rsidRDefault="00F47C74" w:rsidP="00F47C74">
            <w:pPr>
              <w:spacing w:after="160" w:line="259" w:lineRule="auto"/>
              <w:rPr>
                <w:b/>
                <w:bCs/>
              </w:rPr>
            </w:pPr>
            <w:r w:rsidRPr="00F47C74">
              <w:rPr>
                <w:b/>
                <w:bCs/>
              </w:rPr>
              <w:t>Session Topics:</w:t>
            </w:r>
            <w:r>
              <w:rPr>
                <w:b/>
                <w:bCs/>
              </w:rPr>
              <w:t xml:space="preserve"> </w:t>
            </w:r>
            <w:r w:rsidRPr="00F47C74">
              <w:rPr>
                <w:b/>
                <w:bCs/>
              </w:rPr>
              <w:t>Overview of the Food Manufacturing Industry</w:t>
            </w:r>
            <w:r>
              <w:rPr>
                <w:b/>
                <w:bCs/>
              </w:rPr>
              <w:t>,</w:t>
            </w:r>
            <w:r w:rsidRPr="00F47C74">
              <w:t xml:space="preserve"> </w:t>
            </w:r>
            <w:r w:rsidRPr="00F47C74">
              <w:rPr>
                <w:b/>
                <w:bCs/>
              </w:rPr>
              <w:t>Food Production Processes and Technologies</w:t>
            </w:r>
            <w:r>
              <w:rPr>
                <w:b/>
                <w:bCs/>
              </w:rPr>
              <w:t>,</w:t>
            </w:r>
            <w:r w:rsidRPr="00F47C74">
              <w:t xml:space="preserve"> </w:t>
            </w:r>
            <w:r w:rsidRPr="00F47C74">
              <w:rPr>
                <w:b/>
                <w:bCs/>
              </w:rPr>
              <w:t>Food Safety and Quality Control</w:t>
            </w:r>
            <w:r>
              <w:rPr>
                <w:b/>
                <w:bCs/>
              </w:rPr>
              <w:t>,</w:t>
            </w:r>
            <w:r w:rsidRPr="00F47C74">
              <w:t xml:space="preserve"> </w:t>
            </w:r>
            <w:r w:rsidRPr="00F47C74">
              <w:rPr>
                <w:b/>
                <w:bCs/>
              </w:rPr>
              <w:t>Sustainable and Eco-Friendly Manufacturing Practices</w:t>
            </w:r>
            <w:r>
              <w:rPr>
                <w:b/>
                <w:bCs/>
              </w:rPr>
              <w:t>,</w:t>
            </w:r>
            <w:r w:rsidRPr="00F47C74">
              <w:t xml:space="preserve"> </w:t>
            </w:r>
            <w:r w:rsidRPr="00F47C74">
              <w:rPr>
                <w:b/>
                <w:bCs/>
              </w:rPr>
              <w:t>Supply Chain and Logistics in Food Manufacturing</w:t>
            </w:r>
            <w:r>
              <w:rPr>
                <w:b/>
                <w:bCs/>
              </w:rPr>
              <w:t>,</w:t>
            </w:r>
            <w:r w:rsidRPr="00F47C74">
              <w:t xml:space="preserve"> </w:t>
            </w:r>
            <w:r w:rsidRPr="00F47C74">
              <w:rPr>
                <w:b/>
                <w:bCs/>
              </w:rPr>
              <w:t>Marketing and Branding for Food Products</w:t>
            </w:r>
          </w:p>
        </w:tc>
        <w:tc>
          <w:tcPr>
            <w:tcW w:w="1460" w:type="dxa"/>
            <w:tcBorders>
              <w:top w:val="nil"/>
              <w:left w:val="nil"/>
              <w:bottom w:val="single" w:sz="4" w:space="0" w:color="auto"/>
              <w:right w:val="single" w:sz="4" w:space="0" w:color="auto"/>
            </w:tcBorders>
            <w:shd w:val="clear" w:color="auto" w:fill="auto"/>
            <w:vAlign w:val="center"/>
            <w:hideMark/>
          </w:tcPr>
          <w:p w14:paraId="305997E4" w14:textId="15DA87B9" w:rsidR="00574BC6" w:rsidRPr="001B32C9" w:rsidRDefault="00C34EA1" w:rsidP="000D585F">
            <w:pPr>
              <w:spacing w:after="160" w:line="259" w:lineRule="auto"/>
              <w:jc w:val="center"/>
              <w:rPr>
                <w:b/>
                <w:bCs/>
              </w:rPr>
            </w:pPr>
            <w:r>
              <w:rPr>
                <w:b/>
                <w:bCs/>
              </w:rPr>
              <w:t>1</w:t>
            </w:r>
          </w:p>
        </w:tc>
      </w:tr>
      <w:tr w:rsidR="00574BC6" w:rsidRPr="006859AF" w14:paraId="3EA72FDC" w14:textId="77777777" w:rsidTr="00574BC6">
        <w:trPr>
          <w:trHeight w:val="290"/>
        </w:trPr>
        <w:tc>
          <w:tcPr>
            <w:tcW w:w="2359" w:type="dxa"/>
            <w:tcBorders>
              <w:top w:val="nil"/>
              <w:left w:val="single" w:sz="4" w:space="0" w:color="auto"/>
              <w:bottom w:val="single" w:sz="4" w:space="0" w:color="auto"/>
              <w:right w:val="single" w:sz="4" w:space="0" w:color="auto"/>
            </w:tcBorders>
            <w:shd w:val="clear" w:color="auto" w:fill="1F497D" w:themeFill="text2"/>
            <w:vAlign w:val="bottom"/>
            <w:hideMark/>
          </w:tcPr>
          <w:p w14:paraId="37441036" w14:textId="77777777" w:rsidR="00574BC6" w:rsidRPr="00574BC6" w:rsidRDefault="00574BC6" w:rsidP="00574BC6">
            <w:pPr>
              <w:spacing w:after="160" w:line="259" w:lineRule="auto"/>
              <w:rPr>
                <w:b/>
                <w:bCs/>
              </w:rPr>
            </w:pPr>
            <w:r w:rsidRPr="00574BC6">
              <w:rPr>
                <w:b/>
                <w:bCs/>
              </w:rPr>
              <w:t> </w:t>
            </w:r>
          </w:p>
        </w:tc>
        <w:tc>
          <w:tcPr>
            <w:tcW w:w="5290" w:type="dxa"/>
            <w:tcBorders>
              <w:top w:val="nil"/>
              <w:left w:val="nil"/>
              <w:bottom w:val="single" w:sz="4" w:space="0" w:color="auto"/>
              <w:right w:val="single" w:sz="4" w:space="0" w:color="auto"/>
            </w:tcBorders>
            <w:shd w:val="clear" w:color="auto" w:fill="1F497D" w:themeFill="text2"/>
            <w:vAlign w:val="bottom"/>
            <w:hideMark/>
          </w:tcPr>
          <w:p w14:paraId="492EB877" w14:textId="77777777" w:rsidR="00574BC6" w:rsidRPr="00574BC6" w:rsidRDefault="00574BC6" w:rsidP="00574BC6">
            <w:pPr>
              <w:spacing w:after="160" w:line="259" w:lineRule="auto"/>
              <w:rPr>
                <w:b/>
                <w:bCs/>
              </w:rPr>
            </w:pPr>
            <w:r w:rsidRPr="00574BC6">
              <w:rPr>
                <w:b/>
                <w:bCs/>
              </w:rPr>
              <w:t> </w:t>
            </w:r>
          </w:p>
        </w:tc>
        <w:tc>
          <w:tcPr>
            <w:tcW w:w="1460" w:type="dxa"/>
            <w:tcBorders>
              <w:top w:val="nil"/>
              <w:left w:val="nil"/>
              <w:bottom w:val="single" w:sz="4" w:space="0" w:color="auto"/>
              <w:right w:val="single" w:sz="4" w:space="0" w:color="auto"/>
            </w:tcBorders>
            <w:shd w:val="clear" w:color="auto" w:fill="1F497D" w:themeFill="text2"/>
            <w:vAlign w:val="center"/>
            <w:hideMark/>
          </w:tcPr>
          <w:p w14:paraId="206786B2" w14:textId="77777777" w:rsidR="00574BC6" w:rsidRPr="00574BC6" w:rsidRDefault="00574BC6" w:rsidP="00574BC6">
            <w:pPr>
              <w:spacing w:after="160" w:line="259" w:lineRule="auto"/>
              <w:jc w:val="center"/>
              <w:rPr>
                <w:b/>
                <w:bCs/>
              </w:rPr>
            </w:pPr>
            <w:r w:rsidRPr="00574BC6">
              <w:rPr>
                <w:b/>
                <w:bCs/>
              </w:rPr>
              <w:t> </w:t>
            </w:r>
          </w:p>
        </w:tc>
      </w:tr>
      <w:tr w:rsidR="00574BC6" w:rsidRPr="001B32C9" w14:paraId="5AA1EA49" w14:textId="77777777" w:rsidTr="00574BC6">
        <w:trPr>
          <w:trHeight w:val="290"/>
        </w:trPr>
        <w:tc>
          <w:tcPr>
            <w:tcW w:w="2359" w:type="dxa"/>
            <w:tcBorders>
              <w:top w:val="nil"/>
              <w:left w:val="single" w:sz="4" w:space="0" w:color="auto"/>
              <w:bottom w:val="single" w:sz="4" w:space="0" w:color="auto"/>
              <w:right w:val="single" w:sz="4" w:space="0" w:color="auto"/>
            </w:tcBorders>
            <w:shd w:val="clear" w:color="auto" w:fill="auto"/>
            <w:vAlign w:val="bottom"/>
            <w:hideMark/>
          </w:tcPr>
          <w:p w14:paraId="2EE3D28E" w14:textId="5FB6FBFA" w:rsidR="00574BC6" w:rsidRPr="001B32C9" w:rsidRDefault="00F47C74" w:rsidP="000D585F">
            <w:pPr>
              <w:spacing w:after="160" w:line="259" w:lineRule="auto"/>
              <w:rPr>
                <w:b/>
                <w:bCs/>
              </w:rPr>
            </w:pPr>
            <w:r>
              <w:rPr>
                <w:b/>
                <w:bCs/>
              </w:rPr>
              <w:t>Business Consultant</w:t>
            </w:r>
          </w:p>
        </w:tc>
        <w:tc>
          <w:tcPr>
            <w:tcW w:w="5290" w:type="dxa"/>
            <w:tcBorders>
              <w:top w:val="nil"/>
              <w:left w:val="nil"/>
              <w:bottom w:val="single" w:sz="4" w:space="0" w:color="auto"/>
              <w:right w:val="single" w:sz="4" w:space="0" w:color="auto"/>
            </w:tcBorders>
            <w:shd w:val="clear" w:color="auto" w:fill="auto"/>
            <w:vAlign w:val="bottom"/>
            <w:hideMark/>
          </w:tcPr>
          <w:p w14:paraId="5F4C0FF8" w14:textId="77777777" w:rsidR="00574BC6" w:rsidRDefault="00F47C74" w:rsidP="00F47C74">
            <w:pPr>
              <w:spacing w:after="160" w:line="259" w:lineRule="auto"/>
              <w:rPr>
                <w:b/>
                <w:bCs/>
              </w:rPr>
            </w:pPr>
            <w:r w:rsidRPr="00F47C74">
              <w:rPr>
                <w:b/>
                <w:bCs/>
              </w:rPr>
              <w:t xml:space="preserve">This mentor session is designed to provide participants with comprehensive insights into the field of business consulting. It will cover essential skills, tools, and strategies that a consultant needs to guide organizations toward growth and success. The session will explore various aspects of business consulting, </w:t>
            </w:r>
            <w:r w:rsidRPr="00F47C74">
              <w:rPr>
                <w:b/>
                <w:bCs/>
              </w:rPr>
              <w:lastRenderedPageBreak/>
              <w:t>including problem-solving, strategic planning, and effective client management.</w:t>
            </w:r>
          </w:p>
          <w:p w14:paraId="5386C318" w14:textId="74151EDB" w:rsidR="00F47C74" w:rsidRDefault="00F47C74" w:rsidP="00F47C74">
            <w:pPr>
              <w:spacing w:after="160" w:line="259" w:lineRule="auto"/>
              <w:rPr>
                <w:rFonts w:ascii="Times New Roman" w:eastAsia="Times New Roman" w:hAnsi="Times New Roman" w:cs="Times New Roman"/>
                <w:b/>
                <w:bCs/>
                <w:sz w:val="24"/>
                <w:szCs w:val="24"/>
                <w:lang w:val="en-IQ" w:eastAsia="en-US"/>
              </w:rPr>
            </w:pPr>
            <w:r w:rsidRPr="00F47C74">
              <w:rPr>
                <w:b/>
                <w:bCs/>
              </w:rPr>
              <w:t>Session Topics:</w:t>
            </w:r>
            <w:r>
              <w:rPr>
                <w:b/>
                <w:bCs/>
              </w:rPr>
              <w:t xml:space="preserve"> </w:t>
            </w:r>
            <w:r w:rsidRPr="00F47C74">
              <w:rPr>
                <w:b/>
                <w:bCs/>
              </w:rPr>
              <w:t>Introduction to Business Consulting</w:t>
            </w:r>
            <w:r>
              <w:rPr>
                <w:b/>
                <w:bCs/>
              </w:rPr>
              <w:t>,</w:t>
            </w:r>
            <w:r w:rsidRPr="00F47C74">
              <w:t xml:space="preserve"> </w:t>
            </w:r>
            <w:r>
              <w:rPr>
                <w:b/>
                <w:bCs/>
              </w:rPr>
              <w:t>,</w:t>
            </w:r>
            <w:r w:rsidRPr="00F47C74">
              <w:t xml:space="preserve"> </w:t>
            </w:r>
            <w:r w:rsidRPr="00F47C74">
              <w:rPr>
                <w:b/>
                <w:bCs/>
              </w:rPr>
              <w:t>Strategic Planning and Business Growth</w:t>
            </w:r>
            <w:r>
              <w:rPr>
                <w:b/>
                <w:bCs/>
              </w:rPr>
              <w:t>,</w:t>
            </w:r>
            <w:r w:rsidRPr="00F47C74">
              <w:t xml:space="preserve"> </w:t>
            </w:r>
            <w:r w:rsidRPr="00F47C74">
              <w:rPr>
                <w:b/>
                <w:bCs/>
              </w:rPr>
              <w:t xml:space="preserve">Consulting KPIs and </w:t>
            </w:r>
          </w:p>
          <w:p w14:paraId="668996D1" w14:textId="74DCBE8B" w:rsidR="00F47C74" w:rsidRPr="00F47C74" w:rsidRDefault="00F47C74" w:rsidP="00F47C74">
            <w:pPr>
              <w:spacing w:after="160" w:line="259" w:lineRule="auto"/>
              <w:rPr>
                <w:b/>
                <w:bCs/>
                <w:lang w:val="en-IQ"/>
              </w:rPr>
            </w:pPr>
            <w:r w:rsidRPr="00F47C74">
              <w:rPr>
                <w:b/>
                <w:bCs/>
                <w:lang w:val="en-IQ"/>
              </w:rPr>
              <w:t>Consulting as a Business</w:t>
            </w:r>
          </w:p>
          <w:p w14:paraId="476BC44A" w14:textId="77777777" w:rsidR="00F47C74" w:rsidRPr="00F47C74" w:rsidRDefault="00F47C74" w:rsidP="00F47C74">
            <w:pPr>
              <w:numPr>
                <w:ilvl w:val="0"/>
                <w:numId w:val="19"/>
              </w:numPr>
              <w:spacing w:after="160" w:line="259" w:lineRule="auto"/>
              <w:rPr>
                <w:b/>
                <w:bCs/>
                <w:lang w:val="en-IQ"/>
              </w:rPr>
            </w:pPr>
            <w:r w:rsidRPr="00F47C74">
              <w:rPr>
                <w:b/>
                <w:bCs/>
                <w:lang w:val="en-IQ"/>
              </w:rPr>
              <w:t>How to start and grow your own consulting firm.</w:t>
            </w:r>
          </w:p>
          <w:p w14:paraId="0C562819" w14:textId="77777777" w:rsidR="00F47C74" w:rsidRPr="00F47C74" w:rsidRDefault="00F47C74" w:rsidP="00F47C74">
            <w:pPr>
              <w:numPr>
                <w:ilvl w:val="0"/>
                <w:numId w:val="19"/>
              </w:numPr>
              <w:spacing w:after="160" w:line="259" w:lineRule="auto"/>
              <w:rPr>
                <w:b/>
                <w:bCs/>
                <w:lang w:val="en-IQ"/>
              </w:rPr>
            </w:pPr>
            <w:r w:rsidRPr="00F47C74">
              <w:rPr>
                <w:b/>
                <w:bCs/>
                <w:lang w:val="en-IQ"/>
              </w:rPr>
              <w:t>Developing your personal brand as a consultant.</w:t>
            </w:r>
          </w:p>
          <w:p w14:paraId="604CF90F" w14:textId="77777777" w:rsidR="00F47C74" w:rsidRPr="00F47C74" w:rsidRDefault="00F47C74" w:rsidP="00F47C74">
            <w:pPr>
              <w:numPr>
                <w:ilvl w:val="0"/>
                <w:numId w:val="19"/>
              </w:numPr>
              <w:spacing w:after="160" w:line="259" w:lineRule="auto"/>
              <w:rPr>
                <w:b/>
                <w:bCs/>
                <w:lang w:val="en-IQ"/>
              </w:rPr>
            </w:pPr>
            <w:r w:rsidRPr="00F47C74">
              <w:rPr>
                <w:b/>
                <w:bCs/>
                <w:lang w:val="en-IQ"/>
              </w:rPr>
              <w:t>Marketing your consulting services and building a client base.</w:t>
            </w:r>
          </w:p>
          <w:p w14:paraId="75115DEF" w14:textId="03FB9436" w:rsidR="00F47C74" w:rsidRPr="001B32C9" w:rsidRDefault="00F47C74" w:rsidP="00F47C74">
            <w:pPr>
              <w:spacing w:after="160" w:line="259" w:lineRule="auto"/>
              <w:rPr>
                <w:b/>
                <w:bCs/>
              </w:rPr>
            </w:pPr>
          </w:p>
        </w:tc>
        <w:tc>
          <w:tcPr>
            <w:tcW w:w="1460" w:type="dxa"/>
            <w:tcBorders>
              <w:top w:val="nil"/>
              <w:left w:val="nil"/>
              <w:bottom w:val="single" w:sz="4" w:space="0" w:color="auto"/>
              <w:right w:val="single" w:sz="4" w:space="0" w:color="auto"/>
            </w:tcBorders>
            <w:shd w:val="clear" w:color="auto" w:fill="auto"/>
            <w:vAlign w:val="center"/>
            <w:hideMark/>
          </w:tcPr>
          <w:p w14:paraId="364D9D8D" w14:textId="7B957BE0" w:rsidR="00574BC6" w:rsidRPr="001B32C9" w:rsidRDefault="00C34EA1" w:rsidP="000D585F">
            <w:pPr>
              <w:spacing w:after="160" w:line="259" w:lineRule="auto"/>
              <w:jc w:val="center"/>
              <w:rPr>
                <w:b/>
                <w:bCs/>
              </w:rPr>
            </w:pPr>
            <w:r>
              <w:rPr>
                <w:b/>
                <w:bCs/>
              </w:rPr>
              <w:lastRenderedPageBreak/>
              <w:t>1</w:t>
            </w:r>
          </w:p>
        </w:tc>
      </w:tr>
    </w:tbl>
    <w:p w14:paraId="19A8FF61" w14:textId="77777777" w:rsidR="002B2558" w:rsidRDefault="002B2558" w:rsidP="009849A9">
      <w:pPr>
        <w:shd w:val="clear" w:color="auto" w:fill="FFFFFF"/>
        <w:spacing w:after="0"/>
        <w:jc w:val="both"/>
        <w:rPr>
          <w:rFonts w:asciiTheme="minorBidi" w:eastAsia="Times New Roman" w:hAnsiTheme="minorBidi"/>
          <w:b/>
          <w:bCs/>
          <w:color w:val="222222"/>
        </w:rPr>
      </w:pPr>
    </w:p>
    <w:p w14:paraId="53572FE7" w14:textId="77777777" w:rsidR="005F5C4A" w:rsidRPr="00EC79C8" w:rsidRDefault="005F5C4A">
      <w:pPr>
        <w:pStyle w:val="ListParagraph"/>
        <w:numPr>
          <w:ilvl w:val="0"/>
          <w:numId w:val="4"/>
        </w:numPr>
        <w:spacing w:before="240" w:after="0"/>
        <w:rPr>
          <w:rFonts w:asciiTheme="minorBidi" w:hAnsiTheme="minorBidi"/>
          <w:b/>
          <w:bCs/>
        </w:rPr>
      </w:pPr>
      <w:r w:rsidRPr="00EC79C8">
        <w:rPr>
          <w:rFonts w:asciiTheme="minorBidi" w:hAnsiTheme="minorBidi"/>
          <w:b/>
          <w:bCs/>
        </w:rPr>
        <w:t>Payment Method:</w:t>
      </w:r>
    </w:p>
    <w:p w14:paraId="52D58237" w14:textId="77777777" w:rsidR="005F5C4A" w:rsidRDefault="005F5C4A">
      <w:pPr>
        <w:pStyle w:val="Compact"/>
        <w:numPr>
          <w:ilvl w:val="1"/>
          <w:numId w:val="4"/>
        </w:numPr>
        <w:spacing w:before="0" w:after="0"/>
        <w:ind w:left="743" w:hanging="386"/>
        <w:jc w:val="both"/>
        <w:rPr>
          <w:rFonts w:asciiTheme="minorBidi" w:hAnsiTheme="minorBidi"/>
          <w:sz w:val="22"/>
          <w:szCs w:val="22"/>
        </w:rPr>
      </w:pPr>
      <w:r w:rsidRPr="00EC79C8">
        <w:rPr>
          <w:rFonts w:asciiTheme="minorBidi" w:hAnsiTheme="minorBidi"/>
          <w:sz w:val="22"/>
          <w:szCs w:val="22"/>
        </w:rPr>
        <w:t xml:space="preserve">The due payments will be according to the payment request/Invoices from the </w:t>
      </w:r>
      <w:r w:rsidRPr="00EC79C8">
        <w:rPr>
          <w:rFonts w:asciiTheme="minorBidi" w:eastAsia="Times New Roman" w:hAnsiTheme="minorBidi"/>
          <w:color w:val="222222"/>
          <w:sz w:val="22"/>
          <w:szCs w:val="22"/>
        </w:rPr>
        <w:t xml:space="preserve">Service providers/Suppliers based on the approved services </w:t>
      </w:r>
      <w:r w:rsidRPr="00EC79C8">
        <w:rPr>
          <w:rFonts w:asciiTheme="minorBidi" w:hAnsiTheme="minorBidi"/>
          <w:sz w:val="22"/>
          <w:szCs w:val="22"/>
        </w:rPr>
        <w:t>delivered to KAPITA.</w:t>
      </w:r>
    </w:p>
    <w:p w14:paraId="63F154E4" w14:textId="4115B51F" w:rsidR="005F5C4A" w:rsidRPr="00EC79C8" w:rsidRDefault="005F5C4A">
      <w:pPr>
        <w:pStyle w:val="Compact"/>
        <w:numPr>
          <w:ilvl w:val="1"/>
          <w:numId w:val="4"/>
        </w:numPr>
        <w:spacing w:before="0"/>
        <w:ind w:left="743" w:hanging="386"/>
        <w:jc w:val="both"/>
        <w:rPr>
          <w:rFonts w:asciiTheme="minorBidi" w:hAnsiTheme="minorBidi"/>
          <w:sz w:val="22"/>
          <w:szCs w:val="22"/>
        </w:rPr>
      </w:pPr>
      <w:r w:rsidRPr="00EC79C8">
        <w:rPr>
          <w:rFonts w:asciiTheme="minorBidi" w:hAnsiTheme="minorBidi"/>
          <w:sz w:val="22"/>
          <w:szCs w:val="22"/>
        </w:rPr>
        <w:t xml:space="preserve">The requested payment will be made within 14 working days after the receipt of the original signed and stamped invoice, </w:t>
      </w:r>
      <w:r w:rsidR="00BD1B5A" w:rsidRPr="00BD1B5A">
        <w:rPr>
          <w:rFonts w:asciiTheme="minorBidi" w:hAnsiTheme="minorBidi"/>
          <w:sz w:val="22"/>
          <w:szCs w:val="22"/>
        </w:rPr>
        <w:t>and after Kapita has verified the delivered services</w:t>
      </w:r>
      <w:r w:rsidRPr="00EC79C8">
        <w:rPr>
          <w:rFonts w:asciiTheme="minorBidi" w:hAnsiTheme="minorBidi"/>
          <w:sz w:val="22"/>
          <w:szCs w:val="22"/>
        </w:rPr>
        <w:t>.</w:t>
      </w:r>
    </w:p>
    <w:p w14:paraId="72F44F33" w14:textId="207A1676" w:rsidR="00923C3F" w:rsidRPr="002B2558" w:rsidRDefault="005F5C4A">
      <w:pPr>
        <w:pStyle w:val="Compact"/>
        <w:numPr>
          <w:ilvl w:val="1"/>
          <w:numId w:val="4"/>
        </w:numPr>
        <w:spacing w:before="0"/>
        <w:ind w:left="743" w:hanging="386"/>
        <w:jc w:val="both"/>
        <w:rPr>
          <w:rFonts w:asciiTheme="minorBidi" w:hAnsiTheme="minorBidi"/>
          <w:sz w:val="22"/>
          <w:szCs w:val="22"/>
        </w:rPr>
      </w:pPr>
      <w:r w:rsidRPr="00EC79C8">
        <w:rPr>
          <w:rFonts w:asciiTheme="minorBidi" w:hAnsiTheme="minorBidi"/>
          <w:sz w:val="22"/>
          <w:szCs w:val="22"/>
        </w:rPr>
        <w:t xml:space="preserve">All Payments will be made in </w:t>
      </w:r>
      <w:r w:rsidRPr="00EC79C8">
        <w:rPr>
          <w:rFonts w:asciiTheme="minorBidi" w:hAnsiTheme="minorBidi"/>
          <w:b/>
          <w:bCs/>
          <w:sz w:val="22"/>
          <w:szCs w:val="22"/>
          <w:u w:val="single"/>
        </w:rPr>
        <w:t>cheque</w:t>
      </w:r>
      <w:r w:rsidRPr="00EC79C8">
        <w:rPr>
          <w:rFonts w:asciiTheme="minorBidi" w:hAnsiTheme="minorBidi"/>
          <w:sz w:val="22"/>
          <w:szCs w:val="22"/>
        </w:rPr>
        <w:t xml:space="preserve"> OR </w:t>
      </w:r>
      <w:r w:rsidRPr="00EC79C8">
        <w:rPr>
          <w:rFonts w:asciiTheme="minorBidi" w:hAnsiTheme="minorBidi"/>
          <w:b/>
          <w:bCs/>
          <w:sz w:val="22"/>
          <w:szCs w:val="22"/>
          <w:u w:val="single"/>
        </w:rPr>
        <w:t>Bank transfer</w:t>
      </w:r>
      <w:r w:rsidRPr="00EC79C8">
        <w:rPr>
          <w:rFonts w:asciiTheme="minorBidi" w:hAnsiTheme="minorBidi"/>
          <w:sz w:val="22"/>
          <w:szCs w:val="22"/>
        </w:rPr>
        <w:t xml:space="preserve"> form and paid to the name of the person indicated in the agreement, or officially authorizing another person to receive the payment accordingly.</w:t>
      </w:r>
    </w:p>
    <w:p w14:paraId="211EBD04" w14:textId="77777777" w:rsidR="005F5C4A" w:rsidRPr="00EC79C8" w:rsidRDefault="005F5C4A">
      <w:pPr>
        <w:pStyle w:val="ListParagraph"/>
        <w:numPr>
          <w:ilvl w:val="0"/>
          <w:numId w:val="4"/>
        </w:numPr>
        <w:spacing w:before="240" w:after="0"/>
        <w:rPr>
          <w:rFonts w:asciiTheme="minorBidi" w:hAnsiTheme="minorBidi"/>
          <w:b/>
          <w:bCs/>
        </w:rPr>
      </w:pPr>
      <w:r w:rsidRPr="00EC79C8">
        <w:rPr>
          <w:rFonts w:asciiTheme="minorBidi" w:hAnsiTheme="minorBidi"/>
          <w:b/>
          <w:bCs/>
        </w:rPr>
        <w:t>Award</w:t>
      </w:r>
    </w:p>
    <w:p w14:paraId="33461746" w14:textId="77777777" w:rsidR="005F5C4A" w:rsidRPr="00EC79C8" w:rsidRDefault="005F5C4A">
      <w:pPr>
        <w:pStyle w:val="Compact"/>
        <w:numPr>
          <w:ilvl w:val="1"/>
          <w:numId w:val="4"/>
        </w:numPr>
        <w:spacing w:before="0" w:after="0"/>
        <w:ind w:left="743" w:hanging="386"/>
        <w:jc w:val="both"/>
        <w:rPr>
          <w:rFonts w:asciiTheme="minorBidi" w:hAnsiTheme="minorBidi"/>
          <w:sz w:val="22"/>
          <w:szCs w:val="22"/>
        </w:rPr>
      </w:pPr>
      <w:r w:rsidRPr="00EC79C8">
        <w:rPr>
          <w:rFonts w:asciiTheme="minorBidi" w:hAnsiTheme="minorBidi"/>
          <w:sz w:val="22"/>
          <w:szCs w:val="22"/>
        </w:rPr>
        <w:t>KAPITA reserves the right to award the agreement to one or more contractors.</w:t>
      </w:r>
    </w:p>
    <w:p w14:paraId="22F7A396" w14:textId="77777777" w:rsidR="005F5C4A" w:rsidRPr="00BA6733" w:rsidRDefault="005F5C4A">
      <w:pPr>
        <w:pStyle w:val="Compact"/>
        <w:numPr>
          <w:ilvl w:val="1"/>
          <w:numId w:val="4"/>
        </w:numPr>
        <w:spacing w:before="0" w:after="0"/>
        <w:ind w:left="743" w:hanging="386"/>
        <w:jc w:val="both"/>
        <w:rPr>
          <w:rFonts w:asciiTheme="minorBidi" w:hAnsiTheme="minorBidi"/>
          <w:sz w:val="22"/>
          <w:szCs w:val="22"/>
        </w:rPr>
      </w:pPr>
      <w:r w:rsidRPr="00EC79C8">
        <w:rPr>
          <w:rFonts w:asciiTheme="minorBidi" w:hAnsiTheme="minorBidi"/>
          <w:sz w:val="22"/>
          <w:szCs w:val="22"/>
        </w:rPr>
        <w:t>KAPITA reserves the right to withdraw the award in whole or in part should the successful contractor be unable to provide uptake capacity necessary or the delivery within the specific period and/or is unable to provide in full the agreed services.</w:t>
      </w:r>
    </w:p>
    <w:p w14:paraId="114B6C17" w14:textId="77777777" w:rsidR="005F5C4A" w:rsidRPr="00EC79C8" w:rsidRDefault="005F5C4A">
      <w:pPr>
        <w:pStyle w:val="Compact"/>
        <w:numPr>
          <w:ilvl w:val="1"/>
          <w:numId w:val="4"/>
        </w:numPr>
        <w:spacing w:before="240" w:line="276" w:lineRule="auto"/>
        <w:jc w:val="both"/>
        <w:rPr>
          <w:rFonts w:asciiTheme="minorBidi" w:hAnsiTheme="minorBidi"/>
          <w:sz w:val="22"/>
          <w:szCs w:val="22"/>
        </w:rPr>
      </w:pPr>
      <w:r w:rsidRPr="00EC79C8">
        <w:rPr>
          <w:rFonts w:asciiTheme="minorBidi" w:hAnsiTheme="minorBidi"/>
          <w:sz w:val="22"/>
          <w:szCs w:val="22"/>
        </w:rPr>
        <w:t>Award Criteria:</w:t>
      </w:r>
    </w:p>
    <w:p w14:paraId="157E637C" w14:textId="77777777" w:rsidR="005F5C4A" w:rsidRPr="00EC79C8" w:rsidRDefault="005F5C4A" w:rsidP="005F5C4A">
      <w:pPr>
        <w:pStyle w:val="Compact"/>
        <w:spacing w:before="0" w:line="276" w:lineRule="auto"/>
        <w:ind w:left="744"/>
        <w:jc w:val="both"/>
        <w:rPr>
          <w:rFonts w:asciiTheme="minorBidi" w:hAnsiTheme="minorBidi"/>
          <w:sz w:val="22"/>
          <w:szCs w:val="22"/>
        </w:rPr>
      </w:pPr>
      <w:r w:rsidRPr="00EC79C8">
        <w:rPr>
          <w:rFonts w:asciiTheme="minorBidi" w:hAnsiTheme="minorBidi"/>
          <w:sz w:val="22"/>
          <w:szCs w:val="22"/>
        </w:rPr>
        <w:t>Quotations that meet essential criteria will be assessed and scored by KAPITA panels against the technical and commercial criteria outlined this RFQ.</w:t>
      </w:r>
    </w:p>
    <w:tbl>
      <w:tblPr>
        <w:tblW w:w="7638"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928"/>
        <w:gridCol w:w="1710"/>
      </w:tblGrid>
      <w:tr w:rsidR="005F5C4A" w:rsidRPr="00EC79C8" w14:paraId="65317138" w14:textId="77777777" w:rsidTr="00030B01">
        <w:trPr>
          <w:trHeight w:val="247"/>
        </w:trPr>
        <w:tc>
          <w:tcPr>
            <w:tcW w:w="5928" w:type="dxa"/>
            <w:tcMar>
              <w:top w:w="100" w:type="dxa"/>
              <w:left w:w="100" w:type="dxa"/>
              <w:bottom w:w="100" w:type="dxa"/>
              <w:right w:w="100" w:type="dxa"/>
            </w:tcMar>
          </w:tcPr>
          <w:p w14:paraId="2CBB3735" w14:textId="77777777" w:rsidR="005F5C4A" w:rsidRPr="00EC79C8" w:rsidRDefault="005F5C4A" w:rsidP="00030B01">
            <w:pPr>
              <w:spacing w:after="0"/>
              <w:ind w:left="-100"/>
              <w:jc w:val="center"/>
              <w:rPr>
                <w:rFonts w:asciiTheme="minorBidi" w:hAnsiTheme="minorBidi"/>
                <w:b/>
              </w:rPr>
            </w:pPr>
            <w:r w:rsidRPr="00EC79C8">
              <w:rPr>
                <w:rFonts w:asciiTheme="minorBidi" w:hAnsiTheme="minorBidi"/>
                <w:b/>
              </w:rPr>
              <w:t>Criteria</w:t>
            </w:r>
          </w:p>
        </w:tc>
        <w:tc>
          <w:tcPr>
            <w:tcW w:w="1710" w:type="dxa"/>
            <w:tcMar>
              <w:top w:w="100" w:type="dxa"/>
              <w:left w:w="100" w:type="dxa"/>
              <w:bottom w:w="100" w:type="dxa"/>
              <w:right w:w="100" w:type="dxa"/>
            </w:tcMar>
          </w:tcPr>
          <w:p w14:paraId="2541B7B5" w14:textId="77777777" w:rsidR="005F5C4A" w:rsidRPr="00EC79C8" w:rsidRDefault="005F5C4A" w:rsidP="00030B01">
            <w:pPr>
              <w:spacing w:after="0"/>
              <w:ind w:left="-100"/>
              <w:jc w:val="center"/>
              <w:rPr>
                <w:rFonts w:asciiTheme="minorBidi" w:hAnsiTheme="minorBidi"/>
                <w:b/>
              </w:rPr>
            </w:pPr>
            <w:r w:rsidRPr="00EC79C8">
              <w:rPr>
                <w:rFonts w:asciiTheme="minorBidi" w:hAnsiTheme="minorBidi"/>
                <w:b/>
              </w:rPr>
              <w:t>Weighting</w:t>
            </w:r>
          </w:p>
        </w:tc>
      </w:tr>
      <w:tr w:rsidR="005F5C4A" w:rsidRPr="00EC79C8" w14:paraId="1857CB31" w14:textId="77777777" w:rsidTr="00082687">
        <w:trPr>
          <w:trHeight w:val="355"/>
        </w:trPr>
        <w:tc>
          <w:tcPr>
            <w:tcW w:w="5928" w:type="dxa"/>
            <w:tcMar>
              <w:top w:w="100" w:type="dxa"/>
              <w:left w:w="100" w:type="dxa"/>
              <w:bottom w:w="100" w:type="dxa"/>
              <w:right w:w="100" w:type="dxa"/>
            </w:tcMar>
          </w:tcPr>
          <w:p w14:paraId="34D162B6" w14:textId="77777777" w:rsidR="005F5C4A" w:rsidRPr="00EC79C8" w:rsidRDefault="005F5C4A" w:rsidP="00030B01">
            <w:pPr>
              <w:spacing w:after="0"/>
              <w:ind w:left="160"/>
              <w:rPr>
                <w:rFonts w:asciiTheme="minorBidi" w:hAnsiTheme="minorBidi"/>
              </w:rPr>
            </w:pPr>
            <w:r w:rsidRPr="00EC79C8">
              <w:rPr>
                <w:rFonts w:asciiTheme="minorBidi" w:hAnsiTheme="minorBidi"/>
                <w:b/>
                <w:bCs/>
              </w:rPr>
              <w:t>Technical Criteria</w:t>
            </w:r>
            <w:r w:rsidRPr="00EC79C8">
              <w:rPr>
                <w:rFonts w:asciiTheme="minorBidi" w:hAnsiTheme="minorBidi"/>
              </w:rPr>
              <w:t>:</w:t>
            </w:r>
          </w:p>
          <w:p w14:paraId="5FC4B323" w14:textId="77777777" w:rsidR="005F5C4A" w:rsidRPr="00EC79C8" w:rsidRDefault="005F5C4A" w:rsidP="00030B01">
            <w:pPr>
              <w:spacing w:after="0"/>
              <w:ind w:left="160"/>
              <w:rPr>
                <w:rFonts w:asciiTheme="minorBidi" w:hAnsiTheme="minorBidi"/>
              </w:rPr>
            </w:pPr>
            <w:r w:rsidRPr="00EC79C8">
              <w:rPr>
                <w:rFonts w:asciiTheme="minorBidi" w:hAnsiTheme="minorBidi"/>
              </w:rPr>
              <w:t>Company Profile, Past Experience (Track record)</w:t>
            </w:r>
          </w:p>
        </w:tc>
        <w:tc>
          <w:tcPr>
            <w:tcW w:w="1710" w:type="dxa"/>
            <w:tcMar>
              <w:top w:w="100" w:type="dxa"/>
              <w:left w:w="100" w:type="dxa"/>
              <w:bottom w:w="100" w:type="dxa"/>
              <w:right w:w="100" w:type="dxa"/>
            </w:tcMar>
          </w:tcPr>
          <w:p w14:paraId="18192972" w14:textId="6CEF0A20" w:rsidR="005F5C4A" w:rsidRPr="00EC79C8" w:rsidRDefault="00BD1B5A" w:rsidP="00030B01">
            <w:pPr>
              <w:spacing w:after="0"/>
              <w:ind w:left="-100"/>
              <w:jc w:val="center"/>
              <w:rPr>
                <w:rFonts w:asciiTheme="minorBidi" w:hAnsiTheme="minorBidi"/>
              </w:rPr>
            </w:pPr>
            <w:r>
              <w:rPr>
                <w:rFonts w:asciiTheme="minorBidi" w:hAnsiTheme="minorBidi"/>
              </w:rPr>
              <w:t>60</w:t>
            </w:r>
            <w:r w:rsidR="005F5C4A" w:rsidRPr="00EC79C8">
              <w:rPr>
                <w:rFonts w:asciiTheme="minorBidi" w:hAnsiTheme="minorBidi"/>
              </w:rPr>
              <w:t>%</w:t>
            </w:r>
          </w:p>
        </w:tc>
      </w:tr>
      <w:tr w:rsidR="005F5C4A" w:rsidRPr="00EC79C8" w14:paraId="5C384055" w14:textId="77777777" w:rsidTr="00030B01">
        <w:trPr>
          <w:trHeight w:val="291"/>
        </w:trPr>
        <w:tc>
          <w:tcPr>
            <w:tcW w:w="5928" w:type="dxa"/>
            <w:tcMar>
              <w:top w:w="100" w:type="dxa"/>
              <w:left w:w="100" w:type="dxa"/>
              <w:bottom w:w="100" w:type="dxa"/>
              <w:right w:w="100" w:type="dxa"/>
            </w:tcMar>
          </w:tcPr>
          <w:p w14:paraId="7B1AC2EE" w14:textId="77777777" w:rsidR="005F5C4A" w:rsidRPr="00EC79C8" w:rsidRDefault="005F5C4A" w:rsidP="00030B01">
            <w:pPr>
              <w:spacing w:after="0"/>
              <w:ind w:left="160"/>
              <w:rPr>
                <w:rFonts w:asciiTheme="minorBidi" w:hAnsiTheme="minorBidi"/>
                <w:b/>
                <w:bCs/>
              </w:rPr>
            </w:pPr>
            <w:r w:rsidRPr="00EC79C8">
              <w:rPr>
                <w:rFonts w:asciiTheme="minorBidi" w:hAnsiTheme="minorBidi"/>
                <w:b/>
                <w:bCs/>
              </w:rPr>
              <w:t>Commercial Offer</w:t>
            </w:r>
          </w:p>
        </w:tc>
        <w:tc>
          <w:tcPr>
            <w:tcW w:w="1710" w:type="dxa"/>
            <w:tcMar>
              <w:top w:w="100" w:type="dxa"/>
              <w:left w:w="100" w:type="dxa"/>
              <w:bottom w:w="100" w:type="dxa"/>
              <w:right w:w="100" w:type="dxa"/>
            </w:tcMar>
          </w:tcPr>
          <w:p w14:paraId="4CB52423" w14:textId="3629E81A" w:rsidR="005F5C4A" w:rsidRPr="00EC79C8" w:rsidRDefault="00BD1B5A" w:rsidP="00030B01">
            <w:pPr>
              <w:spacing w:after="0"/>
              <w:ind w:left="-100"/>
              <w:jc w:val="center"/>
              <w:rPr>
                <w:rFonts w:asciiTheme="minorBidi" w:hAnsiTheme="minorBidi"/>
              </w:rPr>
            </w:pPr>
            <w:r>
              <w:rPr>
                <w:rFonts w:asciiTheme="minorBidi" w:hAnsiTheme="minorBidi"/>
              </w:rPr>
              <w:t>40</w:t>
            </w:r>
            <w:r w:rsidR="005F5C4A" w:rsidRPr="00EC79C8">
              <w:rPr>
                <w:rFonts w:asciiTheme="minorBidi" w:hAnsiTheme="minorBidi"/>
              </w:rPr>
              <w:t>%</w:t>
            </w:r>
          </w:p>
        </w:tc>
      </w:tr>
    </w:tbl>
    <w:p w14:paraId="7508F31D" w14:textId="77777777" w:rsidR="005F5C4A" w:rsidRPr="00EC79C8" w:rsidRDefault="005F5C4A" w:rsidP="005F5C4A">
      <w:pPr>
        <w:pStyle w:val="Compact"/>
        <w:spacing w:line="276" w:lineRule="auto"/>
        <w:jc w:val="both"/>
        <w:rPr>
          <w:rFonts w:asciiTheme="minorBidi" w:hAnsiTheme="minorBidi"/>
          <w:sz w:val="22"/>
          <w:szCs w:val="22"/>
        </w:rPr>
      </w:pPr>
    </w:p>
    <w:p w14:paraId="73639180" w14:textId="77777777" w:rsidR="005F5C4A" w:rsidRPr="00EC79C8" w:rsidRDefault="005F5C4A">
      <w:pPr>
        <w:pStyle w:val="ListParagraph"/>
        <w:numPr>
          <w:ilvl w:val="0"/>
          <w:numId w:val="4"/>
        </w:numPr>
        <w:spacing w:after="0"/>
        <w:rPr>
          <w:rFonts w:asciiTheme="minorBidi" w:hAnsiTheme="minorBidi"/>
          <w:b/>
          <w:bCs/>
        </w:rPr>
      </w:pPr>
      <w:r w:rsidRPr="00EC79C8">
        <w:rPr>
          <w:rFonts w:asciiTheme="minorBidi" w:hAnsiTheme="minorBidi"/>
          <w:b/>
          <w:bCs/>
        </w:rPr>
        <w:t>Duration and Termination</w:t>
      </w:r>
    </w:p>
    <w:p w14:paraId="4DD1BFFA" w14:textId="77777777" w:rsidR="005F5C4A" w:rsidRPr="00EC79C8" w:rsidRDefault="005F5C4A">
      <w:pPr>
        <w:pStyle w:val="BodyText"/>
        <w:numPr>
          <w:ilvl w:val="1"/>
          <w:numId w:val="4"/>
        </w:numPr>
        <w:spacing w:before="0" w:after="0" w:line="276" w:lineRule="auto"/>
        <w:jc w:val="both"/>
        <w:rPr>
          <w:rFonts w:asciiTheme="minorBidi" w:hAnsiTheme="minorBidi"/>
          <w:sz w:val="22"/>
          <w:szCs w:val="22"/>
        </w:rPr>
      </w:pPr>
      <w:r w:rsidRPr="00EC79C8">
        <w:rPr>
          <w:rFonts w:asciiTheme="minorBidi" w:hAnsiTheme="minorBidi"/>
          <w:sz w:val="22"/>
          <w:szCs w:val="22"/>
        </w:rPr>
        <w:t>The contract will be valid for Six months from the date of award and may be renewed for an additional period of time subject to the consent of both parties.</w:t>
      </w:r>
    </w:p>
    <w:p w14:paraId="02BEC9FE" w14:textId="77777777" w:rsidR="005F5C4A" w:rsidRPr="00EC79C8" w:rsidRDefault="005F5C4A">
      <w:pPr>
        <w:pStyle w:val="BodyText"/>
        <w:numPr>
          <w:ilvl w:val="1"/>
          <w:numId w:val="4"/>
        </w:numPr>
        <w:spacing w:before="0" w:after="0" w:line="276" w:lineRule="auto"/>
        <w:jc w:val="both"/>
        <w:rPr>
          <w:rFonts w:asciiTheme="minorBidi" w:hAnsiTheme="minorBidi"/>
          <w:sz w:val="22"/>
          <w:szCs w:val="22"/>
        </w:rPr>
      </w:pPr>
      <w:r w:rsidRPr="00EC79C8">
        <w:rPr>
          <w:rFonts w:asciiTheme="minorBidi" w:hAnsiTheme="minorBidi"/>
          <w:sz w:val="22"/>
          <w:szCs w:val="22"/>
        </w:rPr>
        <w:lastRenderedPageBreak/>
        <w:t>KAPITA may terminate this Agreement at its option by giving the contractor not less than one week notice in writing.</w:t>
      </w:r>
    </w:p>
    <w:p w14:paraId="6C57C586" w14:textId="77777777" w:rsidR="005F5C4A" w:rsidRPr="00EC79C8" w:rsidRDefault="005F5C4A">
      <w:pPr>
        <w:pStyle w:val="ListParagraph"/>
        <w:numPr>
          <w:ilvl w:val="0"/>
          <w:numId w:val="4"/>
        </w:numPr>
        <w:spacing w:after="0"/>
        <w:rPr>
          <w:rFonts w:asciiTheme="minorBidi" w:hAnsiTheme="minorBidi"/>
          <w:b/>
          <w:bCs/>
        </w:rPr>
      </w:pPr>
      <w:r w:rsidRPr="00EC79C8">
        <w:rPr>
          <w:rFonts w:asciiTheme="minorBidi" w:hAnsiTheme="minorBidi"/>
          <w:b/>
          <w:bCs/>
        </w:rPr>
        <w:t>Submission:</w:t>
      </w:r>
    </w:p>
    <w:p w14:paraId="7E41A4FB" w14:textId="34A5BA09" w:rsidR="005F5C4A" w:rsidRPr="00EC79C8" w:rsidRDefault="005F5C4A">
      <w:pPr>
        <w:pStyle w:val="BodyText"/>
        <w:numPr>
          <w:ilvl w:val="1"/>
          <w:numId w:val="4"/>
        </w:numPr>
        <w:spacing w:line="276" w:lineRule="auto"/>
        <w:jc w:val="both"/>
        <w:rPr>
          <w:rFonts w:asciiTheme="minorBidi" w:hAnsiTheme="minorBidi"/>
          <w:sz w:val="22"/>
          <w:szCs w:val="22"/>
        </w:rPr>
      </w:pPr>
      <w:r w:rsidRPr="00EC79C8">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hand-delivered in a sealed envelope to KAPITA, to the </w:t>
      </w:r>
      <w:r w:rsidR="000B668E">
        <w:rPr>
          <w:rFonts w:asciiTheme="minorBidi" w:hAnsiTheme="minorBidi"/>
          <w:sz w:val="22"/>
          <w:szCs w:val="22"/>
        </w:rPr>
        <w:t xml:space="preserve">following </w:t>
      </w:r>
      <w:r w:rsidRPr="00EC79C8">
        <w:rPr>
          <w:rFonts w:asciiTheme="minorBidi" w:hAnsiTheme="minorBidi"/>
          <w:sz w:val="22"/>
          <w:szCs w:val="22"/>
        </w:rPr>
        <w:t xml:space="preserve">address: </w:t>
      </w:r>
    </w:p>
    <w:p w14:paraId="37633954" w14:textId="77777777" w:rsidR="005F5C4A" w:rsidRPr="00EC79C8" w:rsidRDefault="005F5C4A" w:rsidP="005F5C4A">
      <w:pPr>
        <w:pStyle w:val="ListParagraph"/>
        <w:spacing w:after="0"/>
        <w:ind w:left="744"/>
        <w:jc w:val="both"/>
        <w:rPr>
          <w:rFonts w:asciiTheme="minorBidi" w:hAnsiTheme="minorBidi"/>
          <w:b/>
          <w:bCs/>
          <w:u w:val="single"/>
        </w:rPr>
      </w:pPr>
      <w:r w:rsidRPr="00EC79C8">
        <w:rPr>
          <w:rFonts w:asciiTheme="minorBidi" w:hAnsiTheme="minorBidi"/>
          <w:b/>
          <w:bCs/>
          <w:u w:val="single"/>
        </w:rPr>
        <w:t xml:space="preserve">Baghdad office, AL Mansour 609, Ally 13, House 10, </w:t>
      </w:r>
    </w:p>
    <w:p w14:paraId="749B2700" w14:textId="77777777" w:rsidR="005F5C4A" w:rsidRPr="00EC79C8" w:rsidRDefault="005F5C4A" w:rsidP="005F5C4A">
      <w:pPr>
        <w:pStyle w:val="ListParagraph"/>
        <w:spacing w:after="0"/>
        <w:ind w:left="744"/>
        <w:jc w:val="both"/>
        <w:rPr>
          <w:rFonts w:asciiTheme="minorBidi" w:hAnsiTheme="minorBidi"/>
          <w:b/>
          <w:bCs/>
          <w:u w:val="single"/>
        </w:rPr>
      </w:pPr>
      <w:r w:rsidRPr="00EC79C8">
        <w:rPr>
          <w:rFonts w:asciiTheme="minorBidi" w:hAnsiTheme="minorBidi"/>
          <w:b/>
          <w:bCs/>
          <w:u w:val="single"/>
        </w:rPr>
        <w:t>OR,</w:t>
      </w:r>
    </w:p>
    <w:p w14:paraId="7F3422E2" w14:textId="0D030CA5" w:rsidR="005F5C4A" w:rsidRPr="00365FB9" w:rsidRDefault="005F5C4A" w:rsidP="005F5C4A">
      <w:pPr>
        <w:pStyle w:val="ListParagraph"/>
        <w:spacing w:after="0"/>
        <w:ind w:left="744"/>
        <w:jc w:val="both"/>
        <w:rPr>
          <w:rFonts w:asciiTheme="minorBidi" w:hAnsiTheme="minorBidi"/>
          <w:b/>
          <w:bCs/>
          <w:u w:val="single"/>
          <w:lang w:val="en-US"/>
        </w:rPr>
      </w:pPr>
      <w:r w:rsidRPr="004675CD">
        <w:rPr>
          <w:rFonts w:asciiTheme="minorBidi" w:hAnsiTheme="minorBidi"/>
          <w:b/>
          <w:bCs/>
          <w:u w:val="single"/>
        </w:rPr>
        <w:t>By email to</w:t>
      </w:r>
      <w:r w:rsidRPr="004675CD">
        <w:rPr>
          <w:rFonts w:asciiTheme="minorBidi" w:hAnsiTheme="minorBidi"/>
          <w:sz w:val="32"/>
          <w:szCs w:val="32"/>
        </w:rPr>
        <w:t xml:space="preserve"> </w:t>
      </w:r>
      <w:hyperlink r:id="rId7" w:history="1">
        <w:r w:rsidRPr="004675CD">
          <w:rPr>
            <w:rStyle w:val="Hyperlink"/>
            <w:rFonts w:asciiTheme="minorBidi" w:hAnsiTheme="minorBidi"/>
          </w:rPr>
          <w:t>procurement@kapita.iq</w:t>
        </w:r>
      </w:hyperlink>
      <w:r w:rsidRPr="004675CD">
        <w:rPr>
          <w:rFonts w:asciiTheme="minorBidi" w:hAnsiTheme="minorBidi"/>
        </w:rPr>
        <w:t xml:space="preserve">, no </w:t>
      </w:r>
      <w:r w:rsidRPr="00365FB9">
        <w:rPr>
          <w:rFonts w:asciiTheme="minorBidi" w:hAnsiTheme="minorBidi"/>
        </w:rPr>
        <w:t xml:space="preserve">later than </w:t>
      </w:r>
      <w:r w:rsidR="005513AE">
        <w:rPr>
          <w:rFonts w:asciiTheme="minorBidi" w:hAnsiTheme="minorBidi"/>
          <w:b/>
          <w:bCs/>
          <w:sz w:val="28"/>
          <w:szCs w:val="28"/>
        </w:rPr>
        <w:t>2</w:t>
      </w:r>
      <w:r w:rsidR="005513AE" w:rsidRPr="005513AE">
        <w:rPr>
          <w:rFonts w:asciiTheme="minorBidi" w:hAnsiTheme="minorBidi"/>
          <w:b/>
          <w:bCs/>
          <w:sz w:val="28"/>
          <w:szCs w:val="28"/>
          <w:vertAlign w:val="superscript"/>
        </w:rPr>
        <w:t>nd</w:t>
      </w:r>
      <w:r w:rsidR="005513AE">
        <w:rPr>
          <w:rFonts w:asciiTheme="minorBidi" w:hAnsiTheme="minorBidi"/>
          <w:b/>
          <w:bCs/>
          <w:sz w:val="28"/>
          <w:szCs w:val="28"/>
        </w:rPr>
        <w:t xml:space="preserve"> Oct</w:t>
      </w:r>
      <w:r w:rsidR="002C650A">
        <w:rPr>
          <w:rFonts w:asciiTheme="minorBidi" w:hAnsiTheme="minorBidi"/>
          <w:b/>
          <w:bCs/>
          <w:sz w:val="28"/>
          <w:szCs w:val="28"/>
        </w:rPr>
        <w:t>,</w:t>
      </w:r>
      <w:r w:rsidRPr="00365FB9">
        <w:rPr>
          <w:rFonts w:asciiTheme="minorBidi" w:hAnsiTheme="minorBidi"/>
          <w:b/>
          <w:bCs/>
          <w:sz w:val="28"/>
          <w:szCs w:val="28"/>
        </w:rPr>
        <w:t>202</w:t>
      </w:r>
      <w:r w:rsidR="005513AE">
        <w:rPr>
          <w:rFonts w:asciiTheme="minorBidi" w:hAnsiTheme="minorBidi"/>
          <w:b/>
          <w:bCs/>
          <w:sz w:val="28"/>
          <w:szCs w:val="28"/>
        </w:rPr>
        <w:t>4</w:t>
      </w:r>
      <w:r w:rsidRPr="00365FB9">
        <w:rPr>
          <w:rFonts w:asciiTheme="minorBidi" w:hAnsiTheme="minorBidi"/>
          <w:b/>
          <w:bCs/>
          <w:sz w:val="28"/>
          <w:szCs w:val="28"/>
        </w:rPr>
        <w:t>,</w:t>
      </w:r>
      <w:r w:rsidRPr="00365FB9">
        <w:rPr>
          <w:rFonts w:asciiTheme="minorBidi" w:hAnsiTheme="minorBidi"/>
          <w:sz w:val="28"/>
          <w:szCs w:val="28"/>
        </w:rPr>
        <w:t xml:space="preserve"> </w:t>
      </w:r>
      <w:r w:rsidRPr="00365FB9">
        <w:rPr>
          <w:rFonts w:asciiTheme="minorBidi" w:hAnsiTheme="minorBidi"/>
        </w:rPr>
        <w:t>at 15:</w:t>
      </w:r>
      <w:r w:rsidRPr="004675CD">
        <w:rPr>
          <w:rFonts w:asciiTheme="minorBidi" w:hAnsiTheme="minorBidi"/>
        </w:rPr>
        <w:t>00 (Baghdad time)</w:t>
      </w:r>
    </w:p>
    <w:p w14:paraId="72BABD3D" w14:textId="77777777" w:rsidR="000B668E" w:rsidRDefault="000B668E" w:rsidP="000B668E">
      <w:pPr>
        <w:spacing w:after="0"/>
        <w:ind w:left="290" w:firstLine="454"/>
        <w:rPr>
          <w:rFonts w:asciiTheme="minorBidi" w:hAnsiTheme="minorBidi"/>
        </w:rPr>
      </w:pPr>
    </w:p>
    <w:p w14:paraId="7FE51364" w14:textId="6E0C8E44" w:rsidR="000B668E" w:rsidRPr="00D85F91" w:rsidRDefault="000B668E" w:rsidP="000B668E">
      <w:pPr>
        <w:spacing w:after="0"/>
        <w:ind w:left="290" w:firstLine="454"/>
        <w:rPr>
          <w:rFonts w:asciiTheme="minorBidi" w:hAnsiTheme="minorBidi"/>
          <w:b/>
        </w:rPr>
      </w:pPr>
      <w:r w:rsidRPr="00D85F91">
        <w:rPr>
          <w:rFonts w:asciiTheme="minorBidi" w:hAnsiTheme="minorBidi"/>
        </w:rPr>
        <w:t>The envelope should be marked as follows:</w:t>
      </w:r>
    </w:p>
    <w:p w14:paraId="55D90A86" w14:textId="4A3A50BD" w:rsidR="00EF3E76" w:rsidRPr="00584693" w:rsidRDefault="00EF3E76" w:rsidP="000B668E">
      <w:pPr>
        <w:pStyle w:val="BodyText"/>
        <w:spacing w:before="0" w:after="0" w:line="276" w:lineRule="auto"/>
        <w:ind w:left="1268"/>
        <w:jc w:val="both"/>
        <w:rPr>
          <w:rFonts w:asciiTheme="minorBidi" w:hAnsiTheme="minorBidi"/>
          <w:b/>
          <w:bCs/>
          <w:color w:val="FF0000"/>
          <w:sz w:val="22"/>
          <w:szCs w:val="22"/>
        </w:rPr>
      </w:pPr>
      <w:r w:rsidRPr="00584693">
        <w:rPr>
          <w:rFonts w:asciiTheme="minorBidi" w:hAnsiTheme="minorBidi"/>
          <w:b/>
          <w:bCs/>
          <w:color w:val="FF0000"/>
          <w:sz w:val="22"/>
          <w:szCs w:val="22"/>
        </w:rPr>
        <w:t>To: Kapita Business Hub</w:t>
      </w:r>
    </w:p>
    <w:p w14:paraId="1225D320" w14:textId="00D1C2F3" w:rsidR="000B668E" w:rsidRDefault="00EF3E76" w:rsidP="000B668E">
      <w:pPr>
        <w:pStyle w:val="BodyText"/>
        <w:spacing w:before="0" w:after="0" w:line="276" w:lineRule="auto"/>
        <w:ind w:left="1268"/>
        <w:jc w:val="both"/>
        <w:rPr>
          <w:rFonts w:asciiTheme="minorBidi" w:hAnsiTheme="minorBidi"/>
          <w:b/>
          <w:bCs/>
          <w:color w:val="FF0000"/>
          <w:sz w:val="22"/>
          <w:szCs w:val="22"/>
        </w:rPr>
      </w:pPr>
      <w:r w:rsidRPr="00584693">
        <w:rPr>
          <w:rFonts w:asciiTheme="minorBidi" w:hAnsiTheme="minorBidi"/>
          <w:b/>
          <w:bCs/>
          <w:color w:val="FF0000"/>
          <w:sz w:val="22"/>
          <w:szCs w:val="22"/>
        </w:rPr>
        <w:t xml:space="preserve">RFQ No.: </w:t>
      </w:r>
      <w:r w:rsidR="000B668E" w:rsidRPr="00584693">
        <w:rPr>
          <w:rFonts w:asciiTheme="minorBidi" w:hAnsiTheme="minorBidi"/>
          <w:b/>
          <w:bCs/>
          <w:color w:val="FF0000"/>
          <w:sz w:val="22"/>
          <w:szCs w:val="22"/>
        </w:rPr>
        <w:t>PR/</w:t>
      </w:r>
      <w:r w:rsidR="00EA4502" w:rsidRPr="00584693">
        <w:rPr>
          <w:rFonts w:asciiTheme="minorBidi" w:hAnsiTheme="minorBidi"/>
          <w:b/>
          <w:bCs/>
          <w:color w:val="FF0000"/>
          <w:sz w:val="22"/>
          <w:szCs w:val="22"/>
        </w:rPr>
        <w:t>OC</w:t>
      </w:r>
      <w:r w:rsidR="000B668E" w:rsidRPr="00584693">
        <w:rPr>
          <w:rFonts w:asciiTheme="minorBidi" w:hAnsiTheme="minorBidi"/>
          <w:b/>
          <w:bCs/>
          <w:color w:val="FF0000"/>
          <w:sz w:val="22"/>
          <w:szCs w:val="22"/>
        </w:rPr>
        <w:t>/</w:t>
      </w:r>
      <w:r w:rsidR="00F54163">
        <w:rPr>
          <w:rFonts w:asciiTheme="minorBidi" w:hAnsiTheme="minorBidi"/>
          <w:b/>
          <w:bCs/>
          <w:color w:val="FF0000"/>
          <w:sz w:val="22"/>
          <w:szCs w:val="22"/>
        </w:rPr>
        <w:t>21</w:t>
      </w:r>
      <w:r w:rsidR="002C650A">
        <w:rPr>
          <w:rFonts w:asciiTheme="minorBidi" w:hAnsiTheme="minorBidi"/>
          <w:b/>
          <w:bCs/>
          <w:color w:val="FF0000"/>
          <w:sz w:val="22"/>
          <w:szCs w:val="22"/>
        </w:rPr>
        <w:t xml:space="preserve"> </w:t>
      </w:r>
    </w:p>
    <w:p w14:paraId="0E2B29EC" w14:textId="30C5DCF1" w:rsidR="005F5C4A" w:rsidRPr="00EC79C8" w:rsidRDefault="005F5C4A" w:rsidP="005F5C4A">
      <w:pPr>
        <w:pStyle w:val="BodyText"/>
        <w:spacing w:line="276" w:lineRule="auto"/>
        <w:ind w:left="744"/>
        <w:jc w:val="both"/>
        <w:rPr>
          <w:rFonts w:asciiTheme="minorBidi" w:hAnsiTheme="minorBidi"/>
          <w:b/>
          <w:bCs/>
          <w:color w:val="8DB3E2" w:themeColor="text2" w:themeTint="66"/>
          <w:sz w:val="22"/>
          <w:szCs w:val="22"/>
          <w:u w:val="single"/>
        </w:rPr>
      </w:pPr>
      <w:r w:rsidRPr="00EC79C8">
        <w:rPr>
          <w:rFonts w:asciiTheme="minorBidi" w:hAnsiTheme="minorBidi"/>
          <w:sz w:val="22"/>
          <w:szCs w:val="22"/>
        </w:rPr>
        <w:t xml:space="preserve">If you </w:t>
      </w:r>
      <w:r w:rsidRPr="00EF3E76">
        <w:rPr>
          <w:rFonts w:asciiTheme="minorBidi" w:hAnsiTheme="minorBidi"/>
          <w:sz w:val="22"/>
          <w:szCs w:val="22"/>
        </w:rPr>
        <w:t xml:space="preserve">experience any difficulties in locating the above address or submitting your offer, please contact </w:t>
      </w:r>
      <w:r w:rsidRPr="00EF3E76">
        <w:rPr>
          <w:rFonts w:asciiTheme="minorBidi" w:hAnsiTheme="minorBidi"/>
          <w:b/>
          <w:bCs/>
          <w:color w:val="365F91" w:themeColor="accent1" w:themeShade="BF"/>
          <w:sz w:val="22"/>
          <w:szCs w:val="22"/>
          <w:u w:val="single"/>
        </w:rPr>
        <w:t>07503628633</w:t>
      </w:r>
      <w:r w:rsidR="00EF3E76" w:rsidRPr="00EF3E76">
        <w:rPr>
          <w:rFonts w:asciiTheme="minorBidi" w:hAnsiTheme="minorBidi"/>
          <w:b/>
          <w:bCs/>
          <w:color w:val="365F91" w:themeColor="accent1" w:themeShade="BF"/>
          <w:sz w:val="22"/>
          <w:szCs w:val="22"/>
          <w:u w:val="single"/>
        </w:rPr>
        <w:t xml:space="preserve"> </w:t>
      </w:r>
      <w:r w:rsidRPr="00EF3E76">
        <w:rPr>
          <w:rFonts w:asciiTheme="minorBidi" w:hAnsiTheme="minorBidi"/>
          <w:b/>
          <w:bCs/>
          <w:color w:val="365F91" w:themeColor="accent1" w:themeShade="BF"/>
          <w:sz w:val="22"/>
          <w:szCs w:val="22"/>
          <w:u w:val="single"/>
        </w:rPr>
        <w:t>-</w:t>
      </w:r>
      <w:r w:rsidR="00EF3E76" w:rsidRPr="00EF3E76">
        <w:rPr>
          <w:rFonts w:asciiTheme="minorBidi" w:hAnsiTheme="minorBidi"/>
          <w:b/>
          <w:bCs/>
          <w:color w:val="365F91" w:themeColor="accent1" w:themeShade="BF"/>
          <w:sz w:val="22"/>
          <w:szCs w:val="22"/>
          <w:u w:val="single"/>
        </w:rPr>
        <w:t xml:space="preserve"> </w:t>
      </w:r>
      <w:r w:rsidRPr="00EF3E76">
        <w:rPr>
          <w:rFonts w:asciiTheme="minorBidi" w:hAnsiTheme="minorBidi"/>
          <w:b/>
          <w:bCs/>
          <w:color w:val="365F91" w:themeColor="accent1" w:themeShade="BF"/>
          <w:sz w:val="22"/>
          <w:szCs w:val="22"/>
          <w:u w:val="single"/>
        </w:rPr>
        <w:t>07748013066</w:t>
      </w:r>
    </w:p>
    <w:p w14:paraId="28F3F2EA" w14:textId="77777777" w:rsidR="005F5C4A" w:rsidRPr="00EC79C8" w:rsidRDefault="005F5C4A">
      <w:pPr>
        <w:pStyle w:val="ListParagraph"/>
        <w:numPr>
          <w:ilvl w:val="1"/>
          <w:numId w:val="4"/>
        </w:numPr>
        <w:jc w:val="both"/>
        <w:rPr>
          <w:rFonts w:asciiTheme="minorBidi" w:hAnsiTheme="minorBidi"/>
        </w:rPr>
      </w:pPr>
      <w:r w:rsidRPr="00EC79C8">
        <w:rPr>
          <w:rFonts w:asciiTheme="minorBidi" w:hAnsiTheme="minorBidi"/>
        </w:rPr>
        <w:t>Your quotation must remain Valid for a minimum of thirty days from the date that it is issued to KAPITA in response to this requirement.</w:t>
      </w:r>
    </w:p>
    <w:p w14:paraId="31BACCFB" w14:textId="77777777" w:rsidR="005F5C4A" w:rsidRPr="00EC79C8" w:rsidRDefault="005F5C4A">
      <w:pPr>
        <w:pStyle w:val="ListParagraph"/>
        <w:numPr>
          <w:ilvl w:val="1"/>
          <w:numId w:val="4"/>
        </w:numPr>
        <w:pBdr>
          <w:top w:val="nil"/>
          <w:left w:val="nil"/>
          <w:bottom w:val="nil"/>
          <w:right w:val="nil"/>
          <w:between w:val="nil"/>
        </w:pBdr>
        <w:rPr>
          <w:rFonts w:asciiTheme="minorBidi" w:hAnsiTheme="minorBidi"/>
          <w:color w:val="000000"/>
        </w:rPr>
      </w:pPr>
      <w:r w:rsidRPr="00EC79C8">
        <w:rPr>
          <w:rFonts w:asciiTheme="minorBidi" w:hAnsiTheme="minorBidi"/>
          <w:color w:val="000000"/>
        </w:rPr>
        <w:t xml:space="preserve">By issuing this RFQ, </w:t>
      </w:r>
      <w:r w:rsidRPr="00EC79C8">
        <w:rPr>
          <w:rFonts w:asciiTheme="minorBidi" w:hAnsiTheme="minorBidi"/>
        </w:rPr>
        <w:t xml:space="preserve">KAPITA </w:t>
      </w:r>
      <w:r w:rsidRPr="00EC79C8">
        <w:rPr>
          <w:rFonts w:asciiTheme="minorBidi" w:hAnsiTheme="minorBidi"/>
          <w:color w:val="000000"/>
        </w:rPr>
        <w:t xml:space="preserve">is not bound in any way to enter into any contractual or other arrangement with you or any other potential </w:t>
      </w:r>
      <w:r w:rsidRPr="00EC79C8">
        <w:rPr>
          <w:rFonts w:asciiTheme="minorBidi" w:eastAsia="Times New Roman" w:hAnsiTheme="minorBidi"/>
          <w:color w:val="222222"/>
        </w:rPr>
        <w:t>Service providers/Suppliers</w:t>
      </w:r>
      <w:r w:rsidRPr="00EC79C8">
        <w:rPr>
          <w:rFonts w:asciiTheme="minorBidi" w:hAnsiTheme="minorBidi"/>
          <w:color w:val="000000"/>
        </w:rPr>
        <w:t>.</w:t>
      </w:r>
    </w:p>
    <w:p w14:paraId="66568815" w14:textId="5FF3C329" w:rsidR="005F5C4A" w:rsidRPr="00EC79C8" w:rsidRDefault="005F5C4A">
      <w:pPr>
        <w:pStyle w:val="ListParagraph"/>
        <w:numPr>
          <w:ilvl w:val="1"/>
          <w:numId w:val="4"/>
        </w:numPr>
        <w:pBdr>
          <w:top w:val="nil"/>
          <w:left w:val="nil"/>
          <w:bottom w:val="nil"/>
          <w:right w:val="nil"/>
          <w:between w:val="nil"/>
        </w:pBdr>
        <w:rPr>
          <w:rFonts w:asciiTheme="minorBidi" w:hAnsiTheme="minorBidi"/>
        </w:rPr>
      </w:pPr>
      <w:r w:rsidRPr="00EC79C8">
        <w:rPr>
          <w:rFonts w:asciiTheme="minorBidi" w:hAnsiTheme="minorBidi"/>
        </w:rPr>
        <w:t xml:space="preserve">Your offer should be in </w:t>
      </w:r>
      <w:r w:rsidR="001B32C9">
        <w:rPr>
          <w:rFonts w:asciiTheme="minorBidi" w:hAnsiTheme="minorBidi"/>
        </w:rPr>
        <w:t>IQD</w:t>
      </w:r>
      <w:r w:rsidRPr="00EC79C8">
        <w:rPr>
          <w:rFonts w:asciiTheme="minorBidi" w:hAnsiTheme="minorBidi"/>
        </w:rPr>
        <w:t xml:space="preserve"> mentioning the total cost per item. </w:t>
      </w:r>
    </w:p>
    <w:p w14:paraId="2DE37495" w14:textId="4EBAB173" w:rsidR="007A3276" w:rsidRDefault="000B668E">
      <w:pPr>
        <w:pStyle w:val="ListParagraph"/>
        <w:numPr>
          <w:ilvl w:val="1"/>
          <w:numId w:val="4"/>
        </w:numPr>
        <w:pBdr>
          <w:top w:val="nil"/>
          <w:left w:val="nil"/>
          <w:bottom w:val="nil"/>
          <w:right w:val="nil"/>
          <w:between w:val="nil"/>
        </w:pBdr>
        <w:rPr>
          <w:rFonts w:asciiTheme="minorBidi" w:hAnsiTheme="minorBidi"/>
        </w:rPr>
      </w:pPr>
      <w:r>
        <w:rPr>
          <w:rFonts w:asciiTheme="minorBidi" w:hAnsiTheme="minorBidi"/>
        </w:rPr>
        <w:t>In addition to the pricing</w:t>
      </w:r>
      <w:r w:rsidR="00EF3E76">
        <w:rPr>
          <w:rFonts w:asciiTheme="minorBidi" w:hAnsiTheme="minorBidi"/>
        </w:rPr>
        <w:t xml:space="preserve"> offer</w:t>
      </w:r>
      <w:r>
        <w:rPr>
          <w:rFonts w:asciiTheme="minorBidi" w:hAnsiTheme="minorBidi"/>
        </w:rPr>
        <w:t xml:space="preserve">, </w:t>
      </w:r>
      <w:r w:rsidR="007A3276" w:rsidRPr="00EC79C8">
        <w:rPr>
          <w:rFonts w:asciiTheme="minorBidi" w:hAnsiTheme="minorBidi"/>
        </w:rPr>
        <w:t xml:space="preserve">All </w:t>
      </w:r>
      <w:r w:rsidR="007A3276" w:rsidRPr="00EC79C8">
        <w:rPr>
          <w:rFonts w:asciiTheme="minorBidi" w:eastAsia="Times New Roman" w:hAnsiTheme="minorBidi"/>
          <w:color w:val="222222"/>
        </w:rPr>
        <w:t>Service providers</w:t>
      </w:r>
      <w:r w:rsidR="007A3276">
        <w:rPr>
          <w:rFonts w:asciiTheme="minorBidi" w:hAnsiTheme="minorBidi"/>
        </w:rPr>
        <w:t>/</w:t>
      </w:r>
      <w:r w:rsidR="007A3276" w:rsidRPr="00EC79C8">
        <w:rPr>
          <w:rFonts w:asciiTheme="minorBidi" w:hAnsiTheme="minorBidi"/>
        </w:rPr>
        <w:t>bidders</w:t>
      </w:r>
      <w:r w:rsidR="007A3276">
        <w:rPr>
          <w:rFonts w:asciiTheme="minorBidi" w:hAnsiTheme="minorBidi"/>
        </w:rPr>
        <w:t xml:space="preserve"> </w:t>
      </w:r>
      <w:r w:rsidR="007A3276" w:rsidRPr="00EC79C8">
        <w:rPr>
          <w:rFonts w:asciiTheme="minorBidi" w:hAnsiTheme="minorBidi"/>
        </w:rPr>
        <w:t xml:space="preserve">should </w:t>
      </w:r>
      <w:r w:rsidR="007A3276">
        <w:rPr>
          <w:rFonts w:asciiTheme="minorBidi" w:hAnsiTheme="minorBidi"/>
        </w:rPr>
        <w:t>submit the following:</w:t>
      </w:r>
    </w:p>
    <w:p w14:paraId="6AA76BBD" w14:textId="578BFC44" w:rsidR="000B668E" w:rsidRDefault="007A3276">
      <w:pPr>
        <w:pStyle w:val="ListParagraph"/>
        <w:numPr>
          <w:ilvl w:val="0"/>
          <w:numId w:val="3"/>
        </w:numPr>
        <w:pBdr>
          <w:top w:val="nil"/>
          <w:left w:val="nil"/>
          <w:bottom w:val="nil"/>
          <w:right w:val="nil"/>
          <w:between w:val="nil"/>
        </w:pBdr>
        <w:rPr>
          <w:rFonts w:asciiTheme="minorBidi" w:hAnsiTheme="minorBidi"/>
        </w:rPr>
      </w:pPr>
      <w:r>
        <w:rPr>
          <w:rFonts w:asciiTheme="minorBidi" w:hAnsiTheme="minorBidi"/>
        </w:rPr>
        <w:t xml:space="preserve">For </w:t>
      </w:r>
      <w:r w:rsidRPr="007A3276">
        <w:rPr>
          <w:rFonts w:asciiTheme="minorBidi" w:hAnsiTheme="minorBidi"/>
        </w:rPr>
        <w:t xml:space="preserve">Freelancers </w:t>
      </w:r>
      <w:r>
        <w:rPr>
          <w:rFonts w:asciiTheme="minorBidi" w:hAnsiTheme="minorBidi"/>
        </w:rPr>
        <w:t xml:space="preserve">applicants: </w:t>
      </w:r>
    </w:p>
    <w:p w14:paraId="4301D449" w14:textId="6DBA8661" w:rsidR="007A3276" w:rsidRDefault="000B668E">
      <w:pPr>
        <w:pStyle w:val="ListParagraph"/>
        <w:numPr>
          <w:ilvl w:val="1"/>
          <w:numId w:val="3"/>
        </w:numPr>
        <w:pBdr>
          <w:top w:val="nil"/>
          <w:left w:val="nil"/>
          <w:bottom w:val="nil"/>
          <w:right w:val="nil"/>
          <w:between w:val="nil"/>
        </w:pBdr>
        <w:rPr>
          <w:rFonts w:asciiTheme="minorBidi" w:hAnsiTheme="minorBidi"/>
        </w:rPr>
      </w:pPr>
      <w:r>
        <w:rPr>
          <w:rFonts w:asciiTheme="minorBidi" w:hAnsiTheme="minorBidi"/>
        </w:rPr>
        <w:t>P</w:t>
      </w:r>
      <w:r w:rsidR="007A3276" w:rsidRPr="007A3276">
        <w:rPr>
          <w:rFonts w:asciiTheme="minorBidi" w:hAnsiTheme="minorBidi"/>
        </w:rPr>
        <w:t>ersonnel CVs and track record tailored to the above</w:t>
      </w:r>
      <w:r>
        <w:rPr>
          <w:rFonts w:asciiTheme="minorBidi" w:hAnsiTheme="minorBidi"/>
        </w:rPr>
        <w:t>.</w:t>
      </w:r>
    </w:p>
    <w:p w14:paraId="51A82E22" w14:textId="0FF72CE3" w:rsidR="007A3276" w:rsidRDefault="007A3276">
      <w:pPr>
        <w:pStyle w:val="ListParagraph"/>
        <w:numPr>
          <w:ilvl w:val="0"/>
          <w:numId w:val="3"/>
        </w:numPr>
        <w:pBdr>
          <w:top w:val="nil"/>
          <w:left w:val="nil"/>
          <w:bottom w:val="nil"/>
          <w:right w:val="nil"/>
          <w:between w:val="nil"/>
        </w:pBdr>
        <w:rPr>
          <w:rFonts w:asciiTheme="minorBidi" w:hAnsiTheme="minorBidi"/>
        </w:rPr>
      </w:pPr>
      <w:r>
        <w:rPr>
          <w:rFonts w:asciiTheme="minorBidi" w:hAnsiTheme="minorBidi"/>
        </w:rPr>
        <w:t>For firms applicants:</w:t>
      </w:r>
    </w:p>
    <w:p w14:paraId="46A4B397" w14:textId="447EE39A" w:rsidR="007A3276" w:rsidRDefault="00EF3E76">
      <w:pPr>
        <w:pStyle w:val="ListParagraph"/>
        <w:numPr>
          <w:ilvl w:val="1"/>
          <w:numId w:val="3"/>
        </w:numPr>
        <w:pBdr>
          <w:top w:val="nil"/>
          <w:left w:val="nil"/>
          <w:bottom w:val="nil"/>
          <w:right w:val="nil"/>
          <w:between w:val="nil"/>
        </w:pBdr>
        <w:rPr>
          <w:rFonts w:asciiTheme="minorBidi" w:hAnsiTheme="minorBidi"/>
        </w:rPr>
      </w:pPr>
      <w:r>
        <w:rPr>
          <w:rFonts w:asciiTheme="minorBidi" w:hAnsiTheme="minorBidi"/>
        </w:rPr>
        <w:t>A</w:t>
      </w:r>
      <w:r w:rsidR="007A3276" w:rsidRPr="00EC79C8">
        <w:rPr>
          <w:rFonts w:asciiTheme="minorBidi" w:hAnsiTheme="minorBidi"/>
        </w:rPr>
        <w:t xml:space="preserve"> copy of their registration and any document proving legal operation in the country</w:t>
      </w:r>
      <w:r w:rsidR="000B668E">
        <w:rPr>
          <w:rFonts w:asciiTheme="minorBidi" w:hAnsiTheme="minorBidi"/>
        </w:rPr>
        <w:t>.</w:t>
      </w:r>
    </w:p>
    <w:p w14:paraId="7B225C07" w14:textId="1FE31834" w:rsidR="00412A9A" w:rsidRPr="00C64A7B" w:rsidRDefault="000B668E">
      <w:pPr>
        <w:pStyle w:val="ListParagraph"/>
        <w:numPr>
          <w:ilvl w:val="1"/>
          <w:numId w:val="3"/>
        </w:numPr>
        <w:pBdr>
          <w:top w:val="nil"/>
          <w:left w:val="nil"/>
          <w:bottom w:val="nil"/>
          <w:right w:val="nil"/>
          <w:between w:val="nil"/>
        </w:pBdr>
        <w:rPr>
          <w:rFonts w:asciiTheme="minorBidi" w:hAnsiTheme="minorBidi"/>
        </w:rPr>
      </w:pPr>
      <w:r>
        <w:rPr>
          <w:rFonts w:asciiTheme="minorBidi" w:hAnsiTheme="minorBidi"/>
        </w:rPr>
        <w:t>P</w:t>
      </w:r>
      <w:r w:rsidRPr="00EC79C8">
        <w:rPr>
          <w:rFonts w:asciiTheme="minorBidi" w:hAnsiTheme="minorBidi"/>
        </w:rPr>
        <w:t>rofile</w:t>
      </w:r>
      <w:r>
        <w:rPr>
          <w:rFonts w:asciiTheme="minorBidi" w:hAnsiTheme="minorBidi"/>
        </w:rPr>
        <w:t xml:space="preserve"> in addition to p</w:t>
      </w:r>
      <w:r w:rsidRPr="007A3276">
        <w:rPr>
          <w:rFonts w:asciiTheme="minorBidi" w:hAnsiTheme="minorBidi"/>
        </w:rPr>
        <w:t>ersonnel CVs and track record tailored to the above</w:t>
      </w:r>
      <w:r>
        <w:rPr>
          <w:rFonts w:asciiTheme="minorBidi" w:hAnsiTheme="minorBidi"/>
        </w:rPr>
        <w:t>.</w:t>
      </w:r>
    </w:p>
    <w:p w14:paraId="74A51434" w14:textId="77777777" w:rsidR="00412A9A" w:rsidRDefault="00412A9A" w:rsidP="00412A9A">
      <w:pPr>
        <w:pBdr>
          <w:top w:val="nil"/>
          <w:left w:val="nil"/>
          <w:bottom w:val="nil"/>
          <w:right w:val="nil"/>
          <w:between w:val="nil"/>
        </w:pBdr>
        <w:spacing w:after="0"/>
        <w:rPr>
          <w:rFonts w:asciiTheme="minorBidi" w:eastAsia="Times New Roman" w:hAnsiTheme="minorBidi"/>
          <w:b/>
          <w:bCs/>
          <w:color w:val="000000"/>
          <w:lang w:eastAsia="en-US"/>
        </w:rPr>
      </w:pPr>
      <w:r>
        <w:rPr>
          <w:rFonts w:asciiTheme="minorBidi" w:eastAsia="Times New Roman" w:hAnsiTheme="minorBidi"/>
          <w:b/>
          <w:bCs/>
          <w:color w:val="000000"/>
          <w:lang w:val="en-US" w:eastAsia="en-US"/>
        </w:rPr>
        <w:t xml:space="preserve">* </w:t>
      </w:r>
      <w:r w:rsidRPr="00453269">
        <w:rPr>
          <w:rFonts w:asciiTheme="minorBidi" w:eastAsia="Times New Roman" w:hAnsiTheme="minorBidi"/>
          <w:b/>
          <w:bCs/>
          <w:color w:val="000000"/>
          <w:lang w:val="en-US" w:eastAsia="en-US"/>
        </w:rPr>
        <w:t>Select the subject area of training for which you are applying</w:t>
      </w:r>
      <w:r w:rsidRPr="00453269">
        <w:rPr>
          <w:rFonts w:asciiTheme="minorBidi" w:eastAsia="Times New Roman" w:hAnsiTheme="minorBidi"/>
          <w:b/>
          <w:bCs/>
          <w:color w:val="000000"/>
          <w:lang w:eastAsia="en-US"/>
        </w:rPr>
        <w:t>:</w:t>
      </w:r>
    </w:p>
    <w:p w14:paraId="7C050280" w14:textId="39A9C680" w:rsidR="00412A9A" w:rsidRPr="0073470D" w:rsidRDefault="00412A9A" w:rsidP="00412A9A">
      <w:pPr>
        <w:pStyle w:val="ListParagraph"/>
        <w:shd w:val="clear" w:color="auto" w:fill="FFFFFF"/>
        <w:spacing w:after="0"/>
        <w:jc w:val="both"/>
        <w:rPr>
          <w:rStyle w:val="q4iawc"/>
          <w:lang w:val="en"/>
        </w:rPr>
      </w:pPr>
      <w:r w:rsidRPr="002462D6">
        <w:rPr>
          <w:rStyle w:val="q4iawc"/>
          <w:lang w:val="en"/>
        </w:rPr>
        <w:t>The Service providers/bidders (</w:t>
      </w:r>
      <w:r w:rsidR="00C64A7B">
        <w:rPr>
          <w:rStyle w:val="q4iawc"/>
          <w:lang w:val="en"/>
        </w:rPr>
        <w:t>Mentor</w:t>
      </w:r>
      <w:r w:rsidRPr="002462D6">
        <w:rPr>
          <w:rStyle w:val="q4iawc"/>
          <w:lang w:val="en"/>
        </w:rPr>
        <w:t xml:space="preserve">: Freelancers OR Firms) can apply for all training topics they </w:t>
      </w:r>
      <w:r w:rsidRPr="0073470D">
        <w:rPr>
          <w:rStyle w:val="q4iawc"/>
          <w:lang w:val="en"/>
        </w:rPr>
        <w:t>are specialize in and interested in providing them</w:t>
      </w:r>
      <w:r w:rsidRPr="002462D6">
        <w:rPr>
          <w:rStyle w:val="q4iawc"/>
          <w:lang w:val="en"/>
        </w:rPr>
        <w:t>:</w:t>
      </w:r>
    </w:p>
    <w:p w14:paraId="673DF331" w14:textId="77777777" w:rsidR="00412A9A" w:rsidRPr="000707E4" w:rsidRDefault="00412A9A" w:rsidP="00412A9A">
      <w:pPr>
        <w:pBdr>
          <w:top w:val="nil"/>
          <w:left w:val="nil"/>
          <w:bottom w:val="nil"/>
          <w:right w:val="nil"/>
          <w:between w:val="nil"/>
        </w:pBdr>
        <w:rPr>
          <w:rFonts w:asciiTheme="minorBidi" w:hAnsiTheme="minorBidi"/>
          <w:lang w:val="en"/>
        </w:rPr>
      </w:pPr>
    </w:p>
    <w:p w14:paraId="4A60C3C5" w14:textId="77777777" w:rsidR="00E7579A" w:rsidRPr="00E7579A" w:rsidRDefault="00E7579A" w:rsidP="00E7579A">
      <w:pPr>
        <w:pStyle w:val="Default"/>
        <w:numPr>
          <w:ilvl w:val="0"/>
          <w:numId w:val="2"/>
        </w:numPr>
        <w:rPr>
          <w:rFonts w:ascii="Calibri" w:hAnsi="Calibri" w:cs="Calibri"/>
          <w:b/>
          <w:bCs/>
          <w:sz w:val="22"/>
          <w:szCs w:val="22"/>
        </w:rPr>
      </w:pPr>
      <w:r w:rsidRPr="00E7579A">
        <w:rPr>
          <w:rFonts w:ascii="Calibri" w:hAnsi="Calibri" w:cs="Calibri"/>
          <w:b/>
          <w:bCs/>
          <w:sz w:val="22"/>
          <w:szCs w:val="22"/>
        </w:rPr>
        <w:t>Marketing &amp; Digital Marketing</w:t>
      </w:r>
    </w:p>
    <w:p w14:paraId="7D434C48" w14:textId="77777777" w:rsidR="00E7579A" w:rsidRPr="00E7579A" w:rsidRDefault="00E7579A" w:rsidP="00E7579A">
      <w:pPr>
        <w:pStyle w:val="Default"/>
        <w:numPr>
          <w:ilvl w:val="0"/>
          <w:numId w:val="2"/>
        </w:numPr>
        <w:rPr>
          <w:rFonts w:ascii="Calibri" w:hAnsi="Calibri" w:cs="Calibri"/>
          <w:b/>
          <w:bCs/>
          <w:sz w:val="22"/>
          <w:szCs w:val="22"/>
        </w:rPr>
      </w:pPr>
      <w:r w:rsidRPr="00E7579A">
        <w:rPr>
          <w:rFonts w:ascii="Calibri" w:hAnsi="Calibri" w:cs="Calibri"/>
          <w:b/>
          <w:bCs/>
          <w:sz w:val="22"/>
          <w:szCs w:val="22"/>
        </w:rPr>
        <w:t xml:space="preserve">Business Development, Project Management, and Product Development </w:t>
      </w:r>
    </w:p>
    <w:p w14:paraId="19D25FB1" w14:textId="77777777" w:rsidR="00E7579A" w:rsidRPr="00E7579A" w:rsidRDefault="00E7579A" w:rsidP="00E7579A">
      <w:pPr>
        <w:pStyle w:val="Default"/>
        <w:numPr>
          <w:ilvl w:val="0"/>
          <w:numId w:val="2"/>
        </w:numPr>
        <w:rPr>
          <w:rFonts w:ascii="Calibri" w:hAnsi="Calibri" w:cs="Calibri"/>
          <w:b/>
          <w:bCs/>
          <w:sz w:val="22"/>
          <w:szCs w:val="22"/>
        </w:rPr>
      </w:pPr>
      <w:r w:rsidRPr="00E7579A">
        <w:rPr>
          <w:rFonts w:ascii="Calibri" w:hAnsi="Calibri" w:cs="Calibri"/>
          <w:b/>
          <w:bCs/>
          <w:sz w:val="22"/>
          <w:szCs w:val="22"/>
        </w:rPr>
        <w:t xml:space="preserve">Financial Management/Accounting </w:t>
      </w:r>
    </w:p>
    <w:p w14:paraId="36ADD4C1" w14:textId="77777777" w:rsidR="00E7579A" w:rsidRPr="00E7579A" w:rsidRDefault="00E7579A" w:rsidP="00E7579A">
      <w:pPr>
        <w:pStyle w:val="Default"/>
        <w:numPr>
          <w:ilvl w:val="0"/>
          <w:numId w:val="2"/>
        </w:numPr>
        <w:rPr>
          <w:rFonts w:ascii="Calibri" w:hAnsi="Calibri" w:cs="Calibri"/>
          <w:b/>
          <w:bCs/>
          <w:sz w:val="22"/>
          <w:szCs w:val="22"/>
        </w:rPr>
      </w:pPr>
      <w:r w:rsidRPr="00E7579A">
        <w:rPr>
          <w:rFonts w:ascii="Calibri" w:hAnsi="Calibri" w:cs="Calibri"/>
          <w:b/>
          <w:bCs/>
          <w:sz w:val="22"/>
          <w:szCs w:val="22"/>
        </w:rPr>
        <w:t xml:space="preserve">Operations Management </w:t>
      </w:r>
    </w:p>
    <w:p w14:paraId="45C7C695" w14:textId="77777777" w:rsidR="00E7579A" w:rsidRPr="00E7579A" w:rsidRDefault="00E7579A" w:rsidP="00E7579A">
      <w:pPr>
        <w:pStyle w:val="Default"/>
        <w:numPr>
          <w:ilvl w:val="0"/>
          <w:numId w:val="2"/>
        </w:numPr>
        <w:rPr>
          <w:rFonts w:ascii="Calibri" w:hAnsi="Calibri" w:cs="Calibri"/>
          <w:b/>
          <w:bCs/>
          <w:sz w:val="22"/>
          <w:szCs w:val="22"/>
        </w:rPr>
      </w:pPr>
      <w:r w:rsidRPr="00E7579A">
        <w:rPr>
          <w:rFonts w:ascii="Calibri" w:hAnsi="Calibri" w:cs="Calibri"/>
          <w:b/>
          <w:bCs/>
          <w:sz w:val="22"/>
          <w:szCs w:val="22"/>
        </w:rPr>
        <w:t>Business Consultant</w:t>
      </w:r>
    </w:p>
    <w:p w14:paraId="1C1A0D22" w14:textId="77777777" w:rsidR="00E7579A" w:rsidRPr="00E7579A" w:rsidRDefault="00E7579A" w:rsidP="00E7579A">
      <w:pPr>
        <w:pStyle w:val="Default"/>
        <w:numPr>
          <w:ilvl w:val="0"/>
          <w:numId w:val="2"/>
        </w:numPr>
        <w:rPr>
          <w:rFonts w:ascii="Calibri" w:hAnsi="Calibri" w:cs="Calibri"/>
          <w:b/>
          <w:bCs/>
          <w:sz w:val="22"/>
          <w:szCs w:val="22"/>
        </w:rPr>
      </w:pPr>
      <w:r w:rsidRPr="00E7579A">
        <w:rPr>
          <w:rFonts w:ascii="Calibri" w:hAnsi="Calibri" w:cs="Calibri"/>
          <w:b/>
          <w:bCs/>
          <w:sz w:val="22"/>
          <w:szCs w:val="22"/>
        </w:rPr>
        <w:t>Sales</w:t>
      </w:r>
    </w:p>
    <w:p w14:paraId="2E76A460" w14:textId="77777777" w:rsidR="00E7579A" w:rsidRPr="00E7579A" w:rsidRDefault="00E7579A" w:rsidP="00E7579A">
      <w:pPr>
        <w:pStyle w:val="Default"/>
        <w:numPr>
          <w:ilvl w:val="0"/>
          <w:numId w:val="2"/>
        </w:numPr>
        <w:rPr>
          <w:rFonts w:ascii="Calibri" w:hAnsi="Calibri" w:cs="Calibri"/>
          <w:b/>
          <w:bCs/>
          <w:sz w:val="22"/>
          <w:szCs w:val="22"/>
        </w:rPr>
      </w:pPr>
      <w:r w:rsidRPr="00E7579A">
        <w:rPr>
          <w:rFonts w:ascii="Calibri" w:hAnsi="Calibri" w:cs="Calibri"/>
          <w:b/>
          <w:bCs/>
          <w:sz w:val="22"/>
          <w:szCs w:val="22"/>
        </w:rPr>
        <w:t xml:space="preserve">Tourism Consultant </w:t>
      </w:r>
    </w:p>
    <w:p w14:paraId="55067AE2" w14:textId="27BB4E84" w:rsidR="00412A9A" w:rsidRPr="00EA5606" w:rsidRDefault="00E7579A" w:rsidP="00EA5606">
      <w:pPr>
        <w:pStyle w:val="Default"/>
        <w:numPr>
          <w:ilvl w:val="0"/>
          <w:numId w:val="2"/>
        </w:numPr>
        <w:rPr>
          <w:rFonts w:ascii="Calibri" w:hAnsi="Calibri" w:cs="Calibri"/>
          <w:b/>
          <w:bCs/>
          <w:sz w:val="22"/>
          <w:szCs w:val="22"/>
        </w:rPr>
      </w:pPr>
      <w:r w:rsidRPr="00E7579A">
        <w:rPr>
          <w:rFonts w:ascii="Calibri" w:hAnsi="Calibri" w:cs="Calibri"/>
          <w:b/>
          <w:bCs/>
          <w:sz w:val="22"/>
          <w:szCs w:val="22"/>
        </w:rPr>
        <w:t xml:space="preserve">Food Manufacturing </w:t>
      </w:r>
    </w:p>
    <w:p w14:paraId="341257DB" w14:textId="2D823A1B" w:rsidR="0061750D" w:rsidRPr="00412A9A" w:rsidRDefault="00412A9A" w:rsidP="0061750D">
      <w:pPr>
        <w:pStyle w:val="Caption"/>
        <w:keepNext/>
        <w:rPr>
          <w:rFonts w:asciiTheme="minorBidi" w:hAnsiTheme="minorBidi"/>
          <w:i w:val="0"/>
          <w:iCs w:val="0"/>
          <w:color w:val="auto"/>
          <w:sz w:val="22"/>
          <w:szCs w:val="22"/>
        </w:rPr>
      </w:pPr>
      <w:r w:rsidRPr="00412A9A">
        <w:rPr>
          <w:rFonts w:asciiTheme="minorBidi" w:hAnsiTheme="minorBidi"/>
          <w:i w:val="0"/>
          <w:iCs w:val="0"/>
          <w:color w:val="auto"/>
          <w:sz w:val="22"/>
          <w:szCs w:val="22"/>
        </w:rPr>
        <w:lastRenderedPageBreak/>
        <w:t>Pricing Table:</w:t>
      </w:r>
    </w:p>
    <w:tbl>
      <w:tblPr>
        <w:tblW w:w="1066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4644"/>
        <w:gridCol w:w="1080"/>
        <w:gridCol w:w="1412"/>
        <w:gridCol w:w="1487"/>
      </w:tblGrid>
      <w:tr w:rsidR="0061750D" w:rsidRPr="00864EA7" w14:paraId="5A10EF06" w14:textId="77777777" w:rsidTr="001B32C9">
        <w:trPr>
          <w:trHeight w:val="400"/>
        </w:trPr>
        <w:tc>
          <w:tcPr>
            <w:tcW w:w="2038" w:type="dxa"/>
            <w:shd w:val="clear" w:color="auto" w:fill="1F497D" w:themeFill="text2"/>
            <w:vAlign w:val="center"/>
            <w:hideMark/>
          </w:tcPr>
          <w:p w14:paraId="5FAE3C75" w14:textId="77777777" w:rsidR="0061750D" w:rsidRPr="006859AF" w:rsidRDefault="0061750D" w:rsidP="0061750D">
            <w:pPr>
              <w:spacing w:after="0" w:line="240" w:lineRule="auto"/>
              <w:jc w:val="center"/>
              <w:rPr>
                <w:rFonts w:asciiTheme="minorBidi" w:eastAsia="Times New Roman" w:hAnsiTheme="minorBidi"/>
                <w:b/>
                <w:bCs/>
                <w:color w:val="FFFFFF"/>
                <w:lang w:val="en-US" w:eastAsia="en-US"/>
              </w:rPr>
            </w:pPr>
            <w:r w:rsidRPr="006859AF">
              <w:rPr>
                <w:rFonts w:asciiTheme="minorBidi" w:eastAsia="Times New Roman" w:hAnsiTheme="minorBidi"/>
                <w:b/>
                <w:bCs/>
                <w:color w:val="FFFFFF"/>
                <w:lang w:val="en-US" w:eastAsia="en-US"/>
              </w:rPr>
              <w:t>Main</w:t>
            </w:r>
          </w:p>
        </w:tc>
        <w:tc>
          <w:tcPr>
            <w:tcW w:w="4644" w:type="dxa"/>
            <w:shd w:val="clear" w:color="auto" w:fill="1F497D" w:themeFill="text2"/>
            <w:vAlign w:val="center"/>
            <w:hideMark/>
          </w:tcPr>
          <w:p w14:paraId="3A52396F" w14:textId="77777777" w:rsidR="0061750D" w:rsidRPr="006859AF" w:rsidRDefault="0061750D" w:rsidP="0061750D">
            <w:pPr>
              <w:spacing w:after="0" w:line="240" w:lineRule="auto"/>
              <w:jc w:val="center"/>
              <w:rPr>
                <w:rFonts w:asciiTheme="minorBidi" w:eastAsia="Times New Roman" w:hAnsiTheme="minorBidi"/>
                <w:b/>
                <w:bCs/>
                <w:color w:val="FFFFFF"/>
                <w:lang w:val="en-US" w:eastAsia="en-US"/>
              </w:rPr>
            </w:pPr>
            <w:r w:rsidRPr="006859AF">
              <w:rPr>
                <w:rFonts w:asciiTheme="minorBidi" w:eastAsia="Times New Roman" w:hAnsiTheme="minorBidi"/>
                <w:b/>
                <w:bCs/>
                <w:color w:val="FFFFFF"/>
                <w:lang w:val="en-US" w:eastAsia="en-US"/>
              </w:rPr>
              <w:t>Subject</w:t>
            </w:r>
          </w:p>
        </w:tc>
        <w:tc>
          <w:tcPr>
            <w:tcW w:w="1080" w:type="dxa"/>
            <w:shd w:val="clear" w:color="auto" w:fill="1F497D" w:themeFill="text2"/>
            <w:vAlign w:val="center"/>
            <w:hideMark/>
          </w:tcPr>
          <w:p w14:paraId="7F72247F" w14:textId="74A0AD91" w:rsidR="0061750D" w:rsidRPr="006859AF" w:rsidRDefault="0061750D" w:rsidP="0061750D">
            <w:pPr>
              <w:spacing w:after="0" w:line="240" w:lineRule="auto"/>
              <w:jc w:val="center"/>
              <w:rPr>
                <w:rFonts w:asciiTheme="minorBidi" w:eastAsia="Times New Roman" w:hAnsiTheme="minorBidi"/>
                <w:b/>
                <w:bCs/>
                <w:color w:val="FFFFFF"/>
                <w:lang w:val="en-US" w:eastAsia="en-US"/>
              </w:rPr>
            </w:pPr>
            <w:r w:rsidRPr="006859AF">
              <w:rPr>
                <w:rFonts w:asciiTheme="minorBidi" w:eastAsia="Times New Roman" w:hAnsiTheme="minorBidi"/>
                <w:b/>
                <w:bCs/>
                <w:color w:val="FFFFFF"/>
                <w:lang w:val="en-US" w:eastAsia="en-US"/>
              </w:rPr>
              <w:t xml:space="preserve">No. of </w:t>
            </w:r>
            <w:r w:rsidRPr="00864EA7">
              <w:rPr>
                <w:rFonts w:asciiTheme="minorBidi" w:eastAsia="Times New Roman" w:hAnsiTheme="minorBidi"/>
                <w:b/>
                <w:bCs/>
                <w:color w:val="FFFFFF"/>
                <w:lang w:val="en-US" w:eastAsia="en-US"/>
              </w:rPr>
              <w:t xml:space="preserve">training </w:t>
            </w:r>
            <w:r w:rsidRPr="006859AF">
              <w:rPr>
                <w:rFonts w:asciiTheme="minorBidi" w:eastAsia="Times New Roman" w:hAnsiTheme="minorBidi"/>
                <w:b/>
                <w:bCs/>
                <w:color w:val="FFFFFF"/>
                <w:lang w:val="en-US" w:eastAsia="en-US"/>
              </w:rPr>
              <w:t>Days</w:t>
            </w:r>
            <w:r w:rsidR="007562D0">
              <w:rPr>
                <w:rFonts w:asciiTheme="minorBidi" w:eastAsia="Times New Roman" w:hAnsiTheme="minorBidi"/>
                <w:b/>
                <w:bCs/>
                <w:color w:val="FFFFFF"/>
                <w:lang w:val="en-US" w:eastAsia="en-US"/>
              </w:rPr>
              <w:t xml:space="preserve"> / (1-2 </w:t>
            </w:r>
            <w:proofErr w:type="spellStart"/>
            <w:r w:rsidR="007562D0">
              <w:rPr>
                <w:rFonts w:asciiTheme="minorBidi" w:eastAsia="Times New Roman" w:hAnsiTheme="minorBidi"/>
                <w:b/>
                <w:bCs/>
                <w:color w:val="FFFFFF"/>
                <w:lang w:val="en-US" w:eastAsia="en-US"/>
              </w:rPr>
              <w:t>Hrs</w:t>
            </w:r>
            <w:proofErr w:type="spellEnd"/>
            <w:r w:rsidR="007562D0">
              <w:rPr>
                <w:rFonts w:asciiTheme="minorBidi" w:eastAsia="Times New Roman" w:hAnsiTheme="minorBidi"/>
                <w:b/>
                <w:bCs/>
                <w:color w:val="FFFFFF"/>
                <w:lang w:val="en-US" w:eastAsia="en-US"/>
              </w:rPr>
              <w:t xml:space="preserve"> / Per day</w:t>
            </w:r>
          </w:p>
        </w:tc>
        <w:tc>
          <w:tcPr>
            <w:tcW w:w="1412" w:type="dxa"/>
            <w:shd w:val="clear" w:color="auto" w:fill="1F497D" w:themeFill="text2"/>
            <w:vAlign w:val="center"/>
          </w:tcPr>
          <w:p w14:paraId="58EF1FC9" w14:textId="0E7F0B9D" w:rsidR="0061750D" w:rsidRPr="00864EA7" w:rsidRDefault="0061750D" w:rsidP="0061750D">
            <w:pPr>
              <w:spacing w:after="0" w:line="240" w:lineRule="auto"/>
              <w:jc w:val="center"/>
              <w:rPr>
                <w:rFonts w:asciiTheme="minorBidi" w:eastAsia="Times New Roman" w:hAnsiTheme="minorBidi"/>
                <w:b/>
                <w:bCs/>
                <w:color w:val="FFFFFF"/>
                <w:lang w:val="en-US" w:eastAsia="en-US"/>
              </w:rPr>
            </w:pPr>
            <w:r w:rsidRPr="00864EA7">
              <w:rPr>
                <w:rFonts w:ascii="Calibri" w:hAnsi="Calibri"/>
                <w:b/>
              </w:rPr>
              <w:t xml:space="preserve">Daily Fee </w:t>
            </w:r>
            <w:r w:rsidRPr="00864EA7">
              <w:rPr>
                <w:rFonts w:ascii="Calibri" w:hAnsi="Calibri"/>
                <w:b/>
              </w:rPr>
              <w:br/>
              <w:t>(</w:t>
            </w:r>
            <w:r w:rsidR="001B32C9">
              <w:rPr>
                <w:rFonts w:ascii="Calibri" w:hAnsi="Calibri"/>
                <w:b/>
              </w:rPr>
              <w:t>IQD</w:t>
            </w:r>
            <w:r w:rsidRPr="00864EA7">
              <w:rPr>
                <w:rFonts w:ascii="Calibri" w:hAnsi="Calibri"/>
                <w:b/>
              </w:rPr>
              <w:t>)</w:t>
            </w:r>
          </w:p>
        </w:tc>
        <w:tc>
          <w:tcPr>
            <w:tcW w:w="1487" w:type="dxa"/>
            <w:shd w:val="clear" w:color="auto" w:fill="1F497D" w:themeFill="text2"/>
            <w:vAlign w:val="center"/>
          </w:tcPr>
          <w:p w14:paraId="68A34167" w14:textId="3E67A96D" w:rsidR="0061750D" w:rsidRPr="00864EA7" w:rsidRDefault="0061750D" w:rsidP="0061750D">
            <w:pPr>
              <w:spacing w:after="0" w:line="240" w:lineRule="auto"/>
              <w:jc w:val="center"/>
              <w:rPr>
                <w:rFonts w:asciiTheme="minorBidi" w:eastAsia="Times New Roman" w:hAnsiTheme="minorBidi"/>
                <w:b/>
                <w:bCs/>
                <w:color w:val="FFFFFF"/>
                <w:lang w:val="en-US" w:eastAsia="en-US"/>
              </w:rPr>
            </w:pPr>
            <w:r w:rsidRPr="00864EA7">
              <w:rPr>
                <w:rFonts w:ascii="Calibri" w:hAnsi="Calibri"/>
                <w:b/>
              </w:rPr>
              <w:t xml:space="preserve">Total Fee </w:t>
            </w:r>
            <w:r w:rsidR="001B32C9">
              <w:rPr>
                <w:rFonts w:ascii="Calibri" w:hAnsi="Calibri"/>
                <w:b/>
              </w:rPr>
              <w:t>IQD</w:t>
            </w:r>
          </w:p>
        </w:tc>
      </w:tr>
      <w:tr w:rsidR="005513AE" w:rsidRPr="00864EA7" w14:paraId="1C9BA4FE" w14:textId="77777777" w:rsidTr="001B32C9">
        <w:trPr>
          <w:trHeight w:val="2886"/>
        </w:trPr>
        <w:tc>
          <w:tcPr>
            <w:tcW w:w="2038" w:type="dxa"/>
            <w:shd w:val="clear" w:color="auto" w:fill="auto"/>
            <w:vAlign w:val="center"/>
            <w:hideMark/>
          </w:tcPr>
          <w:p w14:paraId="52DDDCE8" w14:textId="77777777" w:rsidR="005513AE" w:rsidRPr="004532A6" w:rsidRDefault="005513AE" w:rsidP="005513AE">
            <w:pPr>
              <w:spacing w:after="160" w:line="259" w:lineRule="auto"/>
              <w:rPr>
                <w:b/>
                <w:bCs/>
              </w:rPr>
            </w:pPr>
            <w:r w:rsidRPr="004532A6">
              <w:rPr>
                <w:b/>
                <w:bCs/>
              </w:rPr>
              <w:t>Digital Marketing &amp; Marketing</w:t>
            </w:r>
          </w:p>
          <w:p w14:paraId="0A32BF73" w14:textId="6F654A4A" w:rsidR="005513AE" w:rsidRPr="006859AF" w:rsidRDefault="005513AE" w:rsidP="005513AE">
            <w:pPr>
              <w:spacing w:after="0" w:line="240" w:lineRule="auto"/>
              <w:rPr>
                <w:rFonts w:asciiTheme="minorBidi" w:eastAsia="Times New Roman" w:hAnsiTheme="minorBidi"/>
                <w:b/>
                <w:bCs/>
                <w:color w:val="000000"/>
                <w:lang w:val="en-US" w:eastAsia="en-US"/>
              </w:rPr>
            </w:pPr>
          </w:p>
        </w:tc>
        <w:tc>
          <w:tcPr>
            <w:tcW w:w="4644" w:type="dxa"/>
            <w:shd w:val="clear" w:color="auto" w:fill="auto"/>
            <w:vAlign w:val="center"/>
            <w:hideMark/>
          </w:tcPr>
          <w:p w14:paraId="247089BF" w14:textId="77777777" w:rsidR="005513AE" w:rsidRDefault="005513AE" w:rsidP="00EA5606">
            <w:pPr>
              <w:pStyle w:val="ListParagraph"/>
              <w:spacing w:after="160" w:line="259" w:lineRule="auto"/>
              <w:ind w:left="360"/>
            </w:pPr>
          </w:p>
          <w:p w14:paraId="0C613995" w14:textId="2897503F" w:rsidR="005513AE" w:rsidRDefault="005513AE" w:rsidP="00EA5606">
            <w:pPr>
              <w:pStyle w:val="ListParagraph"/>
              <w:numPr>
                <w:ilvl w:val="0"/>
                <w:numId w:val="21"/>
              </w:numPr>
              <w:spacing w:after="160" w:line="259" w:lineRule="auto"/>
            </w:pPr>
            <w:r>
              <w:t>Work on developing the marketing and digital marketing strategies for the business, increase</w:t>
            </w:r>
            <w:r w:rsidRPr="001735F0">
              <w:t xml:space="preserve"> reach, targeting the right audience, enhancing content creation, building a strong brand value that must be conveyed to the customers, a better reach to B2B customers through SEO, social media, and offline marketing.</w:t>
            </w:r>
          </w:p>
          <w:p w14:paraId="08EAD0C4" w14:textId="77777777" w:rsidR="005513AE" w:rsidRDefault="005513AE" w:rsidP="00EA5606">
            <w:pPr>
              <w:pStyle w:val="ListParagraph"/>
              <w:numPr>
                <w:ilvl w:val="0"/>
                <w:numId w:val="21"/>
              </w:numPr>
              <w:spacing w:after="160" w:line="259" w:lineRule="auto"/>
            </w:pPr>
            <w:r>
              <w:t>Most efficient customer acquisition strategies that are related to their B2B business model. Determine whether to put more effort on going online or offline or direct marketing …etc.</w:t>
            </w:r>
          </w:p>
          <w:p w14:paraId="33579531" w14:textId="77777777" w:rsidR="005513AE" w:rsidRDefault="005513AE" w:rsidP="00EA5606">
            <w:pPr>
              <w:pStyle w:val="ListParagraph"/>
              <w:numPr>
                <w:ilvl w:val="0"/>
                <w:numId w:val="21"/>
              </w:numPr>
              <w:spacing w:after="160" w:line="259" w:lineRule="auto"/>
            </w:pPr>
            <w:r>
              <w:t>Work on developing better cost estimation to establish appropriate awareness level for their brand.</w:t>
            </w:r>
          </w:p>
          <w:p w14:paraId="42035629" w14:textId="77777777" w:rsidR="005513AE" w:rsidRDefault="005513AE" w:rsidP="00EA5606">
            <w:pPr>
              <w:pStyle w:val="ListParagraph"/>
              <w:numPr>
                <w:ilvl w:val="0"/>
                <w:numId w:val="21"/>
              </w:numPr>
              <w:spacing w:after="160" w:line="259" w:lineRule="auto"/>
            </w:pPr>
            <w:r>
              <w:t xml:space="preserve">Customers’ impressions, what should be made, and the message that needs to be delivered. </w:t>
            </w:r>
          </w:p>
          <w:p w14:paraId="150D492D" w14:textId="77777777" w:rsidR="005513AE" w:rsidRDefault="005513AE" w:rsidP="00EA5606">
            <w:pPr>
              <w:pStyle w:val="ListParagraph"/>
              <w:numPr>
                <w:ilvl w:val="0"/>
                <w:numId w:val="21"/>
              </w:numPr>
              <w:spacing w:after="160" w:line="259" w:lineRule="auto"/>
            </w:pPr>
            <w:r>
              <w:t>The core values that are required to empower their business model and brand awareness. Also, the best way to create a blue ocean in their segment.</w:t>
            </w:r>
          </w:p>
          <w:p w14:paraId="57E75420" w14:textId="75A3B6AE" w:rsidR="005513AE" w:rsidRPr="00EA5606" w:rsidRDefault="005513AE" w:rsidP="00EA5606">
            <w:pPr>
              <w:pStyle w:val="ListParagraph"/>
              <w:spacing w:after="160" w:line="259" w:lineRule="auto"/>
              <w:ind w:left="360"/>
            </w:pPr>
          </w:p>
        </w:tc>
        <w:tc>
          <w:tcPr>
            <w:tcW w:w="1080" w:type="dxa"/>
            <w:shd w:val="clear" w:color="auto" w:fill="auto"/>
            <w:noWrap/>
            <w:vAlign w:val="center"/>
            <w:hideMark/>
          </w:tcPr>
          <w:p w14:paraId="4155B205" w14:textId="77777777" w:rsidR="005513AE" w:rsidRPr="006859AF" w:rsidRDefault="005513AE" w:rsidP="005513AE">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lang w:val="en-US" w:eastAsia="en-US"/>
              </w:rPr>
              <w:t>1</w:t>
            </w:r>
          </w:p>
          <w:p w14:paraId="6093360D" w14:textId="400AC319" w:rsidR="005513AE" w:rsidRPr="006859AF" w:rsidRDefault="005513AE" w:rsidP="005513AE">
            <w:pPr>
              <w:spacing w:after="0" w:line="240" w:lineRule="auto"/>
              <w:jc w:val="center"/>
              <w:rPr>
                <w:rFonts w:asciiTheme="minorBidi" w:eastAsia="Times New Roman" w:hAnsiTheme="minorBidi"/>
                <w:color w:val="000000"/>
                <w:lang w:val="en-US" w:eastAsia="en-US"/>
              </w:rPr>
            </w:pPr>
          </w:p>
        </w:tc>
        <w:tc>
          <w:tcPr>
            <w:tcW w:w="1412" w:type="dxa"/>
          </w:tcPr>
          <w:p w14:paraId="0A8D762E" w14:textId="77777777" w:rsidR="005513AE" w:rsidRPr="00864EA7" w:rsidRDefault="005513AE" w:rsidP="005513AE">
            <w:pPr>
              <w:spacing w:after="0" w:line="240" w:lineRule="auto"/>
              <w:jc w:val="center"/>
              <w:rPr>
                <w:rFonts w:asciiTheme="minorBidi" w:eastAsia="Times New Roman" w:hAnsiTheme="minorBidi"/>
                <w:color w:val="000000"/>
                <w:lang w:val="en-US" w:eastAsia="en-US"/>
              </w:rPr>
            </w:pPr>
          </w:p>
        </w:tc>
        <w:tc>
          <w:tcPr>
            <w:tcW w:w="1487" w:type="dxa"/>
          </w:tcPr>
          <w:p w14:paraId="6FFB73F0" w14:textId="77777777" w:rsidR="005513AE" w:rsidRPr="00864EA7" w:rsidRDefault="005513AE" w:rsidP="005513AE">
            <w:pPr>
              <w:spacing w:after="0" w:line="240" w:lineRule="auto"/>
              <w:jc w:val="center"/>
              <w:rPr>
                <w:rFonts w:asciiTheme="minorBidi" w:eastAsia="Times New Roman" w:hAnsiTheme="minorBidi"/>
                <w:color w:val="000000"/>
                <w:lang w:val="en-US" w:eastAsia="en-US"/>
              </w:rPr>
            </w:pPr>
          </w:p>
        </w:tc>
      </w:tr>
      <w:tr w:rsidR="00C64A7B" w:rsidRPr="00864EA7" w14:paraId="3591105E" w14:textId="77777777" w:rsidTr="001B32C9">
        <w:trPr>
          <w:trHeight w:val="290"/>
        </w:trPr>
        <w:tc>
          <w:tcPr>
            <w:tcW w:w="2038" w:type="dxa"/>
            <w:shd w:val="clear" w:color="auto" w:fill="1F497D" w:themeFill="text2"/>
            <w:vAlign w:val="bottom"/>
            <w:hideMark/>
          </w:tcPr>
          <w:p w14:paraId="12B5AAAE" w14:textId="687A925D" w:rsidR="00C64A7B" w:rsidRPr="006859AF" w:rsidRDefault="00C64A7B" w:rsidP="00C64A7B">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4644" w:type="dxa"/>
            <w:shd w:val="clear" w:color="auto" w:fill="1F497D" w:themeFill="text2"/>
            <w:vAlign w:val="bottom"/>
            <w:hideMark/>
          </w:tcPr>
          <w:p w14:paraId="5E6193D9" w14:textId="51B05F04" w:rsidR="00C64A7B" w:rsidRPr="006859AF" w:rsidRDefault="00C64A7B" w:rsidP="00C64A7B">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080" w:type="dxa"/>
            <w:shd w:val="clear" w:color="auto" w:fill="1F497D" w:themeFill="text2"/>
            <w:vAlign w:val="center"/>
            <w:hideMark/>
          </w:tcPr>
          <w:p w14:paraId="6071E657" w14:textId="27123F49" w:rsidR="00C64A7B" w:rsidRPr="006859AF" w:rsidRDefault="00C64A7B" w:rsidP="00C64A7B">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12" w:type="dxa"/>
            <w:shd w:val="clear" w:color="auto" w:fill="1F497D" w:themeFill="text2"/>
          </w:tcPr>
          <w:p w14:paraId="0C9E70C6" w14:textId="77777777" w:rsidR="00C64A7B" w:rsidRPr="00864EA7" w:rsidRDefault="00C64A7B" w:rsidP="00C64A7B">
            <w:pPr>
              <w:spacing w:after="0" w:line="240" w:lineRule="auto"/>
              <w:jc w:val="center"/>
              <w:rPr>
                <w:rFonts w:asciiTheme="minorBidi" w:eastAsia="Times New Roman" w:hAnsiTheme="minorBidi"/>
                <w:color w:val="000000"/>
                <w:lang w:val="en-US" w:eastAsia="en-US"/>
              </w:rPr>
            </w:pPr>
          </w:p>
        </w:tc>
        <w:tc>
          <w:tcPr>
            <w:tcW w:w="1487" w:type="dxa"/>
            <w:shd w:val="clear" w:color="auto" w:fill="1F497D" w:themeFill="text2"/>
          </w:tcPr>
          <w:p w14:paraId="35591540" w14:textId="77777777" w:rsidR="00C64A7B" w:rsidRPr="00864EA7" w:rsidRDefault="00C64A7B" w:rsidP="00C64A7B">
            <w:pPr>
              <w:spacing w:after="0" w:line="240" w:lineRule="auto"/>
              <w:jc w:val="center"/>
              <w:rPr>
                <w:rFonts w:asciiTheme="minorBidi" w:eastAsia="Times New Roman" w:hAnsiTheme="minorBidi"/>
                <w:color w:val="000000"/>
                <w:lang w:val="en-US" w:eastAsia="en-US"/>
              </w:rPr>
            </w:pPr>
          </w:p>
        </w:tc>
      </w:tr>
      <w:tr w:rsidR="005513AE" w:rsidRPr="00864EA7" w14:paraId="70C638F0" w14:textId="77777777" w:rsidTr="001B32C9">
        <w:trPr>
          <w:trHeight w:val="1763"/>
        </w:trPr>
        <w:tc>
          <w:tcPr>
            <w:tcW w:w="2038" w:type="dxa"/>
            <w:shd w:val="clear" w:color="auto" w:fill="auto"/>
            <w:vAlign w:val="center"/>
            <w:hideMark/>
          </w:tcPr>
          <w:p w14:paraId="00792389" w14:textId="77777777" w:rsidR="005513AE" w:rsidRPr="004532A6" w:rsidRDefault="005513AE" w:rsidP="005513AE">
            <w:pPr>
              <w:spacing w:after="160" w:line="259" w:lineRule="auto"/>
              <w:rPr>
                <w:b/>
                <w:bCs/>
              </w:rPr>
            </w:pPr>
            <w:r w:rsidRPr="004532A6">
              <w:rPr>
                <w:b/>
                <w:bCs/>
              </w:rPr>
              <w:t>Business Development, Project Management, and Product Development</w:t>
            </w:r>
          </w:p>
          <w:p w14:paraId="192DB101" w14:textId="463950FA" w:rsidR="005513AE" w:rsidRPr="006859AF" w:rsidRDefault="005513AE" w:rsidP="005513AE">
            <w:pPr>
              <w:spacing w:after="0" w:line="240" w:lineRule="auto"/>
              <w:jc w:val="center"/>
              <w:rPr>
                <w:rFonts w:asciiTheme="minorBidi" w:eastAsia="Times New Roman" w:hAnsiTheme="minorBidi"/>
                <w:b/>
                <w:bCs/>
                <w:color w:val="000000"/>
                <w:lang w:val="en-US" w:eastAsia="en-US"/>
              </w:rPr>
            </w:pPr>
          </w:p>
        </w:tc>
        <w:tc>
          <w:tcPr>
            <w:tcW w:w="4644" w:type="dxa"/>
            <w:shd w:val="clear" w:color="000000" w:fill="FFFFFF"/>
            <w:vAlign w:val="center"/>
            <w:hideMark/>
          </w:tcPr>
          <w:p w14:paraId="4254E50F" w14:textId="77777777" w:rsidR="005513AE" w:rsidRPr="00B92651" w:rsidRDefault="005513AE" w:rsidP="00BA717B">
            <w:pPr>
              <w:pStyle w:val="ListParagraph"/>
              <w:numPr>
                <w:ilvl w:val="0"/>
                <w:numId w:val="25"/>
              </w:numPr>
              <w:spacing w:after="160" w:line="259" w:lineRule="auto"/>
            </w:pPr>
            <w:r w:rsidRPr="00B92651">
              <w:t>Work on developing the business vision and mission</w:t>
            </w:r>
          </w:p>
          <w:p w14:paraId="4DE44352" w14:textId="77777777" w:rsidR="005513AE" w:rsidRPr="00B92651" w:rsidRDefault="005513AE" w:rsidP="00BA717B">
            <w:pPr>
              <w:pStyle w:val="ListParagraph"/>
              <w:numPr>
                <w:ilvl w:val="0"/>
                <w:numId w:val="25"/>
              </w:numPr>
              <w:spacing w:after="160" w:line="259" w:lineRule="auto"/>
            </w:pPr>
            <w:r w:rsidRPr="00B92651">
              <w:t>Work with the startups to develop their business plans, implementation, and adhering to the BMC that they created</w:t>
            </w:r>
          </w:p>
          <w:p w14:paraId="48F7820C" w14:textId="77777777" w:rsidR="005513AE" w:rsidRPr="00B92651" w:rsidRDefault="005513AE" w:rsidP="00BA717B">
            <w:pPr>
              <w:pStyle w:val="ListParagraph"/>
              <w:numPr>
                <w:ilvl w:val="0"/>
                <w:numId w:val="25"/>
              </w:numPr>
              <w:spacing w:after="160" w:line="259" w:lineRule="auto"/>
            </w:pPr>
            <w:r w:rsidRPr="00B92651">
              <w:t>Business Management techniques</w:t>
            </w:r>
          </w:p>
          <w:p w14:paraId="5A44D75B" w14:textId="77777777" w:rsidR="005513AE" w:rsidRPr="00B92651" w:rsidRDefault="005513AE" w:rsidP="00BA717B">
            <w:pPr>
              <w:pStyle w:val="ListParagraph"/>
              <w:numPr>
                <w:ilvl w:val="0"/>
                <w:numId w:val="25"/>
              </w:numPr>
              <w:spacing w:after="160" w:line="259" w:lineRule="auto"/>
            </w:pPr>
            <w:r w:rsidRPr="00B92651">
              <w:t>Customers attraction and acquisition</w:t>
            </w:r>
          </w:p>
          <w:p w14:paraId="1E06A576" w14:textId="77777777" w:rsidR="005513AE" w:rsidRPr="00B92651" w:rsidRDefault="005513AE" w:rsidP="00BA717B">
            <w:pPr>
              <w:pStyle w:val="ListParagraph"/>
              <w:numPr>
                <w:ilvl w:val="0"/>
                <w:numId w:val="25"/>
              </w:numPr>
              <w:spacing w:after="160" w:line="259" w:lineRule="auto"/>
            </w:pPr>
            <w:r w:rsidRPr="00B92651">
              <w:t>Teams’ creation and hiring (how to find culture fit personnel?)</w:t>
            </w:r>
          </w:p>
          <w:p w14:paraId="00066CD3" w14:textId="77777777" w:rsidR="005513AE" w:rsidRPr="00B92651" w:rsidRDefault="005513AE" w:rsidP="00BA717B">
            <w:pPr>
              <w:pStyle w:val="ListParagraph"/>
              <w:numPr>
                <w:ilvl w:val="0"/>
                <w:numId w:val="25"/>
              </w:numPr>
              <w:spacing w:after="160" w:line="259" w:lineRule="auto"/>
            </w:pPr>
            <w:r w:rsidRPr="00B92651">
              <w:t>Product Development</w:t>
            </w:r>
          </w:p>
          <w:p w14:paraId="11897CAC" w14:textId="77777777" w:rsidR="005513AE" w:rsidRPr="00B92651" w:rsidRDefault="005513AE" w:rsidP="00BA717B">
            <w:pPr>
              <w:pStyle w:val="ListParagraph"/>
              <w:numPr>
                <w:ilvl w:val="0"/>
                <w:numId w:val="25"/>
              </w:numPr>
              <w:spacing w:after="160" w:line="259" w:lineRule="auto"/>
            </w:pPr>
            <w:r w:rsidRPr="00B92651">
              <w:t>Validation and project initiation</w:t>
            </w:r>
          </w:p>
          <w:p w14:paraId="08EC3873" w14:textId="713ECCCC" w:rsidR="005513AE" w:rsidRPr="00BA717B" w:rsidRDefault="005513AE" w:rsidP="00BA717B">
            <w:pPr>
              <w:pStyle w:val="ListParagraph"/>
              <w:numPr>
                <w:ilvl w:val="0"/>
                <w:numId w:val="25"/>
              </w:numPr>
              <w:spacing w:after="160" w:line="259" w:lineRule="auto"/>
            </w:pPr>
            <w:r w:rsidRPr="00B92651">
              <w:t>KPIs Setup</w:t>
            </w:r>
          </w:p>
        </w:tc>
        <w:tc>
          <w:tcPr>
            <w:tcW w:w="1080" w:type="dxa"/>
            <w:shd w:val="clear" w:color="auto" w:fill="auto"/>
            <w:noWrap/>
            <w:vAlign w:val="center"/>
            <w:hideMark/>
          </w:tcPr>
          <w:p w14:paraId="693E5962" w14:textId="7CE0218E" w:rsidR="005513AE" w:rsidRPr="006859AF" w:rsidRDefault="005513AE" w:rsidP="005513AE">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lang w:val="en-US" w:eastAsia="en-US"/>
              </w:rPr>
              <w:t>1</w:t>
            </w:r>
          </w:p>
        </w:tc>
        <w:tc>
          <w:tcPr>
            <w:tcW w:w="1412" w:type="dxa"/>
          </w:tcPr>
          <w:p w14:paraId="17F7FAFE" w14:textId="77777777" w:rsidR="005513AE" w:rsidRPr="00864EA7" w:rsidRDefault="005513AE" w:rsidP="005513AE">
            <w:pPr>
              <w:spacing w:after="0" w:line="240" w:lineRule="auto"/>
              <w:jc w:val="center"/>
              <w:rPr>
                <w:rFonts w:asciiTheme="minorBidi" w:eastAsia="Times New Roman" w:hAnsiTheme="minorBidi"/>
                <w:color w:val="000000"/>
                <w:lang w:val="en-US" w:eastAsia="en-US"/>
              </w:rPr>
            </w:pPr>
          </w:p>
        </w:tc>
        <w:tc>
          <w:tcPr>
            <w:tcW w:w="1487" w:type="dxa"/>
          </w:tcPr>
          <w:p w14:paraId="1F649574" w14:textId="77777777" w:rsidR="005513AE" w:rsidRPr="00864EA7" w:rsidRDefault="005513AE" w:rsidP="005513AE">
            <w:pPr>
              <w:spacing w:after="0" w:line="240" w:lineRule="auto"/>
              <w:jc w:val="center"/>
              <w:rPr>
                <w:rFonts w:asciiTheme="minorBidi" w:eastAsia="Times New Roman" w:hAnsiTheme="minorBidi"/>
                <w:color w:val="000000"/>
                <w:lang w:val="en-US" w:eastAsia="en-US"/>
              </w:rPr>
            </w:pPr>
          </w:p>
        </w:tc>
      </w:tr>
      <w:tr w:rsidR="00C64A7B" w:rsidRPr="00864EA7" w14:paraId="701EBA61" w14:textId="77777777" w:rsidTr="001B32C9">
        <w:trPr>
          <w:trHeight w:val="290"/>
        </w:trPr>
        <w:tc>
          <w:tcPr>
            <w:tcW w:w="2038" w:type="dxa"/>
            <w:shd w:val="clear" w:color="auto" w:fill="1F497D" w:themeFill="text2"/>
            <w:vAlign w:val="bottom"/>
            <w:hideMark/>
          </w:tcPr>
          <w:p w14:paraId="2AD4F12D" w14:textId="036A9DA7" w:rsidR="00C64A7B" w:rsidRPr="006859AF" w:rsidRDefault="00C64A7B" w:rsidP="00C64A7B">
            <w:pPr>
              <w:spacing w:after="0" w:line="240" w:lineRule="auto"/>
              <w:rPr>
                <w:rFonts w:asciiTheme="minorBidi" w:eastAsia="Times New Roman" w:hAnsiTheme="minorBidi"/>
                <w:color w:val="000000"/>
                <w:lang w:val="en-US" w:eastAsia="en-US"/>
              </w:rPr>
            </w:pPr>
          </w:p>
        </w:tc>
        <w:tc>
          <w:tcPr>
            <w:tcW w:w="4644" w:type="dxa"/>
            <w:shd w:val="clear" w:color="auto" w:fill="1F497D" w:themeFill="text2"/>
            <w:vAlign w:val="bottom"/>
            <w:hideMark/>
          </w:tcPr>
          <w:p w14:paraId="46352077" w14:textId="68A8B60A" w:rsidR="00C64A7B" w:rsidRPr="006859AF" w:rsidRDefault="00C64A7B" w:rsidP="00C64A7B">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080" w:type="dxa"/>
            <w:shd w:val="clear" w:color="auto" w:fill="1F497D" w:themeFill="text2"/>
            <w:vAlign w:val="center"/>
            <w:hideMark/>
          </w:tcPr>
          <w:p w14:paraId="7F2B5C41" w14:textId="15DA5919" w:rsidR="00C64A7B" w:rsidRPr="006859AF" w:rsidRDefault="00C64A7B" w:rsidP="00C64A7B">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12" w:type="dxa"/>
            <w:shd w:val="clear" w:color="auto" w:fill="1F497D" w:themeFill="text2"/>
          </w:tcPr>
          <w:p w14:paraId="3D7F2073" w14:textId="77777777" w:rsidR="00C64A7B" w:rsidRPr="00864EA7" w:rsidRDefault="00C64A7B" w:rsidP="00C64A7B">
            <w:pPr>
              <w:spacing w:after="0" w:line="240" w:lineRule="auto"/>
              <w:jc w:val="center"/>
              <w:rPr>
                <w:rFonts w:asciiTheme="minorBidi" w:eastAsia="Times New Roman" w:hAnsiTheme="minorBidi"/>
                <w:color w:val="000000"/>
                <w:lang w:val="en-US" w:eastAsia="en-US"/>
              </w:rPr>
            </w:pPr>
          </w:p>
        </w:tc>
        <w:tc>
          <w:tcPr>
            <w:tcW w:w="1487" w:type="dxa"/>
            <w:shd w:val="clear" w:color="auto" w:fill="1F497D" w:themeFill="text2"/>
          </w:tcPr>
          <w:p w14:paraId="510CB8EA" w14:textId="77777777" w:rsidR="00C64A7B" w:rsidRPr="00864EA7" w:rsidRDefault="00C64A7B" w:rsidP="00C64A7B">
            <w:pPr>
              <w:spacing w:after="0" w:line="240" w:lineRule="auto"/>
              <w:jc w:val="center"/>
              <w:rPr>
                <w:rFonts w:asciiTheme="minorBidi" w:eastAsia="Times New Roman" w:hAnsiTheme="minorBidi"/>
                <w:color w:val="000000"/>
                <w:lang w:val="en-US" w:eastAsia="en-US"/>
              </w:rPr>
            </w:pPr>
          </w:p>
        </w:tc>
      </w:tr>
      <w:tr w:rsidR="005513AE" w:rsidRPr="00864EA7" w14:paraId="76596559" w14:textId="77777777" w:rsidTr="001B32C9">
        <w:trPr>
          <w:trHeight w:val="1304"/>
        </w:trPr>
        <w:tc>
          <w:tcPr>
            <w:tcW w:w="2038" w:type="dxa"/>
            <w:shd w:val="clear" w:color="auto" w:fill="auto"/>
            <w:vAlign w:val="center"/>
            <w:hideMark/>
          </w:tcPr>
          <w:p w14:paraId="25C9FCF0" w14:textId="77777777" w:rsidR="005513AE" w:rsidRPr="00E66E76" w:rsidRDefault="005513AE" w:rsidP="005513AE">
            <w:pPr>
              <w:spacing w:after="160" w:line="259" w:lineRule="auto"/>
              <w:rPr>
                <w:b/>
                <w:bCs/>
              </w:rPr>
            </w:pPr>
            <w:r w:rsidRPr="00E66E76">
              <w:rPr>
                <w:b/>
                <w:bCs/>
              </w:rPr>
              <w:lastRenderedPageBreak/>
              <w:t>Finance/Accounting Development</w:t>
            </w:r>
          </w:p>
          <w:p w14:paraId="65E0FF1E" w14:textId="76B68B1F" w:rsidR="005513AE" w:rsidRPr="006859AF" w:rsidRDefault="005513AE" w:rsidP="005513AE">
            <w:pPr>
              <w:spacing w:after="0" w:line="240" w:lineRule="auto"/>
              <w:rPr>
                <w:rFonts w:asciiTheme="minorBidi" w:eastAsia="Times New Roman" w:hAnsiTheme="minorBidi"/>
                <w:b/>
                <w:bCs/>
                <w:color w:val="000000"/>
                <w:lang w:val="en-US" w:eastAsia="en-US"/>
              </w:rPr>
            </w:pPr>
          </w:p>
        </w:tc>
        <w:tc>
          <w:tcPr>
            <w:tcW w:w="4644" w:type="dxa"/>
            <w:shd w:val="clear" w:color="000000" w:fill="FFFFFF"/>
            <w:vAlign w:val="center"/>
            <w:hideMark/>
          </w:tcPr>
          <w:p w14:paraId="03FAC633" w14:textId="77777777" w:rsidR="005513AE" w:rsidRDefault="005513AE" w:rsidP="005513AE">
            <w:pPr>
              <w:pStyle w:val="ListParagraph"/>
              <w:numPr>
                <w:ilvl w:val="0"/>
                <w:numId w:val="22"/>
              </w:numPr>
              <w:spacing w:after="160" w:line="259" w:lineRule="auto"/>
            </w:pPr>
            <w:r>
              <w:t>Develop the financial statements</w:t>
            </w:r>
          </w:p>
          <w:p w14:paraId="4692519E" w14:textId="77777777" w:rsidR="005513AE" w:rsidRDefault="005513AE" w:rsidP="005513AE">
            <w:pPr>
              <w:pStyle w:val="ListParagraph"/>
              <w:numPr>
                <w:ilvl w:val="0"/>
                <w:numId w:val="22"/>
              </w:numPr>
              <w:spacing w:after="160" w:line="259" w:lineRule="auto"/>
            </w:pPr>
            <w:r>
              <w:t>Develop the balance sheets</w:t>
            </w:r>
          </w:p>
          <w:p w14:paraId="7651F1FD" w14:textId="77777777" w:rsidR="005513AE" w:rsidRDefault="005513AE" w:rsidP="005513AE">
            <w:pPr>
              <w:pStyle w:val="ListParagraph"/>
              <w:numPr>
                <w:ilvl w:val="0"/>
                <w:numId w:val="22"/>
              </w:numPr>
              <w:spacing w:after="160" w:line="259" w:lineRule="auto"/>
            </w:pPr>
            <w:r>
              <w:t>Forecasting and Financial Projections</w:t>
            </w:r>
          </w:p>
          <w:p w14:paraId="40BD5DB6" w14:textId="77777777" w:rsidR="005513AE" w:rsidRDefault="005513AE" w:rsidP="005513AE">
            <w:pPr>
              <w:pStyle w:val="ListParagraph"/>
              <w:numPr>
                <w:ilvl w:val="0"/>
                <w:numId w:val="22"/>
              </w:numPr>
              <w:spacing w:after="160" w:line="259" w:lineRule="auto"/>
            </w:pPr>
            <w:r>
              <w:t>Budgets creation</w:t>
            </w:r>
          </w:p>
          <w:p w14:paraId="3BC0F10D" w14:textId="77777777" w:rsidR="005513AE" w:rsidRDefault="005513AE" w:rsidP="005513AE">
            <w:pPr>
              <w:pStyle w:val="ListParagraph"/>
              <w:numPr>
                <w:ilvl w:val="0"/>
                <w:numId w:val="22"/>
              </w:numPr>
              <w:spacing w:after="0" w:line="259" w:lineRule="auto"/>
            </w:pPr>
            <w:r>
              <w:t>Return on Investment ROI</w:t>
            </w:r>
          </w:p>
          <w:p w14:paraId="73EC42B5" w14:textId="77777777" w:rsidR="005513AE" w:rsidRDefault="005513AE" w:rsidP="005513AE">
            <w:pPr>
              <w:pStyle w:val="ListParagraph"/>
              <w:numPr>
                <w:ilvl w:val="0"/>
                <w:numId w:val="22"/>
              </w:numPr>
              <w:spacing w:after="0" w:line="259" w:lineRule="auto"/>
            </w:pPr>
            <w:r>
              <w:t>Startups Cost and project expenses</w:t>
            </w:r>
          </w:p>
          <w:p w14:paraId="49C8026E" w14:textId="77777777" w:rsidR="005513AE" w:rsidRDefault="005513AE" w:rsidP="005513AE">
            <w:pPr>
              <w:pStyle w:val="ListParagraph"/>
              <w:numPr>
                <w:ilvl w:val="0"/>
                <w:numId w:val="22"/>
              </w:numPr>
              <w:spacing w:after="160" w:line="259" w:lineRule="auto"/>
            </w:pPr>
            <w:r w:rsidRPr="000B15B7">
              <w:t>financial analysis,</w:t>
            </w:r>
          </w:p>
          <w:p w14:paraId="03A800B0" w14:textId="4D95387E" w:rsidR="005513AE" w:rsidRPr="00E7579A" w:rsidRDefault="005513AE" w:rsidP="00E7579A">
            <w:pPr>
              <w:pStyle w:val="ListParagraph"/>
              <w:numPr>
                <w:ilvl w:val="0"/>
                <w:numId w:val="22"/>
              </w:numPr>
              <w:spacing w:after="160" w:line="259" w:lineRule="auto"/>
            </w:pPr>
            <w:r w:rsidRPr="000B15B7">
              <w:t>investment strategies and risk managemen</w:t>
            </w:r>
            <w:r>
              <w:t>t</w:t>
            </w:r>
            <w:r w:rsidR="00E7579A">
              <w:t>.</w:t>
            </w:r>
          </w:p>
        </w:tc>
        <w:tc>
          <w:tcPr>
            <w:tcW w:w="1080" w:type="dxa"/>
            <w:shd w:val="clear" w:color="auto" w:fill="auto"/>
            <w:noWrap/>
            <w:vAlign w:val="center"/>
            <w:hideMark/>
          </w:tcPr>
          <w:p w14:paraId="5F2F0ACB" w14:textId="16F68211" w:rsidR="005513AE" w:rsidRPr="006859AF" w:rsidRDefault="005513AE" w:rsidP="005513AE">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lang w:val="en-US" w:eastAsia="en-US"/>
              </w:rPr>
              <w:t>1</w:t>
            </w:r>
          </w:p>
        </w:tc>
        <w:tc>
          <w:tcPr>
            <w:tcW w:w="1412" w:type="dxa"/>
          </w:tcPr>
          <w:p w14:paraId="2ABE0A0E" w14:textId="77777777" w:rsidR="005513AE" w:rsidRPr="00864EA7" w:rsidRDefault="005513AE" w:rsidP="005513AE">
            <w:pPr>
              <w:spacing w:after="0" w:line="240" w:lineRule="auto"/>
              <w:jc w:val="center"/>
              <w:rPr>
                <w:rFonts w:asciiTheme="minorBidi" w:eastAsia="Times New Roman" w:hAnsiTheme="minorBidi"/>
                <w:color w:val="000000"/>
                <w:lang w:val="en-US" w:eastAsia="en-US"/>
              </w:rPr>
            </w:pPr>
          </w:p>
        </w:tc>
        <w:tc>
          <w:tcPr>
            <w:tcW w:w="1487" w:type="dxa"/>
          </w:tcPr>
          <w:p w14:paraId="57947BAC" w14:textId="77777777" w:rsidR="005513AE" w:rsidRPr="00864EA7" w:rsidRDefault="005513AE" w:rsidP="005513AE">
            <w:pPr>
              <w:spacing w:after="0" w:line="240" w:lineRule="auto"/>
              <w:jc w:val="center"/>
              <w:rPr>
                <w:rFonts w:asciiTheme="minorBidi" w:eastAsia="Times New Roman" w:hAnsiTheme="minorBidi"/>
                <w:color w:val="000000"/>
                <w:lang w:val="en-US" w:eastAsia="en-US"/>
              </w:rPr>
            </w:pPr>
          </w:p>
        </w:tc>
      </w:tr>
      <w:tr w:rsidR="00C64A7B" w:rsidRPr="00864EA7" w14:paraId="7EF5C4A1" w14:textId="77777777" w:rsidTr="001B32C9">
        <w:trPr>
          <w:trHeight w:val="290"/>
        </w:trPr>
        <w:tc>
          <w:tcPr>
            <w:tcW w:w="2038" w:type="dxa"/>
            <w:shd w:val="clear" w:color="auto" w:fill="1F497D" w:themeFill="text2"/>
            <w:vAlign w:val="bottom"/>
            <w:hideMark/>
          </w:tcPr>
          <w:p w14:paraId="5E920ECD" w14:textId="6DA86742" w:rsidR="00C64A7B" w:rsidRPr="006859AF" w:rsidRDefault="00C64A7B" w:rsidP="00C64A7B">
            <w:pPr>
              <w:spacing w:after="0" w:line="240" w:lineRule="auto"/>
              <w:rPr>
                <w:rFonts w:asciiTheme="minorBidi" w:eastAsia="Times New Roman" w:hAnsiTheme="minorBidi"/>
                <w:color w:val="000000"/>
                <w:lang w:val="en-US" w:eastAsia="en-US"/>
              </w:rPr>
            </w:pPr>
            <w:r>
              <w:rPr>
                <w:rFonts w:asciiTheme="minorBidi" w:eastAsia="Times New Roman" w:hAnsiTheme="minorBidi"/>
                <w:color w:val="000000"/>
                <w:lang w:val="en-US" w:eastAsia="en-US"/>
              </w:rPr>
              <w:t>1</w:t>
            </w:r>
          </w:p>
        </w:tc>
        <w:tc>
          <w:tcPr>
            <w:tcW w:w="4644" w:type="dxa"/>
            <w:shd w:val="clear" w:color="auto" w:fill="1F497D" w:themeFill="text2"/>
            <w:vAlign w:val="bottom"/>
            <w:hideMark/>
          </w:tcPr>
          <w:p w14:paraId="244EB7E6" w14:textId="388F7652" w:rsidR="00C64A7B" w:rsidRPr="006859AF" w:rsidRDefault="00C64A7B" w:rsidP="00C64A7B">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080" w:type="dxa"/>
            <w:shd w:val="clear" w:color="auto" w:fill="1F497D" w:themeFill="text2"/>
            <w:vAlign w:val="center"/>
            <w:hideMark/>
          </w:tcPr>
          <w:p w14:paraId="7AF1BBD5" w14:textId="0A76D7F5" w:rsidR="00C64A7B" w:rsidRPr="006859AF" w:rsidRDefault="00C64A7B" w:rsidP="00C64A7B">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12" w:type="dxa"/>
            <w:shd w:val="clear" w:color="auto" w:fill="1F497D" w:themeFill="text2"/>
          </w:tcPr>
          <w:p w14:paraId="26BFCCF2" w14:textId="77777777" w:rsidR="00C64A7B" w:rsidRPr="00864EA7" w:rsidRDefault="00C64A7B" w:rsidP="00C64A7B">
            <w:pPr>
              <w:spacing w:after="0" w:line="240" w:lineRule="auto"/>
              <w:jc w:val="center"/>
              <w:rPr>
                <w:rFonts w:asciiTheme="minorBidi" w:eastAsia="Times New Roman" w:hAnsiTheme="minorBidi"/>
                <w:color w:val="000000"/>
                <w:lang w:val="en-US" w:eastAsia="en-US"/>
              </w:rPr>
            </w:pPr>
          </w:p>
        </w:tc>
        <w:tc>
          <w:tcPr>
            <w:tcW w:w="1487" w:type="dxa"/>
            <w:shd w:val="clear" w:color="auto" w:fill="1F497D" w:themeFill="text2"/>
          </w:tcPr>
          <w:p w14:paraId="27262F6A" w14:textId="77777777" w:rsidR="00C64A7B" w:rsidRPr="00864EA7" w:rsidRDefault="00C64A7B" w:rsidP="00C64A7B">
            <w:pPr>
              <w:spacing w:after="0" w:line="240" w:lineRule="auto"/>
              <w:jc w:val="center"/>
              <w:rPr>
                <w:rFonts w:asciiTheme="minorBidi" w:eastAsia="Times New Roman" w:hAnsiTheme="minorBidi"/>
                <w:color w:val="000000"/>
                <w:lang w:val="en-US" w:eastAsia="en-US"/>
              </w:rPr>
            </w:pPr>
          </w:p>
        </w:tc>
      </w:tr>
      <w:tr w:rsidR="00E7579A" w:rsidRPr="00864EA7" w14:paraId="499FB8FC" w14:textId="77777777" w:rsidTr="001B32C9">
        <w:trPr>
          <w:trHeight w:val="2266"/>
        </w:trPr>
        <w:tc>
          <w:tcPr>
            <w:tcW w:w="2038" w:type="dxa"/>
            <w:shd w:val="clear" w:color="auto" w:fill="auto"/>
            <w:vAlign w:val="center"/>
            <w:hideMark/>
          </w:tcPr>
          <w:p w14:paraId="6F47BD79" w14:textId="77777777" w:rsidR="00E7579A" w:rsidRPr="00E66E76" w:rsidRDefault="00E7579A" w:rsidP="00E7579A">
            <w:pPr>
              <w:spacing w:after="160" w:line="259" w:lineRule="auto"/>
              <w:rPr>
                <w:b/>
                <w:bCs/>
              </w:rPr>
            </w:pPr>
            <w:r w:rsidRPr="00E66E76">
              <w:rPr>
                <w:b/>
                <w:bCs/>
              </w:rPr>
              <w:t>Operations Management</w:t>
            </w:r>
          </w:p>
          <w:p w14:paraId="08ECFE7C" w14:textId="508A452E" w:rsidR="00E7579A" w:rsidRPr="006859AF" w:rsidRDefault="00E7579A" w:rsidP="00E7579A">
            <w:pPr>
              <w:spacing w:after="0" w:line="240" w:lineRule="auto"/>
              <w:jc w:val="center"/>
              <w:rPr>
                <w:rFonts w:asciiTheme="minorBidi" w:eastAsia="Times New Roman" w:hAnsiTheme="minorBidi"/>
                <w:b/>
                <w:bCs/>
                <w:color w:val="000000"/>
                <w:lang w:val="en-US" w:eastAsia="en-US"/>
              </w:rPr>
            </w:pPr>
          </w:p>
        </w:tc>
        <w:tc>
          <w:tcPr>
            <w:tcW w:w="4644" w:type="dxa"/>
            <w:shd w:val="clear" w:color="auto" w:fill="auto"/>
            <w:vAlign w:val="center"/>
            <w:hideMark/>
          </w:tcPr>
          <w:p w14:paraId="2E3CD008" w14:textId="77777777" w:rsidR="00E7579A" w:rsidRDefault="00E7579A" w:rsidP="00E7579A">
            <w:pPr>
              <w:pStyle w:val="ListParagraph"/>
              <w:numPr>
                <w:ilvl w:val="0"/>
                <w:numId w:val="23"/>
              </w:numPr>
              <w:spacing w:after="160" w:line="259" w:lineRule="auto"/>
            </w:pPr>
            <w:r>
              <w:t>Decision Making</w:t>
            </w:r>
          </w:p>
          <w:p w14:paraId="6E058D28" w14:textId="77777777" w:rsidR="00E7579A" w:rsidRDefault="00E7579A" w:rsidP="00E7579A">
            <w:pPr>
              <w:pStyle w:val="ListParagraph"/>
              <w:numPr>
                <w:ilvl w:val="0"/>
                <w:numId w:val="23"/>
              </w:numPr>
              <w:spacing w:after="160" w:line="259" w:lineRule="auto"/>
            </w:pPr>
            <w:r>
              <w:t>Quality Control and quality assurance</w:t>
            </w:r>
          </w:p>
          <w:p w14:paraId="660537F5" w14:textId="77777777" w:rsidR="00E7579A" w:rsidRDefault="00E7579A" w:rsidP="00E7579A">
            <w:pPr>
              <w:pStyle w:val="ListParagraph"/>
              <w:numPr>
                <w:ilvl w:val="0"/>
                <w:numId w:val="23"/>
              </w:numPr>
              <w:spacing w:after="160" w:line="259" w:lineRule="auto"/>
            </w:pPr>
            <w:r>
              <w:t>Operations Strategy</w:t>
            </w:r>
          </w:p>
          <w:p w14:paraId="714098BA" w14:textId="77777777" w:rsidR="00E7579A" w:rsidRDefault="00E7579A" w:rsidP="00E7579A">
            <w:pPr>
              <w:pStyle w:val="ListParagraph"/>
              <w:numPr>
                <w:ilvl w:val="0"/>
                <w:numId w:val="23"/>
              </w:numPr>
              <w:spacing w:after="160" w:line="259" w:lineRule="auto"/>
            </w:pPr>
            <w:r>
              <w:t>Production processes and technologies</w:t>
            </w:r>
          </w:p>
          <w:p w14:paraId="563018E5" w14:textId="77777777" w:rsidR="00E7579A" w:rsidRDefault="00E7579A" w:rsidP="00E7579A">
            <w:pPr>
              <w:pStyle w:val="ListParagraph"/>
              <w:numPr>
                <w:ilvl w:val="0"/>
                <w:numId w:val="23"/>
              </w:numPr>
              <w:spacing w:after="160" w:line="259" w:lineRule="auto"/>
            </w:pPr>
            <w:r>
              <w:t>Inventory Management</w:t>
            </w:r>
          </w:p>
          <w:p w14:paraId="0E37F6D1" w14:textId="77777777" w:rsidR="00E7579A" w:rsidRDefault="00E7579A" w:rsidP="00E7579A">
            <w:pPr>
              <w:pStyle w:val="ListParagraph"/>
              <w:numPr>
                <w:ilvl w:val="0"/>
                <w:numId w:val="23"/>
              </w:numPr>
              <w:spacing w:after="160" w:line="259" w:lineRule="auto"/>
            </w:pPr>
            <w:r>
              <w:t>Day-to-Day operations</w:t>
            </w:r>
          </w:p>
          <w:p w14:paraId="06EB9498" w14:textId="219D6316" w:rsidR="00E7579A" w:rsidRPr="00BA717B" w:rsidRDefault="00E7579A" w:rsidP="00BA717B">
            <w:pPr>
              <w:pStyle w:val="ListParagraph"/>
              <w:numPr>
                <w:ilvl w:val="0"/>
                <w:numId w:val="23"/>
              </w:numPr>
              <w:spacing w:after="160" w:line="259" w:lineRule="auto"/>
            </w:pPr>
            <w:r>
              <w:t>Production Scheduling</w:t>
            </w:r>
          </w:p>
        </w:tc>
        <w:tc>
          <w:tcPr>
            <w:tcW w:w="1080" w:type="dxa"/>
            <w:shd w:val="clear" w:color="auto" w:fill="auto"/>
            <w:noWrap/>
            <w:vAlign w:val="center"/>
            <w:hideMark/>
          </w:tcPr>
          <w:p w14:paraId="6FCDC1CE" w14:textId="77777777" w:rsidR="00E7579A" w:rsidRPr="006859AF" w:rsidRDefault="00E7579A" w:rsidP="00E7579A">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1</w:t>
            </w:r>
          </w:p>
          <w:p w14:paraId="16B051E1" w14:textId="0F7000A2" w:rsidR="00E7579A" w:rsidRPr="006859AF" w:rsidRDefault="00E7579A" w:rsidP="00E7579A">
            <w:pPr>
              <w:spacing w:after="0" w:line="240" w:lineRule="auto"/>
              <w:jc w:val="center"/>
              <w:rPr>
                <w:rFonts w:asciiTheme="minorBidi" w:eastAsia="Times New Roman" w:hAnsiTheme="minorBidi"/>
                <w:color w:val="000000"/>
                <w:lang w:val="en-US" w:eastAsia="en-US"/>
              </w:rPr>
            </w:pPr>
          </w:p>
        </w:tc>
        <w:tc>
          <w:tcPr>
            <w:tcW w:w="1412" w:type="dxa"/>
          </w:tcPr>
          <w:p w14:paraId="0541E33B" w14:textId="77777777" w:rsidR="00E7579A" w:rsidRPr="00864EA7" w:rsidRDefault="00E7579A" w:rsidP="00E7579A">
            <w:pPr>
              <w:spacing w:after="0" w:line="240" w:lineRule="auto"/>
              <w:jc w:val="center"/>
              <w:rPr>
                <w:rFonts w:asciiTheme="minorBidi" w:eastAsia="Times New Roman" w:hAnsiTheme="minorBidi"/>
                <w:color w:val="000000"/>
                <w:lang w:val="en-US" w:eastAsia="en-US"/>
              </w:rPr>
            </w:pPr>
          </w:p>
        </w:tc>
        <w:tc>
          <w:tcPr>
            <w:tcW w:w="1487" w:type="dxa"/>
          </w:tcPr>
          <w:p w14:paraId="4BB714A4" w14:textId="77777777" w:rsidR="00E7579A" w:rsidRPr="00864EA7" w:rsidRDefault="00E7579A" w:rsidP="00E7579A">
            <w:pPr>
              <w:spacing w:after="0" w:line="240" w:lineRule="auto"/>
              <w:jc w:val="center"/>
              <w:rPr>
                <w:rFonts w:asciiTheme="minorBidi" w:eastAsia="Times New Roman" w:hAnsiTheme="minorBidi"/>
                <w:color w:val="000000"/>
                <w:lang w:val="en-US" w:eastAsia="en-US"/>
              </w:rPr>
            </w:pPr>
          </w:p>
        </w:tc>
      </w:tr>
      <w:tr w:rsidR="00C64A7B" w:rsidRPr="00864EA7" w14:paraId="0BCF8AA1" w14:textId="77777777" w:rsidTr="001B32C9">
        <w:trPr>
          <w:trHeight w:val="290"/>
        </w:trPr>
        <w:tc>
          <w:tcPr>
            <w:tcW w:w="2038" w:type="dxa"/>
            <w:shd w:val="clear" w:color="auto" w:fill="1F497D" w:themeFill="text2"/>
            <w:vAlign w:val="bottom"/>
            <w:hideMark/>
          </w:tcPr>
          <w:p w14:paraId="7F529C2C" w14:textId="2B5F3E74" w:rsidR="00C64A7B" w:rsidRPr="006859AF" w:rsidRDefault="00C64A7B" w:rsidP="00C64A7B">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4644" w:type="dxa"/>
            <w:shd w:val="clear" w:color="auto" w:fill="1F497D" w:themeFill="text2"/>
            <w:vAlign w:val="bottom"/>
            <w:hideMark/>
          </w:tcPr>
          <w:p w14:paraId="1F3E5353" w14:textId="1163D888" w:rsidR="00C64A7B" w:rsidRPr="006859AF" w:rsidRDefault="00C64A7B" w:rsidP="00C64A7B">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080" w:type="dxa"/>
            <w:shd w:val="clear" w:color="auto" w:fill="1F497D" w:themeFill="text2"/>
            <w:vAlign w:val="center"/>
            <w:hideMark/>
          </w:tcPr>
          <w:p w14:paraId="350F5D10" w14:textId="77777777" w:rsidR="00C64A7B" w:rsidRPr="006859AF" w:rsidRDefault="00C64A7B" w:rsidP="00C64A7B">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12" w:type="dxa"/>
            <w:shd w:val="clear" w:color="auto" w:fill="1F497D" w:themeFill="text2"/>
          </w:tcPr>
          <w:p w14:paraId="2971F459" w14:textId="77777777" w:rsidR="00C64A7B" w:rsidRPr="00864EA7" w:rsidRDefault="00C64A7B" w:rsidP="00C64A7B">
            <w:pPr>
              <w:spacing w:after="0" w:line="240" w:lineRule="auto"/>
              <w:jc w:val="center"/>
              <w:rPr>
                <w:rFonts w:asciiTheme="minorBidi" w:eastAsia="Times New Roman" w:hAnsiTheme="minorBidi"/>
                <w:color w:val="000000"/>
                <w:lang w:val="en-US" w:eastAsia="en-US"/>
              </w:rPr>
            </w:pPr>
          </w:p>
        </w:tc>
        <w:tc>
          <w:tcPr>
            <w:tcW w:w="1487" w:type="dxa"/>
            <w:shd w:val="clear" w:color="auto" w:fill="1F497D" w:themeFill="text2"/>
          </w:tcPr>
          <w:p w14:paraId="13B7C364" w14:textId="77777777" w:rsidR="00C64A7B" w:rsidRPr="00864EA7" w:rsidRDefault="00C64A7B" w:rsidP="00C64A7B">
            <w:pPr>
              <w:spacing w:after="0" w:line="240" w:lineRule="auto"/>
              <w:jc w:val="center"/>
              <w:rPr>
                <w:rFonts w:asciiTheme="minorBidi" w:eastAsia="Times New Roman" w:hAnsiTheme="minorBidi"/>
                <w:color w:val="000000"/>
                <w:lang w:val="en-US" w:eastAsia="en-US"/>
              </w:rPr>
            </w:pPr>
          </w:p>
        </w:tc>
      </w:tr>
      <w:tr w:rsidR="00E7579A" w:rsidRPr="00864EA7" w14:paraId="6043ACDF" w14:textId="77777777" w:rsidTr="00EA5606">
        <w:trPr>
          <w:trHeight w:val="7787"/>
        </w:trPr>
        <w:tc>
          <w:tcPr>
            <w:tcW w:w="20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815A3C" w14:textId="164E0420" w:rsidR="00E7579A" w:rsidRPr="00BD6B2F" w:rsidRDefault="00BD6B2F" w:rsidP="00BD6B2F">
            <w:pPr>
              <w:spacing w:after="0" w:line="240" w:lineRule="auto"/>
              <w:jc w:val="both"/>
              <w:rPr>
                <w:b/>
                <w:bCs/>
              </w:rPr>
            </w:pPr>
            <w:r>
              <w:rPr>
                <w:b/>
                <w:bCs/>
              </w:rPr>
              <w:t>S</w:t>
            </w:r>
            <w:r w:rsidR="007A201A">
              <w:rPr>
                <w:b/>
                <w:bCs/>
              </w:rPr>
              <w:t>ales</w:t>
            </w:r>
          </w:p>
        </w:tc>
        <w:tc>
          <w:tcPr>
            <w:tcW w:w="46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222BC6" w14:textId="77777777" w:rsidR="00E7579A" w:rsidRPr="00E7579A" w:rsidRDefault="00E7579A" w:rsidP="00E7579A">
            <w:pPr>
              <w:spacing w:after="160" w:line="259" w:lineRule="auto"/>
              <w:rPr>
                <w:b/>
                <w:bCs/>
                <w:lang w:val="en-IQ"/>
              </w:rPr>
            </w:pPr>
            <w:r w:rsidRPr="00E7579A">
              <w:rPr>
                <w:b/>
                <w:bCs/>
                <w:lang w:val="en-IQ"/>
              </w:rPr>
              <w:t>Mentor Session: Sales</w:t>
            </w:r>
          </w:p>
          <w:p w14:paraId="07F5FF4F" w14:textId="77777777" w:rsidR="00E7579A" w:rsidRPr="00E7579A" w:rsidRDefault="00E7579A" w:rsidP="00E7579A">
            <w:pPr>
              <w:spacing w:after="160" w:line="259" w:lineRule="auto"/>
              <w:rPr>
                <w:b/>
                <w:bCs/>
                <w:lang w:val="en-IQ"/>
              </w:rPr>
            </w:pPr>
            <w:r w:rsidRPr="00E7579A">
              <w:rPr>
                <w:b/>
                <w:bCs/>
                <w:lang w:val="en-IQ"/>
              </w:rPr>
              <w:t>This session will focus on key aspects of sales, designed to guide and mentor participants on the following topics:</w:t>
            </w:r>
          </w:p>
          <w:p w14:paraId="03502BE8" w14:textId="77777777" w:rsidR="00E7579A" w:rsidRPr="0088653A" w:rsidRDefault="00E7579A" w:rsidP="00E7579A">
            <w:pPr>
              <w:pStyle w:val="ListParagraph"/>
              <w:numPr>
                <w:ilvl w:val="0"/>
                <w:numId w:val="24"/>
              </w:numPr>
              <w:spacing w:after="160" w:line="259" w:lineRule="auto"/>
            </w:pPr>
            <w:r w:rsidRPr="0088653A">
              <w:t>Common Sales Terms</w:t>
            </w:r>
          </w:p>
          <w:p w14:paraId="35B10B38" w14:textId="77777777" w:rsidR="00E7579A" w:rsidRPr="0088653A" w:rsidRDefault="00E7579A" w:rsidP="00E7579A">
            <w:pPr>
              <w:pStyle w:val="ListParagraph"/>
              <w:numPr>
                <w:ilvl w:val="0"/>
                <w:numId w:val="24"/>
              </w:numPr>
              <w:spacing w:after="160" w:line="259" w:lineRule="auto"/>
            </w:pPr>
            <w:r w:rsidRPr="0088653A">
              <w:t>B2B &amp; B2C Sales (Business to Business &amp; Business to Consumer)</w:t>
            </w:r>
          </w:p>
          <w:p w14:paraId="64083611" w14:textId="77777777" w:rsidR="00E7579A" w:rsidRPr="0088653A" w:rsidRDefault="00E7579A" w:rsidP="00E7579A">
            <w:pPr>
              <w:pStyle w:val="ListParagraph"/>
              <w:numPr>
                <w:ilvl w:val="0"/>
                <w:numId w:val="24"/>
              </w:numPr>
              <w:spacing w:after="160" w:line="259" w:lineRule="auto"/>
            </w:pPr>
            <w:r w:rsidRPr="0088653A">
              <w:t>Sales Approaches and Strategies</w:t>
            </w:r>
          </w:p>
          <w:p w14:paraId="2A0F0909" w14:textId="77777777" w:rsidR="00E7579A" w:rsidRPr="0088653A" w:rsidRDefault="00E7579A" w:rsidP="00E7579A">
            <w:pPr>
              <w:pStyle w:val="ListParagraph"/>
              <w:numPr>
                <w:ilvl w:val="0"/>
                <w:numId w:val="24"/>
              </w:numPr>
              <w:spacing w:after="160" w:line="259" w:lineRule="auto"/>
            </w:pPr>
            <w:r w:rsidRPr="0088653A">
              <w:t>Key Sales Metrics (KPIs) and how to identify and track them</w:t>
            </w:r>
          </w:p>
          <w:p w14:paraId="1DDA7676" w14:textId="77777777" w:rsidR="00E7579A" w:rsidRPr="0088653A" w:rsidRDefault="00E7579A" w:rsidP="00E7579A">
            <w:pPr>
              <w:pStyle w:val="ListParagraph"/>
              <w:numPr>
                <w:ilvl w:val="0"/>
                <w:numId w:val="24"/>
              </w:numPr>
              <w:spacing w:after="160" w:line="259" w:lineRule="auto"/>
            </w:pPr>
            <w:r w:rsidRPr="0088653A">
              <w:t>Tactical Sales Planning</w:t>
            </w:r>
          </w:p>
          <w:p w14:paraId="60FF5EB0" w14:textId="77777777" w:rsidR="00E7579A" w:rsidRPr="0088653A" w:rsidRDefault="00E7579A" w:rsidP="00E7579A">
            <w:pPr>
              <w:pStyle w:val="ListParagraph"/>
              <w:numPr>
                <w:ilvl w:val="0"/>
                <w:numId w:val="24"/>
              </w:numPr>
              <w:spacing w:after="160" w:line="259" w:lineRule="auto"/>
            </w:pPr>
            <w:r w:rsidRPr="0088653A">
              <w:t>The session will cover the following areas in detail:</w:t>
            </w:r>
          </w:p>
          <w:p w14:paraId="3FE06D44" w14:textId="77777777" w:rsidR="00E7579A" w:rsidRPr="0088653A" w:rsidRDefault="00E7579A" w:rsidP="00E7579A">
            <w:pPr>
              <w:pStyle w:val="ListParagraph"/>
              <w:numPr>
                <w:ilvl w:val="0"/>
                <w:numId w:val="24"/>
              </w:numPr>
              <w:spacing w:after="160" w:line="259" w:lineRule="auto"/>
            </w:pPr>
            <w:r w:rsidRPr="0088653A">
              <w:t>Understanding What Sales Is and the most commonly used sales terms</w:t>
            </w:r>
          </w:p>
          <w:p w14:paraId="1FCC8FB0" w14:textId="77777777" w:rsidR="00E7579A" w:rsidRPr="0088653A" w:rsidRDefault="00E7579A" w:rsidP="00E7579A">
            <w:pPr>
              <w:pStyle w:val="ListParagraph"/>
              <w:numPr>
                <w:ilvl w:val="0"/>
                <w:numId w:val="24"/>
              </w:numPr>
              <w:spacing w:after="160" w:line="259" w:lineRule="auto"/>
            </w:pPr>
            <w:r w:rsidRPr="0088653A">
              <w:t>Differences between B2B and B2C Sales</w:t>
            </w:r>
          </w:p>
          <w:p w14:paraId="05B11F71" w14:textId="77777777" w:rsidR="00E7579A" w:rsidRPr="0088653A" w:rsidRDefault="00E7579A" w:rsidP="00E7579A">
            <w:pPr>
              <w:pStyle w:val="ListParagraph"/>
              <w:numPr>
                <w:ilvl w:val="0"/>
                <w:numId w:val="24"/>
              </w:numPr>
              <w:spacing w:after="160" w:line="259" w:lineRule="auto"/>
            </w:pPr>
            <w:r w:rsidRPr="0088653A">
              <w:t>Sales vs Marketing: Key distinctions and how they complement each other</w:t>
            </w:r>
          </w:p>
          <w:p w14:paraId="770FF6FB" w14:textId="77777777" w:rsidR="00E7579A" w:rsidRPr="0088653A" w:rsidRDefault="00E7579A" w:rsidP="00E7579A">
            <w:pPr>
              <w:pStyle w:val="ListParagraph"/>
              <w:numPr>
                <w:ilvl w:val="0"/>
                <w:numId w:val="24"/>
              </w:numPr>
              <w:spacing w:after="160" w:line="259" w:lineRule="auto"/>
            </w:pPr>
            <w:r w:rsidRPr="0088653A">
              <w:t>Effective Sales Approaches: Understanding different sales techniques</w:t>
            </w:r>
          </w:p>
          <w:p w14:paraId="6BBBBD4D" w14:textId="77777777" w:rsidR="00E7579A" w:rsidRDefault="00E7579A" w:rsidP="00E7579A">
            <w:pPr>
              <w:pStyle w:val="ListParagraph"/>
              <w:numPr>
                <w:ilvl w:val="0"/>
                <w:numId w:val="24"/>
              </w:numPr>
              <w:spacing w:after="160" w:line="259" w:lineRule="auto"/>
            </w:pPr>
            <w:r w:rsidRPr="0088653A">
              <w:t>Identifying and monitoring the most important Sales KPIs</w:t>
            </w:r>
          </w:p>
          <w:p w14:paraId="3712D311" w14:textId="77777777" w:rsidR="00E7579A" w:rsidRDefault="00E7579A" w:rsidP="00BA717B">
            <w:pPr>
              <w:pStyle w:val="ListParagraph"/>
              <w:numPr>
                <w:ilvl w:val="0"/>
                <w:numId w:val="24"/>
              </w:numPr>
              <w:spacing w:after="160" w:line="259" w:lineRule="auto"/>
            </w:pPr>
            <w:r w:rsidRPr="0088653A">
              <w:t>Developing and executing a Tactical Sales Plan</w:t>
            </w:r>
          </w:p>
          <w:p w14:paraId="4A5518BE" w14:textId="77777777" w:rsidR="00BA717B" w:rsidRDefault="00BA717B" w:rsidP="00BA717B">
            <w:pPr>
              <w:pStyle w:val="ListParagraph"/>
              <w:spacing w:after="160" w:line="259" w:lineRule="auto"/>
              <w:ind w:left="360"/>
            </w:pPr>
          </w:p>
          <w:p w14:paraId="336F7256" w14:textId="3D9DA064" w:rsidR="00BA717B" w:rsidRPr="00E7579A" w:rsidRDefault="00BA717B" w:rsidP="00BA717B">
            <w:pPr>
              <w:pStyle w:val="ListParagraph"/>
              <w:spacing w:after="160" w:line="259" w:lineRule="auto"/>
              <w:ind w:left="360"/>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20C1B" w14:textId="77777777" w:rsidR="00E7579A" w:rsidRPr="006859AF" w:rsidRDefault="00E7579A" w:rsidP="00E7579A">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lang w:val="en-US" w:eastAsia="en-US"/>
              </w:rPr>
              <w:t>1</w:t>
            </w:r>
          </w:p>
          <w:p w14:paraId="791750DB" w14:textId="77777777" w:rsidR="00E7579A" w:rsidRPr="006859AF" w:rsidRDefault="00E7579A" w:rsidP="00E7579A">
            <w:pPr>
              <w:spacing w:after="0" w:line="240" w:lineRule="auto"/>
              <w:jc w:val="center"/>
              <w:rPr>
                <w:rFonts w:asciiTheme="minorBidi" w:eastAsia="Times New Roman" w:hAnsiTheme="minorBidi"/>
                <w:color w:val="000000"/>
                <w:lang w:val="en-US" w:eastAsia="en-US"/>
              </w:rPr>
            </w:pP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0E85D4BA" w14:textId="77777777" w:rsidR="00E7579A" w:rsidRPr="00864EA7" w:rsidRDefault="00E7579A" w:rsidP="00E7579A">
            <w:pPr>
              <w:spacing w:after="0" w:line="240" w:lineRule="auto"/>
              <w:jc w:val="center"/>
              <w:rPr>
                <w:rFonts w:asciiTheme="minorBidi" w:eastAsia="Times New Roman" w:hAnsiTheme="minorBidi"/>
                <w:color w:val="000000"/>
                <w:lang w:val="en-US" w:eastAsia="en-US"/>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3F3E9E17" w14:textId="77777777" w:rsidR="00E7579A" w:rsidRPr="00864EA7" w:rsidRDefault="00E7579A" w:rsidP="00E7579A">
            <w:pPr>
              <w:spacing w:after="0" w:line="240" w:lineRule="auto"/>
              <w:jc w:val="center"/>
              <w:rPr>
                <w:rFonts w:asciiTheme="minorBidi" w:eastAsia="Times New Roman" w:hAnsiTheme="minorBidi"/>
                <w:color w:val="000000"/>
                <w:lang w:val="en-US" w:eastAsia="en-US"/>
              </w:rPr>
            </w:pPr>
          </w:p>
        </w:tc>
      </w:tr>
      <w:tr w:rsidR="00E7579A" w:rsidRPr="00864EA7" w14:paraId="5C70C429" w14:textId="77777777" w:rsidTr="001B32C9">
        <w:trPr>
          <w:trHeight w:val="290"/>
        </w:trPr>
        <w:tc>
          <w:tcPr>
            <w:tcW w:w="2038" w:type="dxa"/>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14:paraId="1F4BE305" w14:textId="4CB271C7" w:rsidR="00E7579A" w:rsidRPr="006859AF" w:rsidRDefault="00E7579A" w:rsidP="00E7579A">
            <w:pPr>
              <w:spacing w:after="0" w:line="240" w:lineRule="auto"/>
              <w:rPr>
                <w:rFonts w:asciiTheme="minorBidi" w:eastAsia="Times New Roman" w:hAnsiTheme="minorBidi"/>
                <w:color w:val="000000"/>
                <w:lang w:val="en-US" w:eastAsia="en-US"/>
              </w:rPr>
            </w:pPr>
            <w:r w:rsidRPr="00574BC6">
              <w:rPr>
                <w:b/>
                <w:bCs/>
              </w:rPr>
              <w:t> </w:t>
            </w:r>
          </w:p>
        </w:tc>
        <w:tc>
          <w:tcPr>
            <w:tcW w:w="4644" w:type="dxa"/>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14:paraId="3D5101E5" w14:textId="1684DDCA" w:rsidR="00E7579A" w:rsidRPr="006859AF" w:rsidRDefault="00E7579A" w:rsidP="00E7579A">
            <w:pPr>
              <w:spacing w:after="0" w:line="240" w:lineRule="auto"/>
              <w:rPr>
                <w:rFonts w:asciiTheme="minorBidi" w:eastAsia="Times New Roman" w:hAnsiTheme="minorBidi"/>
                <w:color w:val="000000"/>
                <w:lang w:val="en-US" w:eastAsia="en-US"/>
              </w:rPr>
            </w:pPr>
            <w:r w:rsidRPr="00574BC6">
              <w:rPr>
                <w:b/>
                <w:bCs/>
              </w:rPr>
              <w:t> </w:t>
            </w:r>
          </w:p>
        </w:tc>
        <w:tc>
          <w:tcPr>
            <w:tcW w:w="108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67C2882E" w14:textId="77777777" w:rsidR="00E7579A" w:rsidRPr="006859AF" w:rsidRDefault="00E7579A" w:rsidP="00E7579A">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12" w:type="dxa"/>
            <w:tcBorders>
              <w:top w:val="single" w:sz="4" w:space="0" w:color="auto"/>
              <w:left w:val="single" w:sz="4" w:space="0" w:color="auto"/>
              <w:bottom w:val="single" w:sz="4" w:space="0" w:color="auto"/>
              <w:right w:val="single" w:sz="4" w:space="0" w:color="auto"/>
            </w:tcBorders>
            <w:shd w:val="clear" w:color="auto" w:fill="1F497D" w:themeFill="text2"/>
          </w:tcPr>
          <w:p w14:paraId="2CEF2C52" w14:textId="77777777" w:rsidR="00E7579A" w:rsidRPr="00864EA7" w:rsidRDefault="00E7579A" w:rsidP="00E7579A">
            <w:pPr>
              <w:spacing w:after="0" w:line="240" w:lineRule="auto"/>
              <w:jc w:val="center"/>
              <w:rPr>
                <w:rFonts w:asciiTheme="minorBidi" w:eastAsia="Times New Roman" w:hAnsiTheme="minorBidi"/>
                <w:color w:val="000000"/>
                <w:lang w:val="en-US" w:eastAsia="en-US"/>
              </w:rPr>
            </w:pPr>
          </w:p>
        </w:tc>
        <w:tc>
          <w:tcPr>
            <w:tcW w:w="1487" w:type="dxa"/>
            <w:tcBorders>
              <w:top w:val="single" w:sz="4" w:space="0" w:color="auto"/>
              <w:left w:val="single" w:sz="4" w:space="0" w:color="auto"/>
              <w:bottom w:val="single" w:sz="4" w:space="0" w:color="auto"/>
              <w:right w:val="single" w:sz="4" w:space="0" w:color="auto"/>
            </w:tcBorders>
            <w:shd w:val="clear" w:color="auto" w:fill="1F497D" w:themeFill="text2"/>
          </w:tcPr>
          <w:p w14:paraId="6E8416EF" w14:textId="77777777" w:rsidR="00E7579A" w:rsidRPr="00864EA7" w:rsidRDefault="00E7579A" w:rsidP="00E7579A">
            <w:pPr>
              <w:spacing w:after="0" w:line="240" w:lineRule="auto"/>
              <w:jc w:val="center"/>
              <w:rPr>
                <w:rFonts w:asciiTheme="minorBidi" w:eastAsia="Times New Roman" w:hAnsiTheme="minorBidi"/>
                <w:color w:val="000000"/>
                <w:lang w:val="en-US" w:eastAsia="en-US"/>
              </w:rPr>
            </w:pPr>
          </w:p>
        </w:tc>
      </w:tr>
      <w:tr w:rsidR="00E7579A" w:rsidRPr="00864EA7" w14:paraId="6C6796CC" w14:textId="77777777" w:rsidTr="001B32C9">
        <w:trPr>
          <w:trHeight w:val="290"/>
        </w:trPr>
        <w:tc>
          <w:tcPr>
            <w:tcW w:w="20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22441D" w14:textId="023D508C" w:rsidR="00E7579A" w:rsidRPr="001B32C9" w:rsidRDefault="00E7579A" w:rsidP="00E7579A">
            <w:pPr>
              <w:spacing w:after="0" w:line="240" w:lineRule="auto"/>
              <w:rPr>
                <w:rFonts w:asciiTheme="minorBidi" w:eastAsia="Times New Roman" w:hAnsiTheme="minorBidi"/>
                <w:color w:val="000000"/>
                <w:lang w:val="en-US" w:eastAsia="en-US"/>
              </w:rPr>
            </w:pPr>
            <w:r w:rsidRPr="002B12C9">
              <w:rPr>
                <w:b/>
                <w:bCs/>
              </w:rPr>
              <w:lastRenderedPageBreak/>
              <w:t>Tourism</w:t>
            </w:r>
          </w:p>
        </w:tc>
        <w:tc>
          <w:tcPr>
            <w:tcW w:w="46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47CD40" w14:textId="77777777" w:rsidR="00E7579A" w:rsidRPr="002B12C9" w:rsidRDefault="00E7579A" w:rsidP="00E7579A">
            <w:pPr>
              <w:spacing w:after="160" w:line="259" w:lineRule="auto"/>
              <w:rPr>
                <w:b/>
                <w:bCs/>
                <w:lang w:val="en-IQ"/>
              </w:rPr>
            </w:pPr>
            <w:r w:rsidRPr="002B12C9">
              <w:rPr>
                <w:b/>
                <w:bCs/>
                <w:lang w:val="en-IQ"/>
              </w:rPr>
              <w:t>Mentor Session: Tourism</w:t>
            </w:r>
          </w:p>
          <w:p w14:paraId="2E99C12F" w14:textId="77777777" w:rsidR="00E7579A" w:rsidRPr="002B12C9" w:rsidRDefault="00E7579A" w:rsidP="00E7579A">
            <w:pPr>
              <w:spacing w:after="160" w:line="259" w:lineRule="auto"/>
              <w:rPr>
                <w:b/>
                <w:bCs/>
                <w:lang w:val="en-IQ"/>
              </w:rPr>
            </w:pPr>
            <w:r w:rsidRPr="002B12C9">
              <w:rPr>
                <w:b/>
                <w:bCs/>
                <w:lang w:val="en-IQ"/>
              </w:rPr>
              <w:t>This mentor session will provide valuable insights into the tourism industry, offering practical guidance on critical topics and strategies for success. The session will be designed to help participants understand the dynamics of tourism, identify trends, and develop effective plans. Below are the suggested subjects and the areas that will be covered during the session:</w:t>
            </w:r>
          </w:p>
          <w:p w14:paraId="4D9D880E" w14:textId="5B94E3A2" w:rsidR="00E7579A" w:rsidRPr="006859AF" w:rsidRDefault="00E7579A" w:rsidP="00E7579A">
            <w:pPr>
              <w:spacing w:after="0" w:line="240" w:lineRule="auto"/>
              <w:rPr>
                <w:rFonts w:asciiTheme="minorBidi" w:eastAsia="Times New Roman" w:hAnsiTheme="minorBidi"/>
                <w:color w:val="000000"/>
                <w:lang w:val="en-US" w:eastAsia="en-US"/>
              </w:rPr>
            </w:pPr>
            <w:r w:rsidRPr="002B12C9">
              <w:rPr>
                <w:b/>
                <w:bCs/>
              </w:rPr>
              <w:t>Session Topics:</w:t>
            </w:r>
            <w:r>
              <w:rPr>
                <w:b/>
                <w:bCs/>
              </w:rPr>
              <w:t xml:space="preserve"> </w:t>
            </w:r>
            <w:r w:rsidRPr="002B12C9">
              <w:rPr>
                <w:b/>
                <w:bCs/>
              </w:rPr>
              <w:t>marketing strategies, customer experience enhancement, sustainable practices, and industry networking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95F92" w14:textId="77777777" w:rsidR="00E7579A" w:rsidRPr="006859AF" w:rsidRDefault="00E7579A" w:rsidP="00E7579A">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lang w:val="en-US" w:eastAsia="en-US"/>
              </w:rPr>
              <w:t>1</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5E543FC0" w14:textId="77777777" w:rsidR="00E7579A" w:rsidRPr="00864EA7" w:rsidRDefault="00E7579A" w:rsidP="00E7579A">
            <w:pPr>
              <w:spacing w:after="0" w:line="240" w:lineRule="auto"/>
              <w:jc w:val="center"/>
              <w:rPr>
                <w:rFonts w:asciiTheme="minorBidi" w:eastAsia="Times New Roman" w:hAnsiTheme="minorBidi"/>
                <w:color w:val="000000"/>
                <w:lang w:val="en-US" w:eastAsia="en-US"/>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611E8F2D" w14:textId="77777777" w:rsidR="00E7579A" w:rsidRPr="00864EA7" w:rsidRDefault="00E7579A" w:rsidP="00E7579A">
            <w:pPr>
              <w:spacing w:after="0" w:line="240" w:lineRule="auto"/>
              <w:jc w:val="center"/>
              <w:rPr>
                <w:rFonts w:asciiTheme="minorBidi" w:eastAsia="Times New Roman" w:hAnsiTheme="minorBidi"/>
                <w:color w:val="000000"/>
                <w:lang w:val="en-US" w:eastAsia="en-US"/>
              </w:rPr>
            </w:pPr>
          </w:p>
        </w:tc>
      </w:tr>
      <w:tr w:rsidR="00E7579A" w:rsidRPr="00864EA7" w14:paraId="6987D590" w14:textId="77777777" w:rsidTr="001B32C9">
        <w:trPr>
          <w:trHeight w:val="290"/>
        </w:trPr>
        <w:tc>
          <w:tcPr>
            <w:tcW w:w="2038" w:type="dxa"/>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14:paraId="27B19D9F" w14:textId="2AEB428F" w:rsidR="00E7579A" w:rsidRPr="006859AF" w:rsidRDefault="00E7579A" w:rsidP="00E7579A">
            <w:pPr>
              <w:spacing w:after="0" w:line="240" w:lineRule="auto"/>
              <w:rPr>
                <w:rFonts w:asciiTheme="minorBidi" w:eastAsia="Times New Roman" w:hAnsiTheme="minorBidi"/>
                <w:color w:val="000000"/>
                <w:lang w:val="en-US" w:eastAsia="en-US"/>
              </w:rPr>
            </w:pPr>
            <w:r w:rsidRPr="00574BC6">
              <w:rPr>
                <w:b/>
                <w:bCs/>
              </w:rPr>
              <w:t> </w:t>
            </w:r>
          </w:p>
        </w:tc>
        <w:tc>
          <w:tcPr>
            <w:tcW w:w="4644" w:type="dxa"/>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14:paraId="63F8A6CA" w14:textId="2BE4C7B7" w:rsidR="00E7579A" w:rsidRPr="006859AF" w:rsidRDefault="00E7579A" w:rsidP="00E7579A">
            <w:pPr>
              <w:spacing w:after="0" w:line="240" w:lineRule="auto"/>
              <w:rPr>
                <w:rFonts w:asciiTheme="minorBidi" w:eastAsia="Times New Roman" w:hAnsiTheme="minorBidi"/>
                <w:color w:val="000000"/>
                <w:lang w:val="en-US" w:eastAsia="en-US"/>
              </w:rPr>
            </w:pPr>
            <w:r w:rsidRPr="00574BC6">
              <w:rPr>
                <w:b/>
                <w:bCs/>
              </w:rPr>
              <w:t> </w:t>
            </w:r>
          </w:p>
        </w:tc>
        <w:tc>
          <w:tcPr>
            <w:tcW w:w="108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55237EE7" w14:textId="77777777" w:rsidR="00E7579A" w:rsidRPr="006859AF" w:rsidRDefault="00E7579A" w:rsidP="00E7579A">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12" w:type="dxa"/>
            <w:tcBorders>
              <w:top w:val="single" w:sz="4" w:space="0" w:color="auto"/>
              <w:left w:val="single" w:sz="4" w:space="0" w:color="auto"/>
              <w:bottom w:val="single" w:sz="4" w:space="0" w:color="auto"/>
              <w:right w:val="single" w:sz="4" w:space="0" w:color="auto"/>
            </w:tcBorders>
            <w:shd w:val="clear" w:color="auto" w:fill="1F497D" w:themeFill="text2"/>
          </w:tcPr>
          <w:p w14:paraId="4DC856DC" w14:textId="77777777" w:rsidR="00E7579A" w:rsidRPr="00864EA7" w:rsidRDefault="00E7579A" w:rsidP="00E7579A">
            <w:pPr>
              <w:spacing w:after="0" w:line="240" w:lineRule="auto"/>
              <w:jc w:val="center"/>
              <w:rPr>
                <w:rFonts w:asciiTheme="minorBidi" w:eastAsia="Times New Roman" w:hAnsiTheme="minorBidi"/>
                <w:color w:val="000000"/>
                <w:lang w:val="en-US" w:eastAsia="en-US"/>
              </w:rPr>
            </w:pPr>
          </w:p>
        </w:tc>
        <w:tc>
          <w:tcPr>
            <w:tcW w:w="1487" w:type="dxa"/>
            <w:tcBorders>
              <w:top w:val="single" w:sz="4" w:space="0" w:color="auto"/>
              <w:left w:val="single" w:sz="4" w:space="0" w:color="auto"/>
              <w:bottom w:val="single" w:sz="4" w:space="0" w:color="auto"/>
              <w:right w:val="single" w:sz="4" w:space="0" w:color="auto"/>
            </w:tcBorders>
            <w:shd w:val="clear" w:color="auto" w:fill="1F497D" w:themeFill="text2"/>
          </w:tcPr>
          <w:p w14:paraId="19B901D4" w14:textId="77777777" w:rsidR="00E7579A" w:rsidRPr="00864EA7" w:rsidRDefault="00E7579A" w:rsidP="00E7579A">
            <w:pPr>
              <w:spacing w:after="0" w:line="240" w:lineRule="auto"/>
              <w:jc w:val="center"/>
              <w:rPr>
                <w:rFonts w:asciiTheme="minorBidi" w:eastAsia="Times New Roman" w:hAnsiTheme="minorBidi"/>
                <w:color w:val="000000"/>
                <w:lang w:val="en-US" w:eastAsia="en-US"/>
              </w:rPr>
            </w:pPr>
          </w:p>
        </w:tc>
      </w:tr>
      <w:tr w:rsidR="00E7579A" w:rsidRPr="00864EA7" w14:paraId="7BC53E76" w14:textId="77777777" w:rsidTr="001B32C9">
        <w:trPr>
          <w:trHeight w:val="290"/>
        </w:trPr>
        <w:tc>
          <w:tcPr>
            <w:tcW w:w="20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18F452" w14:textId="02CE7719" w:rsidR="00E7579A" w:rsidRPr="001B32C9" w:rsidRDefault="00E7579A" w:rsidP="00E7579A">
            <w:pPr>
              <w:spacing w:after="0" w:line="240" w:lineRule="auto"/>
              <w:rPr>
                <w:rFonts w:asciiTheme="minorBidi" w:eastAsia="Times New Roman" w:hAnsiTheme="minorBidi"/>
                <w:color w:val="000000"/>
                <w:lang w:val="en-US" w:eastAsia="en-US"/>
              </w:rPr>
            </w:pPr>
            <w:r>
              <w:rPr>
                <w:b/>
                <w:bCs/>
              </w:rPr>
              <w:t xml:space="preserve">Food Manufacturing </w:t>
            </w:r>
          </w:p>
        </w:tc>
        <w:tc>
          <w:tcPr>
            <w:tcW w:w="46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BBB5BA" w14:textId="77777777" w:rsidR="00E7579A" w:rsidRDefault="00E7579A" w:rsidP="00E7579A">
            <w:pPr>
              <w:spacing w:after="160" w:line="259" w:lineRule="auto"/>
              <w:rPr>
                <w:b/>
                <w:bCs/>
              </w:rPr>
            </w:pPr>
            <w:r w:rsidRPr="00F47C74">
              <w:rPr>
                <w:b/>
                <w:bCs/>
              </w:rPr>
              <w:t>This mentor session will cover crucial aspects of the food manufacturing industry, providing practical guidance to participants on how to excel in this sector. The session is designed to equip participants with the knowledge and skills needed to navigate the challenges of food production, maintain high standards, and ensure business growth.</w:t>
            </w:r>
          </w:p>
          <w:p w14:paraId="348023EF" w14:textId="4D376A87" w:rsidR="00E7579A" w:rsidRPr="006859AF" w:rsidRDefault="00E7579A" w:rsidP="00E7579A">
            <w:pPr>
              <w:spacing w:after="0" w:line="240" w:lineRule="auto"/>
              <w:rPr>
                <w:rFonts w:asciiTheme="minorBidi" w:eastAsia="Times New Roman" w:hAnsiTheme="minorBidi"/>
                <w:color w:val="000000"/>
                <w:lang w:val="en-US" w:eastAsia="en-US"/>
              </w:rPr>
            </w:pPr>
            <w:r w:rsidRPr="00F47C74">
              <w:rPr>
                <w:b/>
                <w:bCs/>
              </w:rPr>
              <w:t>Session Topics:</w:t>
            </w:r>
            <w:r>
              <w:rPr>
                <w:b/>
                <w:bCs/>
              </w:rPr>
              <w:t xml:space="preserve"> </w:t>
            </w:r>
            <w:r w:rsidRPr="00F47C74">
              <w:rPr>
                <w:b/>
                <w:bCs/>
              </w:rPr>
              <w:t>Overview of the Food Manufacturing Industry</w:t>
            </w:r>
            <w:r>
              <w:rPr>
                <w:b/>
                <w:bCs/>
              </w:rPr>
              <w:t>,</w:t>
            </w:r>
            <w:r w:rsidRPr="00F47C74">
              <w:t xml:space="preserve"> </w:t>
            </w:r>
            <w:r w:rsidRPr="00F47C74">
              <w:rPr>
                <w:b/>
                <w:bCs/>
              </w:rPr>
              <w:t>Food Production Processes and Technologies</w:t>
            </w:r>
            <w:r>
              <w:rPr>
                <w:b/>
                <w:bCs/>
              </w:rPr>
              <w:t>,</w:t>
            </w:r>
            <w:r w:rsidRPr="00F47C74">
              <w:t xml:space="preserve"> </w:t>
            </w:r>
            <w:r w:rsidRPr="00F47C74">
              <w:rPr>
                <w:b/>
                <w:bCs/>
              </w:rPr>
              <w:t>Food Safety and Quality Control</w:t>
            </w:r>
            <w:r>
              <w:rPr>
                <w:b/>
                <w:bCs/>
              </w:rPr>
              <w:t>,</w:t>
            </w:r>
            <w:r w:rsidRPr="00F47C74">
              <w:t xml:space="preserve"> </w:t>
            </w:r>
            <w:r w:rsidRPr="00F47C74">
              <w:rPr>
                <w:b/>
                <w:bCs/>
              </w:rPr>
              <w:t>Sustainable and Eco-Friendly Manufacturing Practices</w:t>
            </w:r>
            <w:r>
              <w:rPr>
                <w:b/>
                <w:bCs/>
              </w:rPr>
              <w:t>,</w:t>
            </w:r>
            <w:r w:rsidRPr="00F47C74">
              <w:t xml:space="preserve"> </w:t>
            </w:r>
            <w:r w:rsidRPr="00F47C74">
              <w:rPr>
                <w:b/>
                <w:bCs/>
              </w:rPr>
              <w:t>Supply Chain and Logistics in Food Manufacturing</w:t>
            </w:r>
            <w:r>
              <w:rPr>
                <w:b/>
                <w:bCs/>
              </w:rPr>
              <w:t>,</w:t>
            </w:r>
            <w:r w:rsidRPr="00F47C74">
              <w:t xml:space="preserve"> </w:t>
            </w:r>
            <w:r w:rsidRPr="00F47C74">
              <w:rPr>
                <w:b/>
                <w:bCs/>
              </w:rPr>
              <w:t>Marketing and Branding for Food Products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F6590" w14:textId="77777777" w:rsidR="00E7579A" w:rsidRPr="006859AF" w:rsidRDefault="00E7579A" w:rsidP="00E7579A">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lang w:val="en-US" w:eastAsia="en-US"/>
              </w:rPr>
              <w:t>1</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251801B5" w14:textId="77777777" w:rsidR="00E7579A" w:rsidRPr="00864EA7" w:rsidRDefault="00E7579A" w:rsidP="00E7579A">
            <w:pPr>
              <w:spacing w:after="0" w:line="240" w:lineRule="auto"/>
              <w:jc w:val="center"/>
              <w:rPr>
                <w:rFonts w:asciiTheme="minorBidi" w:eastAsia="Times New Roman" w:hAnsiTheme="minorBidi"/>
                <w:color w:val="000000"/>
                <w:lang w:val="en-US" w:eastAsia="en-US"/>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25063FAB" w14:textId="77777777" w:rsidR="00E7579A" w:rsidRPr="00864EA7" w:rsidRDefault="00E7579A" w:rsidP="00E7579A">
            <w:pPr>
              <w:spacing w:after="0" w:line="240" w:lineRule="auto"/>
              <w:jc w:val="center"/>
              <w:rPr>
                <w:rFonts w:asciiTheme="minorBidi" w:eastAsia="Times New Roman" w:hAnsiTheme="minorBidi"/>
                <w:color w:val="000000"/>
                <w:lang w:val="en-US" w:eastAsia="en-US"/>
              </w:rPr>
            </w:pPr>
          </w:p>
        </w:tc>
      </w:tr>
      <w:tr w:rsidR="00E7579A" w:rsidRPr="00864EA7" w14:paraId="4A1254C6" w14:textId="77777777" w:rsidTr="001B32C9">
        <w:trPr>
          <w:trHeight w:val="290"/>
        </w:trPr>
        <w:tc>
          <w:tcPr>
            <w:tcW w:w="2038" w:type="dxa"/>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14:paraId="58FA2FAC" w14:textId="7E3CF5CA" w:rsidR="00E7579A" w:rsidRPr="006859AF" w:rsidRDefault="00E7579A" w:rsidP="00E7579A">
            <w:pPr>
              <w:spacing w:after="0" w:line="240" w:lineRule="auto"/>
              <w:rPr>
                <w:rFonts w:asciiTheme="minorBidi" w:eastAsia="Times New Roman" w:hAnsiTheme="minorBidi"/>
                <w:color w:val="000000"/>
                <w:lang w:val="en-US" w:eastAsia="en-US"/>
              </w:rPr>
            </w:pPr>
            <w:r w:rsidRPr="00574BC6">
              <w:rPr>
                <w:b/>
                <w:bCs/>
              </w:rPr>
              <w:t> </w:t>
            </w:r>
          </w:p>
        </w:tc>
        <w:tc>
          <w:tcPr>
            <w:tcW w:w="4644" w:type="dxa"/>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14:paraId="1103CE9A" w14:textId="4DD15184" w:rsidR="00E7579A" w:rsidRPr="006859AF" w:rsidRDefault="00E7579A" w:rsidP="00E7579A">
            <w:pPr>
              <w:spacing w:after="0" w:line="240" w:lineRule="auto"/>
              <w:rPr>
                <w:rFonts w:asciiTheme="minorBidi" w:eastAsia="Times New Roman" w:hAnsiTheme="minorBidi"/>
                <w:color w:val="000000"/>
                <w:lang w:val="en-US" w:eastAsia="en-US"/>
              </w:rPr>
            </w:pPr>
            <w:r w:rsidRPr="00574BC6">
              <w:rPr>
                <w:b/>
                <w:bCs/>
              </w:rPr>
              <w:t> </w:t>
            </w:r>
          </w:p>
        </w:tc>
        <w:tc>
          <w:tcPr>
            <w:tcW w:w="108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5A1999C0" w14:textId="77777777" w:rsidR="00E7579A" w:rsidRPr="006859AF" w:rsidRDefault="00E7579A" w:rsidP="00E7579A">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12" w:type="dxa"/>
            <w:tcBorders>
              <w:top w:val="single" w:sz="4" w:space="0" w:color="auto"/>
              <w:left w:val="single" w:sz="4" w:space="0" w:color="auto"/>
              <w:bottom w:val="single" w:sz="4" w:space="0" w:color="auto"/>
              <w:right w:val="single" w:sz="4" w:space="0" w:color="auto"/>
            </w:tcBorders>
            <w:shd w:val="clear" w:color="auto" w:fill="1F497D" w:themeFill="text2"/>
          </w:tcPr>
          <w:p w14:paraId="232C303F" w14:textId="77777777" w:rsidR="00E7579A" w:rsidRPr="00864EA7" w:rsidRDefault="00E7579A" w:rsidP="00E7579A">
            <w:pPr>
              <w:spacing w:after="0" w:line="240" w:lineRule="auto"/>
              <w:jc w:val="center"/>
              <w:rPr>
                <w:rFonts w:asciiTheme="minorBidi" w:eastAsia="Times New Roman" w:hAnsiTheme="minorBidi"/>
                <w:color w:val="000000"/>
                <w:lang w:val="en-US" w:eastAsia="en-US"/>
              </w:rPr>
            </w:pPr>
          </w:p>
        </w:tc>
        <w:tc>
          <w:tcPr>
            <w:tcW w:w="1487" w:type="dxa"/>
            <w:tcBorders>
              <w:top w:val="single" w:sz="4" w:space="0" w:color="auto"/>
              <w:left w:val="single" w:sz="4" w:space="0" w:color="auto"/>
              <w:bottom w:val="single" w:sz="4" w:space="0" w:color="auto"/>
              <w:right w:val="single" w:sz="4" w:space="0" w:color="auto"/>
            </w:tcBorders>
            <w:shd w:val="clear" w:color="auto" w:fill="1F497D" w:themeFill="text2"/>
          </w:tcPr>
          <w:p w14:paraId="71439E07" w14:textId="77777777" w:rsidR="00E7579A" w:rsidRPr="00864EA7" w:rsidRDefault="00E7579A" w:rsidP="00E7579A">
            <w:pPr>
              <w:spacing w:after="0" w:line="240" w:lineRule="auto"/>
              <w:jc w:val="center"/>
              <w:rPr>
                <w:rFonts w:asciiTheme="minorBidi" w:eastAsia="Times New Roman" w:hAnsiTheme="minorBidi"/>
                <w:color w:val="000000"/>
                <w:lang w:val="en-US" w:eastAsia="en-US"/>
              </w:rPr>
            </w:pPr>
          </w:p>
        </w:tc>
      </w:tr>
      <w:tr w:rsidR="00E7579A" w:rsidRPr="00864EA7" w14:paraId="3BDAFD9C" w14:textId="77777777" w:rsidTr="001B32C9">
        <w:trPr>
          <w:trHeight w:val="290"/>
        </w:trPr>
        <w:tc>
          <w:tcPr>
            <w:tcW w:w="20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4B0EDD" w14:textId="72312232" w:rsidR="00E7579A" w:rsidRPr="001B32C9" w:rsidRDefault="00E7579A" w:rsidP="00E7579A">
            <w:pPr>
              <w:spacing w:after="0" w:line="240" w:lineRule="auto"/>
              <w:rPr>
                <w:rFonts w:asciiTheme="minorBidi" w:eastAsia="Times New Roman" w:hAnsiTheme="minorBidi"/>
                <w:color w:val="000000"/>
                <w:lang w:val="en-US" w:eastAsia="en-US"/>
              </w:rPr>
            </w:pPr>
            <w:r>
              <w:rPr>
                <w:b/>
                <w:bCs/>
              </w:rPr>
              <w:t>Business Consultant</w:t>
            </w:r>
          </w:p>
        </w:tc>
        <w:tc>
          <w:tcPr>
            <w:tcW w:w="46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F9D1EC" w14:textId="77777777" w:rsidR="00E7579A" w:rsidRDefault="00E7579A" w:rsidP="00E7579A">
            <w:pPr>
              <w:spacing w:after="160" w:line="259" w:lineRule="auto"/>
              <w:rPr>
                <w:b/>
                <w:bCs/>
              </w:rPr>
            </w:pPr>
            <w:r w:rsidRPr="00F47C74">
              <w:rPr>
                <w:b/>
                <w:bCs/>
              </w:rPr>
              <w:t>This mentor session is designed to provide participants with comprehensive insights into the field of business consulting. It will cover essential skills, tools, and strategies that a consultant needs to guide organizations toward growth and success. The session will explore various aspects of business consulting, including problem-solving, strategic planning, and effective client management.</w:t>
            </w:r>
          </w:p>
          <w:p w14:paraId="47F72B04" w14:textId="77777777" w:rsidR="00E7579A" w:rsidRDefault="00E7579A" w:rsidP="00E7579A">
            <w:pPr>
              <w:spacing w:after="160" w:line="259" w:lineRule="auto"/>
              <w:rPr>
                <w:rFonts w:ascii="Times New Roman" w:eastAsia="Times New Roman" w:hAnsi="Times New Roman" w:cs="Times New Roman"/>
                <w:b/>
                <w:bCs/>
                <w:sz w:val="24"/>
                <w:szCs w:val="24"/>
                <w:lang w:val="en-IQ" w:eastAsia="en-US"/>
              </w:rPr>
            </w:pPr>
            <w:r w:rsidRPr="00F47C74">
              <w:rPr>
                <w:b/>
                <w:bCs/>
              </w:rPr>
              <w:t>Session Topics:</w:t>
            </w:r>
            <w:r>
              <w:rPr>
                <w:b/>
                <w:bCs/>
              </w:rPr>
              <w:t xml:space="preserve"> </w:t>
            </w:r>
            <w:r w:rsidRPr="00F47C74">
              <w:rPr>
                <w:b/>
                <w:bCs/>
              </w:rPr>
              <w:t>Introduction to Business Consulting</w:t>
            </w:r>
            <w:r>
              <w:rPr>
                <w:b/>
                <w:bCs/>
              </w:rPr>
              <w:t>,</w:t>
            </w:r>
            <w:r w:rsidRPr="00F47C74">
              <w:t xml:space="preserve"> </w:t>
            </w:r>
            <w:r>
              <w:rPr>
                <w:b/>
                <w:bCs/>
              </w:rPr>
              <w:t>,</w:t>
            </w:r>
            <w:r w:rsidRPr="00F47C74">
              <w:t xml:space="preserve"> </w:t>
            </w:r>
            <w:r w:rsidRPr="00F47C74">
              <w:rPr>
                <w:b/>
                <w:bCs/>
              </w:rPr>
              <w:t>Strategic Planning and Business Growth</w:t>
            </w:r>
            <w:r>
              <w:rPr>
                <w:b/>
                <w:bCs/>
              </w:rPr>
              <w:t>,</w:t>
            </w:r>
            <w:r w:rsidRPr="00F47C74">
              <w:t xml:space="preserve"> </w:t>
            </w:r>
            <w:r w:rsidRPr="00F47C74">
              <w:rPr>
                <w:b/>
                <w:bCs/>
              </w:rPr>
              <w:t xml:space="preserve">Consulting KPIs and </w:t>
            </w:r>
          </w:p>
          <w:p w14:paraId="703A21F3" w14:textId="77777777" w:rsidR="00E7579A" w:rsidRPr="00F47C74" w:rsidRDefault="00E7579A" w:rsidP="00E7579A">
            <w:pPr>
              <w:spacing w:after="160" w:line="259" w:lineRule="auto"/>
              <w:rPr>
                <w:b/>
                <w:bCs/>
                <w:lang w:val="en-IQ"/>
              </w:rPr>
            </w:pPr>
            <w:r w:rsidRPr="00F47C74">
              <w:rPr>
                <w:b/>
                <w:bCs/>
                <w:lang w:val="en-IQ"/>
              </w:rPr>
              <w:t>Consulting as a Business</w:t>
            </w:r>
          </w:p>
          <w:p w14:paraId="01355DE5" w14:textId="77777777" w:rsidR="00E7579A" w:rsidRPr="00F47C74" w:rsidRDefault="00E7579A" w:rsidP="00E7579A">
            <w:pPr>
              <w:numPr>
                <w:ilvl w:val="0"/>
                <w:numId w:val="19"/>
              </w:numPr>
              <w:spacing w:after="160" w:line="259" w:lineRule="auto"/>
              <w:rPr>
                <w:b/>
                <w:bCs/>
                <w:lang w:val="en-IQ"/>
              </w:rPr>
            </w:pPr>
            <w:r w:rsidRPr="00F47C74">
              <w:rPr>
                <w:b/>
                <w:bCs/>
                <w:lang w:val="en-IQ"/>
              </w:rPr>
              <w:lastRenderedPageBreak/>
              <w:t>How to start and grow your own consulting firm.</w:t>
            </w:r>
          </w:p>
          <w:p w14:paraId="775FBBFB" w14:textId="77777777" w:rsidR="00E7579A" w:rsidRPr="00F47C74" w:rsidRDefault="00E7579A" w:rsidP="00E7579A">
            <w:pPr>
              <w:numPr>
                <w:ilvl w:val="0"/>
                <w:numId w:val="19"/>
              </w:numPr>
              <w:spacing w:after="160" w:line="259" w:lineRule="auto"/>
              <w:rPr>
                <w:b/>
                <w:bCs/>
                <w:lang w:val="en-IQ"/>
              </w:rPr>
            </w:pPr>
            <w:r w:rsidRPr="00F47C74">
              <w:rPr>
                <w:b/>
                <w:bCs/>
                <w:lang w:val="en-IQ"/>
              </w:rPr>
              <w:t>Developing your personal brand as a consultant.</w:t>
            </w:r>
          </w:p>
          <w:p w14:paraId="2EBB8951" w14:textId="77777777" w:rsidR="00E7579A" w:rsidRPr="00F47C74" w:rsidRDefault="00E7579A" w:rsidP="00E7579A">
            <w:pPr>
              <w:numPr>
                <w:ilvl w:val="0"/>
                <w:numId w:val="19"/>
              </w:numPr>
              <w:spacing w:after="160" w:line="259" w:lineRule="auto"/>
              <w:rPr>
                <w:b/>
                <w:bCs/>
                <w:lang w:val="en-IQ"/>
              </w:rPr>
            </w:pPr>
            <w:r w:rsidRPr="00F47C74">
              <w:rPr>
                <w:b/>
                <w:bCs/>
                <w:lang w:val="en-IQ"/>
              </w:rPr>
              <w:t>Marketing your consulting services and building a client base.</w:t>
            </w:r>
          </w:p>
          <w:p w14:paraId="4CEAA23C" w14:textId="77777777" w:rsidR="00E7579A" w:rsidRPr="006859AF" w:rsidRDefault="00E7579A" w:rsidP="00E7579A">
            <w:pPr>
              <w:spacing w:after="0" w:line="240" w:lineRule="auto"/>
              <w:rPr>
                <w:rFonts w:asciiTheme="minorBidi" w:eastAsia="Times New Roman" w:hAnsiTheme="minorBidi"/>
                <w:color w:val="000000"/>
                <w:lang w:val="en-US"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EC09F" w14:textId="77777777" w:rsidR="00E7579A" w:rsidRPr="006859AF" w:rsidRDefault="00E7579A" w:rsidP="00E7579A">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lang w:val="en-US" w:eastAsia="en-US"/>
              </w:rPr>
              <w:lastRenderedPageBreak/>
              <w:t>1</w:t>
            </w:r>
          </w:p>
        </w:tc>
        <w:tc>
          <w:tcPr>
            <w:tcW w:w="1412" w:type="dxa"/>
            <w:tcBorders>
              <w:top w:val="single" w:sz="4" w:space="0" w:color="auto"/>
              <w:left w:val="single" w:sz="4" w:space="0" w:color="auto"/>
              <w:bottom w:val="single" w:sz="4" w:space="0" w:color="auto"/>
              <w:right w:val="single" w:sz="4" w:space="0" w:color="auto"/>
            </w:tcBorders>
            <w:shd w:val="clear" w:color="auto" w:fill="auto"/>
          </w:tcPr>
          <w:p w14:paraId="2E107D7D" w14:textId="77777777" w:rsidR="00E7579A" w:rsidRPr="00864EA7" w:rsidRDefault="00E7579A" w:rsidP="00E7579A">
            <w:pPr>
              <w:spacing w:after="0" w:line="240" w:lineRule="auto"/>
              <w:jc w:val="center"/>
              <w:rPr>
                <w:rFonts w:asciiTheme="minorBidi" w:eastAsia="Times New Roman" w:hAnsiTheme="minorBidi"/>
                <w:color w:val="000000"/>
                <w:lang w:val="en-US" w:eastAsia="en-US"/>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49AAE333" w14:textId="77777777" w:rsidR="00E7579A" w:rsidRPr="00864EA7" w:rsidRDefault="00E7579A" w:rsidP="00E7579A">
            <w:pPr>
              <w:spacing w:after="0" w:line="240" w:lineRule="auto"/>
              <w:jc w:val="center"/>
              <w:rPr>
                <w:rFonts w:asciiTheme="minorBidi" w:eastAsia="Times New Roman" w:hAnsiTheme="minorBidi"/>
                <w:color w:val="000000"/>
                <w:lang w:val="en-US" w:eastAsia="en-US"/>
              </w:rPr>
            </w:pPr>
          </w:p>
        </w:tc>
      </w:tr>
      <w:tr w:rsidR="001B32C9" w:rsidRPr="00864EA7" w14:paraId="3051EF6B" w14:textId="77777777" w:rsidTr="001B32C9">
        <w:trPr>
          <w:trHeight w:val="290"/>
        </w:trPr>
        <w:tc>
          <w:tcPr>
            <w:tcW w:w="2038" w:type="dxa"/>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14:paraId="5B401A98" w14:textId="77777777" w:rsidR="001B32C9" w:rsidRPr="006859AF" w:rsidRDefault="001B32C9" w:rsidP="000D585F">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4644" w:type="dxa"/>
            <w:tcBorders>
              <w:top w:val="single" w:sz="4" w:space="0" w:color="auto"/>
              <w:left w:val="single" w:sz="4" w:space="0" w:color="auto"/>
              <w:bottom w:val="single" w:sz="4" w:space="0" w:color="auto"/>
              <w:right w:val="single" w:sz="4" w:space="0" w:color="auto"/>
            </w:tcBorders>
            <w:shd w:val="clear" w:color="auto" w:fill="1F497D" w:themeFill="text2"/>
            <w:vAlign w:val="bottom"/>
            <w:hideMark/>
          </w:tcPr>
          <w:p w14:paraId="454919A7" w14:textId="77777777" w:rsidR="001B32C9" w:rsidRPr="006859AF" w:rsidRDefault="001B32C9" w:rsidP="000D585F">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08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2069ECBE" w14:textId="77777777" w:rsidR="001B32C9" w:rsidRPr="006859AF" w:rsidRDefault="001B32C9" w:rsidP="000D585F">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12" w:type="dxa"/>
            <w:tcBorders>
              <w:top w:val="single" w:sz="4" w:space="0" w:color="auto"/>
              <w:left w:val="single" w:sz="4" w:space="0" w:color="auto"/>
              <w:bottom w:val="single" w:sz="4" w:space="0" w:color="auto"/>
              <w:right w:val="single" w:sz="4" w:space="0" w:color="auto"/>
            </w:tcBorders>
            <w:shd w:val="clear" w:color="auto" w:fill="1F497D" w:themeFill="text2"/>
          </w:tcPr>
          <w:p w14:paraId="1AABFD08" w14:textId="77777777" w:rsidR="001B32C9" w:rsidRPr="00864EA7" w:rsidRDefault="001B32C9" w:rsidP="000D585F">
            <w:pPr>
              <w:spacing w:after="0" w:line="240" w:lineRule="auto"/>
              <w:jc w:val="center"/>
              <w:rPr>
                <w:rFonts w:asciiTheme="minorBidi" w:eastAsia="Times New Roman" w:hAnsiTheme="minorBidi"/>
                <w:color w:val="000000"/>
                <w:lang w:val="en-US" w:eastAsia="en-US"/>
              </w:rPr>
            </w:pPr>
          </w:p>
        </w:tc>
        <w:tc>
          <w:tcPr>
            <w:tcW w:w="1487" w:type="dxa"/>
            <w:tcBorders>
              <w:top w:val="single" w:sz="4" w:space="0" w:color="auto"/>
              <w:left w:val="single" w:sz="4" w:space="0" w:color="auto"/>
              <w:bottom w:val="single" w:sz="4" w:space="0" w:color="auto"/>
              <w:right w:val="single" w:sz="4" w:space="0" w:color="auto"/>
            </w:tcBorders>
            <w:shd w:val="clear" w:color="auto" w:fill="1F497D" w:themeFill="text2"/>
          </w:tcPr>
          <w:p w14:paraId="5316E4BC" w14:textId="77777777" w:rsidR="001B32C9" w:rsidRPr="00864EA7" w:rsidRDefault="001B32C9" w:rsidP="000D585F">
            <w:pPr>
              <w:spacing w:after="0" w:line="240" w:lineRule="auto"/>
              <w:jc w:val="center"/>
              <w:rPr>
                <w:rFonts w:asciiTheme="minorBidi" w:eastAsia="Times New Roman" w:hAnsiTheme="minorBidi"/>
                <w:color w:val="000000"/>
                <w:lang w:val="en-US" w:eastAsia="en-US"/>
              </w:rPr>
            </w:pPr>
          </w:p>
        </w:tc>
      </w:tr>
    </w:tbl>
    <w:p w14:paraId="0A24A78F" w14:textId="77777777" w:rsidR="0061750D" w:rsidRDefault="0061750D" w:rsidP="00082687">
      <w:pPr>
        <w:pBdr>
          <w:top w:val="nil"/>
          <w:left w:val="nil"/>
          <w:bottom w:val="nil"/>
          <w:right w:val="nil"/>
          <w:between w:val="nil"/>
        </w:pBdr>
        <w:spacing w:after="0"/>
        <w:rPr>
          <w:rFonts w:asciiTheme="minorBidi" w:eastAsia="Times New Roman" w:hAnsiTheme="minorBidi"/>
          <w:b/>
          <w:bCs/>
          <w:color w:val="000000"/>
          <w:rtl/>
          <w:lang w:val="en-US" w:eastAsia="en-US"/>
        </w:rPr>
      </w:pPr>
    </w:p>
    <w:p w14:paraId="2D44A079" w14:textId="60C1E96B" w:rsidR="00B706F9" w:rsidRPr="00082687" w:rsidRDefault="00AA0261" w:rsidP="00082687">
      <w:pPr>
        <w:pBdr>
          <w:top w:val="nil"/>
          <w:left w:val="nil"/>
          <w:bottom w:val="nil"/>
          <w:right w:val="nil"/>
          <w:between w:val="nil"/>
        </w:pBdr>
        <w:spacing w:after="0"/>
        <w:rPr>
          <w:rFonts w:asciiTheme="minorBidi" w:eastAsia="Times New Roman" w:hAnsiTheme="minorBidi"/>
          <w:b/>
          <w:bCs/>
          <w:color w:val="000000"/>
          <w:lang w:val="en-US" w:eastAsia="en-US"/>
        </w:rPr>
      </w:pPr>
      <w:r>
        <w:rPr>
          <w:rFonts w:asciiTheme="minorBidi" w:eastAsia="Times New Roman" w:hAnsiTheme="minorBidi"/>
          <w:b/>
          <w:bCs/>
          <w:color w:val="000000"/>
          <w:lang w:val="en-US" w:eastAsia="en-US"/>
        </w:rPr>
        <w:t xml:space="preserve">* Select </w:t>
      </w:r>
      <w:r w:rsidR="002462D6">
        <w:rPr>
          <w:rFonts w:asciiTheme="minorBidi" w:eastAsia="Times New Roman" w:hAnsiTheme="minorBidi"/>
          <w:b/>
          <w:bCs/>
          <w:color w:val="000000"/>
          <w:lang w:val="en-US" w:eastAsia="en-US"/>
        </w:rPr>
        <w:t>Trainer availably:</w:t>
      </w:r>
      <w:r w:rsidR="00AF48E9">
        <w:rPr>
          <w:rFonts w:asciiTheme="minorBidi" w:eastAsia="Times New Roman" w:hAnsiTheme="minorBidi"/>
          <w:b/>
          <w:bCs/>
          <w:color w:val="000000"/>
          <w:lang w:val="en-US" w:eastAsia="en-US"/>
        </w:rPr>
        <w:t xml:space="preserve">   </w:t>
      </w:r>
      <w:r w:rsidR="002462D6">
        <w:rPr>
          <w:rFonts w:asciiTheme="minorBidi" w:eastAsia="Times New Roman" w:hAnsiTheme="minorBidi"/>
          <w:b/>
          <w:bCs/>
          <w:color w:val="000000"/>
          <w:lang w:val="en-US" w:eastAsia="en-US"/>
        </w:rPr>
        <w:t xml:space="preserve"> </w:t>
      </w:r>
      <w:r w:rsidR="002462D6" w:rsidRPr="00B01B12">
        <w:rPr>
          <w:rFonts w:asciiTheme="minorBidi" w:eastAsia="Times New Roman" w:hAnsiTheme="minorBidi"/>
          <w:b/>
          <w:bCs/>
          <w:color w:val="000000"/>
          <w:sz w:val="28"/>
          <w:szCs w:val="28"/>
          <w:lang w:val="en-US" w:eastAsia="en-US"/>
        </w:rPr>
        <w:sym w:font="Symbol" w:char="F0F0"/>
      </w:r>
      <w:r w:rsidR="002462D6">
        <w:rPr>
          <w:rFonts w:asciiTheme="minorBidi" w:eastAsia="Times New Roman" w:hAnsiTheme="minorBidi"/>
          <w:b/>
          <w:bCs/>
          <w:color w:val="000000"/>
          <w:lang w:val="en-US" w:eastAsia="en-US"/>
        </w:rPr>
        <w:t xml:space="preserve"> Online </w:t>
      </w:r>
      <w:r>
        <w:rPr>
          <w:rFonts w:asciiTheme="minorBidi" w:eastAsia="Times New Roman" w:hAnsiTheme="minorBidi"/>
          <w:b/>
          <w:bCs/>
          <w:color w:val="000000"/>
          <w:lang w:val="en-US" w:eastAsia="en-US"/>
        </w:rPr>
        <w:t>training</w:t>
      </w:r>
      <w:r w:rsidR="002462D6">
        <w:rPr>
          <w:rFonts w:asciiTheme="minorBidi" w:eastAsia="Times New Roman" w:hAnsiTheme="minorBidi"/>
          <w:b/>
          <w:bCs/>
          <w:color w:val="000000"/>
          <w:lang w:val="en-US" w:eastAsia="en-US"/>
        </w:rPr>
        <w:t xml:space="preserve">           </w:t>
      </w:r>
      <w:r w:rsidR="002462D6" w:rsidRPr="00B01B12">
        <w:rPr>
          <w:rFonts w:asciiTheme="minorBidi" w:eastAsia="Times New Roman" w:hAnsiTheme="minorBidi"/>
          <w:b/>
          <w:bCs/>
          <w:color w:val="000000"/>
          <w:sz w:val="28"/>
          <w:szCs w:val="28"/>
          <w:lang w:val="en-US" w:eastAsia="en-US"/>
        </w:rPr>
        <w:sym w:font="Symbol" w:char="F0F0"/>
      </w:r>
      <w:r w:rsidR="002462D6" w:rsidRPr="00B01B12">
        <w:rPr>
          <w:rFonts w:asciiTheme="minorBidi" w:eastAsia="Times New Roman" w:hAnsiTheme="minorBidi"/>
          <w:b/>
          <w:bCs/>
          <w:color w:val="000000"/>
          <w:sz w:val="28"/>
          <w:szCs w:val="28"/>
          <w:lang w:val="en-US" w:eastAsia="en-US"/>
        </w:rPr>
        <w:t xml:space="preserve"> </w:t>
      </w:r>
      <w:r w:rsidR="002462D6">
        <w:rPr>
          <w:rFonts w:asciiTheme="minorBidi" w:eastAsia="Times New Roman" w:hAnsiTheme="minorBidi"/>
          <w:b/>
          <w:bCs/>
          <w:color w:val="000000"/>
          <w:lang w:val="en-US" w:eastAsia="en-US"/>
        </w:rPr>
        <w:t>Offline</w:t>
      </w:r>
      <w:r w:rsidR="00AF48E9">
        <w:rPr>
          <w:rFonts w:asciiTheme="minorBidi" w:eastAsia="Times New Roman" w:hAnsiTheme="minorBidi"/>
          <w:b/>
          <w:bCs/>
          <w:color w:val="000000"/>
          <w:lang w:val="en-US" w:eastAsia="en-US"/>
        </w:rPr>
        <w:t xml:space="preserve"> </w:t>
      </w:r>
      <w:r>
        <w:rPr>
          <w:rFonts w:asciiTheme="minorBidi" w:eastAsia="Times New Roman" w:hAnsiTheme="minorBidi"/>
          <w:b/>
          <w:bCs/>
          <w:color w:val="000000"/>
          <w:lang w:val="en-US" w:eastAsia="en-US"/>
        </w:rPr>
        <w:t>training</w:t>
      </w:r>
      <w:r w:rsidR="00AF48E9">
        <w:rPr>
          <w:rFonts w:asciiTheme="minorBidi" w:eastAsia="Times New Roman" w:hAnsiTheme="minorBidi"/>
          <w:b/>
          <w:bCs/>
          <w:color w:val="000000"/>
          <w:lang w:val="en-US" w:eastAsia="en-US"/>
        </w:rPr>
        <w:t xml:space="preserve"> </w:t>
      </w:r>
      <w:r w:rsidR="002462D6">
        <w:rPr>
          <w:rFonts w:asciiTheme="minorBidi" w:eastAsia="Times New Roman" w:hAnsiTheme="minorBidi"/>
          <w:b/>
          <w:bCs/>
          <w:color w:val="000000"/>
          <w:lang w:val="en-US" w:eastAsia="en-US"/>
        </w:rPr>
        <w:t xml:space="preserve">         </w:t>
      </w:r>
      <w:r w:rsidR="002462D6" w:rsidRPr="00B01B12">
        <w:rPr>
          <w:rFonts w:asciiTheme="minorBidi" w:eastAsia="Times New Roman" w:hAnsiTheme="minorBidi"/>
          <w:b/>
          <w:bCs/>
          <w:color w:val="000000"/>
          <w:sz w:val="28"/>
          <w:szCs w:val="28"/>
          <w:lang w:val="en-US" w:eastAsia="en-US"/>
        </w:rPr>
        <w:sym w:font="Symbol" w:char="F0F0"/>
      </w:r>
      <w:r w:rsidR="002462D6" w:rsidRPr="00B01B12">
        <w:rPr>
          <w:rFonts w:asciiTheme="minorBidi" w:eastAsia="Times New Roman" w:hAnsiTheme="minorBidi"/>
          <w:b/>
          <w:bCs/>
          <w:color w:val="000000"/>
          <w:sz w:val="28"/>
          <w:szCs w:val="28"/>
          <w:lang w:val="en-US" w:eastAsia="en-US"/>
        </w:rPr>
        <w:t xml:space="preserve"> </w:t>
      </w:r>
      <w:r w:rsidR="002462D6">
        <w:rPr>
          <w:rFonts w:asciiTheme="minorBidi" w:eastAsia="Times New Roman" w:hAnsiTheme="minorBidi"/>
          <w:b/>
          <w:bCs/>
          <w:color w:val="000000"/>
          <w:lang w:val="en-US" w:eastAsia="en-US"/>
        </w:rPr>
        <w:t>Both</w:t>
      </w:r>
    </w:p>
    <w:p w14:paraId="2C75680F" w14:textId="3A231851" w:rsidR="006F0998" w:rsidRDefault="000B1103" w:rsidP="009849A9">
      <w:pPr>
        <w:bidi/>
        <w:spacing w:after="0"/>
        <w:jc w:val="center"/>
        <w:rPr>
          <w:rFonts w:asciiTheme="minorBidi" w:hAnsiTheme="minorBidi"/>
          <w:b/>
          <w:bCs/>
          <w:u w:val="single"/>
          <w:lang w:val="en-US"/>
        </w:rPr>
      </w:pPr>
      <w:r w:rsidRPr="00D85F91">
        <w:rPr>
          <w:rFonts w:asciiTheme="minorBidi" w:hAnsiTheme="minorBidi"/>
          <w:b/>
          <w:bCs/>
          <w:u w:val="single"/>
          <w:rtl/>
          <w:lang w:val="en-US"/>
        </w:rPr>
        <w:t xml:space="preserve"> </w:t>
      </w:r>
    </w:p>
    <w:p w14:paraId="2CB445A1" w14:textId="78A88AB8" w:rsidR="00EF3E76" w:rsidRDefault="00A61060" w:rsidP="00082687">
      <w:pPr>
        <w:spacing w:after="0"/>
        <w:rPr>
          <w:rFonts w:asciiTheme="minorBidi" w:hAnsiTheme="minorBidi"/>
        </w:rPr>
      </w:pPr>
      <w:r w:rsidRPr="00D85F91">
        <w:rPr>
          <w:rFonts w:asciiTheme="minorBidi" w:hAnsiTheme="minorBidi"/>
          <w:b/>
        </w:rPr>
        <w:t xml:space="preserve">General rules and conditions: </w:t>
      </w:r>
      <w:r w:rsidR="002E0165" w:rsidRPr="00D85F91">
        <w:rPr>
          <w:rFonts w:asciiTheme="minorBidi" w:hAnsiTheme="minorBidi"/>
        </w:rPr>
        <w:t xml:space="preserve"> </w:t>
      </w:r>
    </w:p>
    <w:p w14:paraId="1DF78005" w14:textId="752DC9ED" w:rsidR="00EF3E76" w:rsidRPr="00082687" w:rsidRDefault="00EF3E76">
      <w:pPr>
        <w:pStyle w:val="BodyText"/>
        <w:numPr>
          <w:ilvl w:val="0"/>
          <w:numId w:val="5"/>
        </w:numPr>
        <w:spacing w:before="0" w:after="0" w:line="276" w:lineRule="auto"/>
        <w:ind w:left="360"/>
        <w:jc w:val="both"/>
        <w:rPr>
          <w:rFonts w:asciiTheme="minorBidi" w:hAnsiTheme="minorBidi"/>
          <w:b/>
          <w:bCs/>
          <w:color w:val="FF0000"/>
          <w:sz w:val="22"/>
          <w:szCs w:val="22"/>
        </w:rPr>
      </w:pPr>
      <w:r w:rsidRPr="00D85F91">
        <w:rPr>
          <w:rFonts w:asciiTheme="minorBidi" w:hAnsiTheme="minorBidi"/>
          <w:b/>
          <w:bCs/>
          <w:color w:val="FF0000"/>
          <w:sz w:val="22"/>
          <w:szCs w:val="22"/>
        </w:rPr>
        <w:t>ATTENTION: KAPITA tender box (Not to be opened by registry)</w:t>
      </w:r>
    </w:p>
    <w:p w14:paraId="2D51C879" w14:textId="691A2E20" w:rsidR="005377CA" w:rsidRDefault="00E359FC" w:rsidP="00454CE4">
      <w:pPr>
        <w:pStyle w:val="BodyText"/>
        <w:spacing w:before="0" w:after="0" w:line="276" w:lineRule="auto"/>
        <w:jc w:val="both"/>
        <w:rPr>
          <w:rFonts w:asciiTheme="minorBidi" w:hAnsiTheme="minorBidi"/>
          <w:sz w:val="22"/>
          <w:szCs w:val="22"/>
        </w:rPr>
      </w:pPr>
      <w:r w:rsidRPr="00D85F91">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D85F91">
        <w:rPr>
          <w:rFonts w:asciiTheme="minorBidi" w:hAnsiTheme="minorBidi"/>
          <w:sz w:val="22"/>
          <w:szCs w:val="22"/>
        </w:rPr>
        <w:t>Company. Bidders</w:t>
      </w:r>
      <w:r w:rsidRPr="00D85F91">
        <w:rPr>
          <w:rFonts w:asciiTheme="minorBidi" w:hAnsiTheme="minorBidi"/>
          <w:sz w:val="22"/>
          <w:szCs w:val="22"/>
        </w:rPr>
        <w:t xml:space="preserve"> may send questions for clarification purposes to</w:t>
      </w:r>
      <w:r w:rsidR="00D9465D" w:rsidRPr="00D85F91">
        <w:rPr>
          <w:rFonts w:asciiTheme="minorBidi" w:hAnsiTheme="minorBidi"/>
          <w:sz w:val="22"/>
          <w:szCs w:val="22"/>
        </w:rPr>
        <w:t xml:space="preserve">: </w:t>
      </w:r>
      <w:hyperlink r:id="rId8" w:history="1">
        <w:r w:rsidR="009D698A" w:rsidRPr="00D85F91">
          <w:rPr>
            <w:rStyle w:val="Hyperlink"/>
            <w:rFonts w:asciiTheme="minorBidi" w:hAnsiTheme="minorBidi"/>
            <w:sz w:val="22"/>
            <w:szCs w:val="22"/>
          </w:rPr>
          <w:t>procurement@kapita.iq</w:t>
        </w:r>
      </w:hyperlink>
      <w:r w:rsidRPr="00D85F91">
        <w:rPr>
          <w:rFonts w:asciiTheme="minorBidi" w:hAnsiTheme="minorBidi"/>
          <w:sz w:val="22"/>
          <w:szCs w:val="22"/>
        </w:rPr>
        <w:t>,</w:t>
      </w:r>
      <w:r w:rsidR="00454CE4" w:rsidRPr="00D85F91">
        <w:rPr>
          <w:rFonts w:asciiTheme="minorBidi" w:hAnsiTheme="minorBidi"/>
          <w:sz w:val="22"/>
          <w:szCs w:val="22"/>
        </w:rPr>
        <w:t xml:space="preserve"> </w:t>
      </w:r>
      <w:r w:rsidRPr="00D85F91">
        <w:rPr>
          <w:rFonts w:asciiTheme="minorBidi" w:hAnsiTheme="minorBidi"/>
          <w:sz w:val="22"/>
          <w:szCs w:val="22"/>
        </w:rPr>
        <w:t>Replies to all quest</w:t>
      </w:r>
      <w:r w:rsidR="00454CE4" w:rsidRPr="00D85F91">
        <w:rPr>
          <w:rFonts w:asciiTheme="minorBidi" w:hAnsiTheme="minorBidi"/>
          <w:sz w:val="22"/>
          <w:szCs w:val="22"/>
        </w:rPr>
        <w:t>ions will be sent to all short-</w:t>
      </w:r>
      <w:r w:rsidRPr="00D85F91">
        <w:rPr>
          <w:rFonts w:asciiTheme="minorBidi" w:hAnsiTheme="minorBidi"/>
          <w:sz w:val="22"/>
          <w:szCs w:val="22"/>
        </w:rPr>
        <w:t xml:space="preserve">listed </w:t>
      </w:r>
      <w:r w:rsidR="00454CE4" w:rsidRPr="00D85F91">
        <w:rPr>
          <w:rFonts w:asciiTheme="minorBidi" w:hAnsiTheme="minorBidi"/>
          <w:sz w:val="22"/>
          <w:szCs w:val="22"/>
        </w:rPr>
        <w:t>Service providers/Suppliers</w:t>
      </w:r>
      <w:r w:rsidRPr="00D85F91">
        <w:rPr>
          <w:rFonts w:asciiTheme="minorBidi" w:hAnsiTheme="minorBidi"/>
          <w:sz w:val="22"/>
          <w:szCs w:val="22"/>
        </w:rPr>
        <w:t xml:space="preserve">, without revealing the identities of either the bidder asking the question or the other shortlisted </w:t>
      </w:r>
      <w:r w:rsidR="00454CE4" w:rsidRPr="00D85F91">
        <w:rPr>
          <w:rFonts w:asciiTheme="minorBidi" w:hAnsiTheme="minorBidi"/>
          <w:sz w:val="22"/>
          <w:szCs w:val="22"/>
        </w:rPr>
        <w:t>Service providers/Suppliers</w:t>
      </w:r>
      <w:r w:rsidR="005377CA" w:rsidRPr="00D85F91">
        <w:rPr>
          <w:rFonts w:asciiTheme="minorBidi" w:hAnsiTheme="minorBidi"/>
          <w:sz w:val="22"/>
          <w:szCs w:val="22"/>
        </w:rPr>
        <w:t>.</w:t>
      </w:r>
    </w:p>
    <w:p w14:paraId="2DCD4183" w14:textId="77777777" w:rsidR="009849A9" w:rsidRPr="00D85F91" w:rsidRDefault="009849A9" w:rsidP="00454CE4">
      <w:pPr>
        <w:pStyle w:val="BodyText"/>
        <w:spacing w:before="0" w:after="0" w:line="276" w:lineRule="auto"/>
        <w:jc w:val="both"/>
        <w:rPr>
          <w:rFonts w:asciiTheme="minorBidi" w:hAnsiTheme="minorBidi"/>
          <w:sz w:val="22"/>
          <w:szCs w:val="22"/>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2334"/>
        <w:gridCol w:w="3780"/>
        <w:gridCol w:w="1350"/>
        <w:gridCol w:w="2593"/>
      </w:tblGrid>
      <w:tr w:rsidR="009849A9" w:rsidRPr="00EC79C8" w14:paraId="70312B0F" w14:textId="77777777" w:rsidTr="00923C3F">
        <w:trPr>
          <w:trHeight w:hRule="exact" w:val="640"/>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4385699B" w14:textId="77777777" w:rsidR="009849A9" w:rsidRPr="00EC79C8" w:rsidRDefault="009849A9" w:rsidP="00A93061">
            <w:pPr>
              <w:pStyle w:val="TableParagraph"/>
              <w:spacing w:before="3" w:line="276" w:lineRule="auto"/>
              <w:jc w:val="center"/>
              <w:rPr>
                <w:rFonts w:asciiTheme="minorBidi" w:hAnsiTheme="minorBidi" w:cstheme="minorBidi"/>
                <w:b/>
                <w:bCs/>
                <w:color w:val="000000" w:themeColor="text1"/>
                <w:spacing w:val="-2"/>
                <w:w w:val="105"/>
                <w:u w:val="single"/>
              </w:rPr>
            </w:pPr>
            <w:r w:rsidRPr="00EC79C8">
              <w:rPr>
                <w:rFonts w:asciiTheme="minorBidi" w:hAnsiTheme="minorBidi" w:cstheme="minorBidi"/>
                <w:b/>
                <w:bCs/>
                <w:color w:val="000000" w:themeColor="text1"/>
                <w:spacing w:val="-2"/>
                <w:w w:val="105"/>
                <w:u w:val="single"/>
              </w:rPr>
              <w:t>Service providers/Suppliers</w:t>
            </w:r>
            <w:r w:rsidRPr="00EC79C8">
              <w:rPr>
                <w:rFonts w:asciiTheme="minorBidi" w:hAnsiTheme="minorBidi" w:cstheme="minorBidi"/>
                <w:u w:val="single"/>
              </w:rPr>
              <w:t xml:space="preserve"> </w:t>
            </w:r>
            <w:r w:rsidRPr="00EC79C8">
              <w:rPr>
                <w:rFonts w:asciiTheme="minorBidi" w:hAnsiTheme="minorBidi" w:cstheme="minorBidi"/>
                <w:b/>
                <w:bCs/>
                <w:color w:val="000000" w:themeColor="text1"/>
                <w:spacing w:val="-2"/>
                <w:w w:val="105"/>
                <w:u w:val="single"/>
              </w:rPr>
              <w:t>Information</w:t>
            </w:r>
          </w:p>
        </w:tc>
      </w:tr>
      <w:tr w:rsidR="009849A9" w:rsidRPr="00EC79C8" w14:paraId="7215E2F6" w14:textId="77777777" w:rsidTr="00923C3F">
        <w:trPr>
          <w:trHeight w:hRule="exact" w:val="902"/>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294DD0CB" w14:textId="26F59F55" w:rsidR="009849A9" w:rsidRPr="00EC79C8" w:rsidRDefault="009849A9" w:rsidP="00A93061">
            <w:pPr>
              <w:pStyle w:val="TableParagraph"/>
              <w:spacing w:before="3" w:line="276" w:lineRule="auto"/>
              <w:rPr>
                <w:rFonts w:asciiTheme="minorBidi" w:eastAsia="Times New Roman" w:hAnsiTheme="minorBidi" w:cstheme="minorBidi"/>
                <w:color w:val="000000" w:themeColor="text1"/>
              </w:rPr>
            </w:pPr>
            <w:r w:rsidRPr="00EC79C8">
              <w:rPr>
                <w:rFonts w:asciiTheme="minorBidi" w:eastAsia="Times New Roman" w:hAnsiTheme="minorBidi" w:cstheme="minorBidi"/>
                <w:color w:val="222222"/>
              </w:rPr>
              <w:t>Service providers/</w:t>
            </w:r>
            <w:r>
              <w:rPr>
                <w:rFonts w:asciiTheme="minorBidi" w:eastAsia="Times New Roman" w:hAnsiTheme="minorBidi" w:cstheme="minorBidi"/>
                <w:color w:val="222222"/>
              </w:rPr>
              <w:t xml:space="preserve"> </w:t>
            </w:r>
            <w:r w:rsidRPr="00EC79C8">
              <w:rPr>
                <w:rFonts w:asciiTheme="minorBidi" w:eastAsia="Times New Roman" w:hAnsiTheme="minorBidi" w:cstheme="minorBidi"/>
                <w:color w:val="222222"/>
              </w:rPr>
              <w:t>Suppliers</w:t>
            </w:r>
            <w:r w:rsidRPr="00EC79C8">
              <w:rPr>
                <w:rFonts w:asciiTheme="minorBidi" w:hAnsiTheme="minorBidi" w:cstheme="minorBidi"/>
              </w:rPr>
              <w:t xml:space="preserve"> </w:t>
            </w:r>
            <w:r w:rsidRPr="00EC79C8">
              <w:rPr>
                <w:rFonts w:asciiTheme="minorBidi" w:hAnsiTheme="minorBidi" w:cstheme="minorBidi"/>
                <w:color w:val="000000" w:themeColor="text1"/>
                <w:spacing w:val="-2"/>
                <w:w w:val="105"/>
              </w:rPr>
              <w:t>Name:</w:t>
            </w:r>
          </w:p>
        </w:tc>
        <w:tc>
          <w:tcPr>
            <w:tcW w:w="7723" w:type="dxa"/>
            <w:gridSpan w:val="3"/>
            <w:tcBorders>
              <w:top w:val="single" w:sz="5" w:space="0" w:color="000000"/>
              <w:left w:val="single" w:sz="5" w:space="0" w:color="000000"/>
              <w:bottom w:val="single" w:sz="5" w:space="0" w:color="000000"/>
              <w:right w:val="single" w:sz="4" w:space="0" w:color="000000"/>
            </w:tcBorders>
            <w:vAlign w:val="center"/>
          </w:tcPr>
          <w:p w14:paraId="294FB66B"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p>
        </w:tc>
      </w:tr>
      <w:tr w:rsidR="009849A9" w:rsidRPr="00EC79C8" w14:paraId="12AAD3D9" w14:textId="77777777" w:rsidTr="00923C3F">
        <w:trPr>
          <w:trHeight w:hRule="exact" w:val="722"/>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CB0EB22" w14:textId="77777777" w:rsidR="009849A9" w:rsidRPr="00EC79C8" w:rsidRDefault="009849A9" w:rsidP="00A93061">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Representative Name:</w:t>
            </w:r>
          </w:p>
        </w:tc>
        <w:tc>
          <w:tcPr>
            <w:tcW w:w="3780" w:type="dxa"/>
            <w:tcBorders>
              <w:top w:val="single" w:sz="5" w:space="0" w:color="000000"/>
              <w:left w:val="single" w:sz="5" w:space="0" w:color="000000"/>
              <w:bottom w:val="single" w:sz="5" w:space="0" w:color="000000"/>
              <w:right w:val="single" w:sz="5" w:space="0" w:color="000000"/>
            </w:tcBorders>
            <w:vAlign w:val="center"/>
          </w:tcPr>
          <w:p w14:paraId="3A394341"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p>
        </w:tc>
        <w:tc>
          <w:tcPr>
            <w:tcW w:w="135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1D5EE87"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Phone Number</w:t>
            </w:r>
          </w:p>
        </w:tc>
        <w:tc>
          <w:tcPr>
            <w:tcW w:w="2593" w:type="dxa"/>
            <w:tcBorders>
              <w:top w:val="single" w:sz="5" w:space="0" w:color="000000"/>
              <w:left w:val="single" w:sz="5" w:space="0" w:color="000000"/>
              <w:bottom w:val="single" w:sz="5" w:space="0" w:color="000000"/>
              <w:right w:val="single" w:sz="4" w:space="0" w:color="000000"/>
            </w:tcBorders>
            <w:vAlign w:val="center"/>
          </w:tcPr>
          <w:p w14:paraId="472C89AF"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p>
        </w:tc>
      </w:tr>
      <w:tr w:rsidR="009849A9" w:rsidRPr="00EC79C8" w14:paraId="3AC5294D" w14:textId="77777777" w:rsidTr="00923C3F">
        <w:trPr>
          <w:trHeight w:hRule="exact" w:val="811"/>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E8DD412" w14:textId="77777777" w:rsidR="009849A9" w:rsidRPr="00EC79C8" w:rsidRDefault="009849A9" w:rsidP="00A93061">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Address:</w:t>
            </w:r>
          </w:p>
        </w:tc>
        <w:tc>
          <w:tcPr>
            <w:tcW w:w="7723" w:type="dxa"/>
            <w:gridSpan w:val="3"/>
            <w:tcBorders>
              <w:top w:val="single" w:sz="5" w:space="0" w:color="000000"/>
              <w:left w:val="single" w:sz="5" w:space="0" w:color="000000"/>
              <w:bottom w:val="single" w:sz="5" w:space="0" w:color="000000"/>
              <w:right w:val="single" w:sz="4" w:space="0" w:color="000000"/>
            </w:tcBorders>
            <w:vAlign w:val="center"/>
          </w:tcPr>
          <w:p w14:paraId="620D7EC5"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p>
        </w:tc>
      </w:tr>
      <w:tr w:rsidR="009849A9" w:rsidRPr="00EC79C8" w14:paraId="16CD8D6C" w14:textId="77777777" w:rsidTr="00923C3F">
        <w:trPr>
          <w:trHeight w:hRule="exact" w:val="808"/>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8CE51BB" w14:textId="77777777" w:rsidR="009849A9" w:rsidRPr="00EC79C8" w:rsidRDefault="009849A9" w:rsidP="00A93061">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Signature and stamp:</w:t>
            </w:r>
          </w:p>
        </w:tc>
        <w:tc>
          <w:tcPr>
            <w:tcW w:w="3780" w:type="dxa"/>
            <w:tcBorders>
              <w:top w:val="single" w:sz="5" w:space="0" w:color="000000"/>
              <w:left w:val="single" w:sz="5" w:space="0" w:color="000000"/>
              <w:bottom w:val="single" w:sz="5" w:space="0" w:color="000000"/>
              <w:right w:val="single" w:sz="4" w:space="0" w:color="000000"/>
            </w:tcBorders>
            <w:vAlign w:val="center"/>
          </w:tcPr>
          <w:p w14:paraId="5E2235D8"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p>
        </w:tc>
        <w:tc>
          <w:tcPr>
            <w:tcW w:w="135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6178812C"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Date</w:t>
            </w:r>
          </w:p>
        </w:tc>
        <w:tc>
          <w:tcPr>
            <w:tcW w:w="2593" w:type="dxa"/>
            <w:tcBorders>
              <w:top w:val="single" w:sz="5" w:space="0" w:color="000000"/>
              <w:left w:val="single" w:sz="5" w:space="0" w:color="000000"/>
              <w:bottom w:val="single" w:sz="5" w:space="0" w:color="000000"/>
              <w:right w:val="single" w:sz="4" w:space="0" w:color="000000"/>
            </w:tcBorders>
            <w:vAlign w:val="center"/>
          </w:tcPr>
          <w:p w14:paraId="67006FCA" w14:textId="77777777" w:rsidR="009849A9" w:rsidRPr="00EC79C8" w:rsidRDefault="009849A9" w:rsidP="00A93061">
            <w:pPr>
              <w:pStyle w:val="TableParagraph"/>
              <w:spacing w:before="3" w:line="276" w:lineRule="auto"/>
              <w:jc w:val="center"/>
              <w:rPr>
                <w:rFonts w:asciiTheme="minorBidi" w:hAnsiTheme="minorBidi" w:cstheme="minorBidi"/>
                <w:color w:val="FF0000"/>
                <w:spacing w:val="-2"/>
                <w:w w:val="105"/>
              </w:rPr>
            </w:pPr>
            <w:r w:rsidRPr="00EC79C8">
              <w:rPr>
                <w:rFonts w:asciiTheme="minorBidi" w:hAnsiTheme="minorBidi" w:cstheme="minorBidi"/>
                <w:color w:val="FF0000"/>
                <w:spacing w:val="-2"/>
                <w:w w:val="105"/>
              </w:rPr>
              <w:t>/           /</w:t>
            </w:r>
          </w:p>
        </w:tc>
      </w:tr>
      <w:tr w:rsidR="004438FB" w:rsidRPr="00EC79C8" w14:paraId="1E2F6ED1" w14:textId="77777777" w:rsidTr="00BC23CD">
        <w:trPr>
          <w:trHeight w:hRule="exact" w:val="826"/>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6B7376E" w14:textId="37EE4304" w:rsidR="004438FB" w:rsidRPr="00EC79C8" w:rsidRDefault="004438FB" w:rsidP="00A93061">
            <w:pPr>
              <w:pStyle w:val="TableParagraph"/>
              <w:spacing w:before="3" w:line="276" w:lineRule="auto"/>
              <w:rPr>
                <w:rFonts w:asciiTheme="minorBidi" w:hAnsiTheme="minorBidi" w:cstheme="minorBidi"/>
                <w:color w:val="000000" w:themeColor="text1"/>
                <w:spacing w:val="-2"/>
                <w:w w:val="105"/>
              </w:rPr>
            </w:pPr>
            <w:r w:rsidRPr="00EC79C8">
              <w:rPr>
                <w:rFonts w:asciiTheme="minorBidi" w:eastAsia="Times New Roman" w:hAnsiTheme="minorBidi" w:cstheme="minorBidi"/>
                <w:color w:val="222222"/>
              </w:rPr>
              <w:t>Service providers/</w:t>
            </w:r>
            <w:r>
              <w:rPr>
                <w:rFonts w:asciiTheme="minorBidi" w:eastAsia="Times New Roman" w:hAnsiTheme="minorBidi" w:cstheme="minorBidi"/>
                <w:color w:val="222222"/>
              </w:rPr>
              <w:t xml:space="preserve"> </w:t>
            </w:r>
            <w:r w:rsidRPr="00EC79C8">
              <w:rPr>
                <w:rFonts w:asciiTheme="minorBidi" w:eastAsia="Times New Roman" w:hAnsiTheme="minorBidi" w:cstheme="minorBidi"/>
                <w:color w:val="222222"/>
              </w:rPr>
              <w:t>Suppliers</w:t>
            </w:r>
            <w:r w:rsidRPr="00EC79C8">
              <w:rPr>
                <w:rFonts w:asciiTheme="minorBidi" w:hAnsiTheme="minorBidi" w:cstheme="minorBidi"/>
              </w:rPr>
              <w:t xml:space="preserve"> </w:t>
            </w:r>
            <w:r w:rsidRPr="00EC79C8">
              <w:rPr>
                <w:rFonts w:asciiTheme="minorBidi" w:hAnsiTheme="minorBidi" w:cstheme="minorBidi"/>
                <w:color w:val="000000" w:themeColor="text1"/>
                <w:spacing w:val="-2"/>
                <w:w w:val="105"/>
              </w:rPr>
              <w:t>Email</w:t>
            </w:r>
            <w:r>
              <w:rPr>
                <w:rFonts w:asciiTheme="minorBidi" w:hAnsiTheme="minorBidi" w:cstheme="minorBidi"/>
                <w:color w:val="000000" w:themeColor="text1"/>
                <w:spacing w:val="-2"/>
                <w:w w:val="105"/>
              </w:rPr>
              <w:t>:</w:t>
            </w:r>
          </w:p>
        </w:tc>
        <w:tc>
          <w:tcPr>
            <w:tcW w:w="7723" w:type="dxa"/>
            <w:gridSpan w:val="3"/>
            <w:tcBorders>
              <w:top w:val="single" w:sz="5" w:space="0" w:color="000000"/>
              <w:left w:val="single" w:sz="5" w:space="0" w:color="000000"/>
              <w:bottom w:val="single" w:sz="5" w:space="0" w:color="000000"/>
              <w:right w:val="single" w:sz="4" w:space="0" w:color="000000"/>
            </w:tcBorders>
            <w:vAlign w:val="center"/>
          </w:tcPr>
          <w:p w14:paraId="08B4E12F" w14:textId="77777777" w:rsidR="004438FB" w:rsidRPr="00EC79C8" w:rsidRDefault="004438FB" w:rsidP="00A93061">
            <w:pPr>
              <w:pStyle w:val="TableParagraph"/>
              <w:spacing w:before="3" w:line="276" w:lineRule="auto"/>
              <w:jc w:val="center"/>
              <w:rPr>
                <w:rFonts w:asciiTheme="minorBidi" w:hAnsiTheme="minorBidi" w:cstheme="minorBidi"/>
                <w:color w:val="FF0000"/>
                <w:spacing w:val="-2"/>
                <w:w w:val="105"/>
              </w:rPr>
            </w:pPr>
          </w:p>
        </w:tc>
      </w:tr>
    </w:tbl>
    <w:p w14:paraId="1854A975" w14:textId="77777777" w:rsidR="002C5999" w:rsidRPr="00D85F91" w:rsidRDefault="002C5999" w:rsidP="004A6FFA">
      <w:pPr>
        <w:rPr>
          <w:rFonts w:asciiTheme="minorBidi" w:hAnsiTheme="minorBidi"/>
        </w:rPr>
      </w:pPr>
    </w:p>
    <w:sectPr w:rsidR="002C5999" w:rsidRPr="00D85F91" w:rsidSect="00B868D9">
      <w:headerReference w:type="default" r:id="rId9"/>
      <w:footerReference w:type="even"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9ED95" w14:textId="77777777" w:rsidR="00067989" w:rsidRDefault="00067989" w:rsidP="006A42E1">
      <w:pPr>
        <w:spacing w:after="0" w:line="240" w:lineRule="auto"/>
      </w:pPr>
      <w:r>
        <w:separator/>
      </w:r>
    </w:p>
  </w:endnote>
  <w:endnote w:type="continuationSeparator" w:id="0">
    <w:p w14:paraId="41576160" w14:textId="77777777" w:rsidR="00067989" w:rsidRDefault="00067989"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557556">
          <w:rPr>
            <w:rStyle w:val="PageNumber"/>
            <w:noProof/>
          </w:rPr>
          <w:t>3</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2D4E8" w14:textId="77777777" w:rsidR="00067989" w:rsidRDefault="00067989" w:rsidP="006A42E1">
      <w:pPr>
        <w:spacing w:after="0" w:line="240" w:lineRule="auto"/>
      </w:pPr>
      <w:r>
        <w:separator/>
      </w:r>
    </w:p>
  </w:footnote>
  <w:footnote w:type="continuationSeparator" w:id="0">
    <w:p w14:paraId="16929B8B" w14:textId="77777777" w:rsidR="00067989" w:rsidRDefault="00067989"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34391"/>
    <w:multiLevelType w:val="hybridMultilevel"/>
    <w:tmpl w:val="B72ECC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343553"/>
    <w:multiLevelType w:val="hybridMultilevel"/>
    <w:tmpl w:val="CA20BB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B34D8"/>
    <w:multiLevelType w:val="hybridMultilevel"/>
    <w:tmpl w:val="4B8EFA6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A32A38"/>
    <w:multiLevelType w:val="hybridMultilevel"/>
    <w:tmpl w:val="4B8EFA6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F9748A6"/>
    <w:multiLevelType w:val="hybridMultilevel"/>
    <w:tmpl w:val="DBFA813A"/>
    <w:lvl w:ilvl="0" w:tplc="7690EBD0">
      <w:start w:val="1"/>
      <w:numFmt w:val="decimal"/>
      <w:lvlText w:val="%1-"/>
      <w:lvlJc w:val="left"/>
      <w:pPr>
        <w:ind w:left="720" w:hanging="360"/>
      </w:pPr>
      <w:rPr>
        <w:rFonts w:hint="default"/>
      </w:rPr>
    </w:lvl>
    <w:lvl w:ilvl="1" w:tplc="04090017">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42C20"/>
    <w:multiLevelType w:val="multilevel"/>
    <w:tmpl w:val="E130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41B32"/>
    <w:multiLevelType w:val="hybridMultilevel"/>
    <w:tmpl w:val="CBBECF22"/>
    <w:lvl w:ilvl="0" w:tplc="04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E0D19CB"/>
    <w:multiLevelType w:val="hybridMultilevel"/>
    <w:tmpl w:val="8102B4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AF7FD2"/>
    <w:multiLevelType w:val="hybridMultilevel"/>
    <w:tmpl w:val="C0EA6844"/>
    <w:lvl w:ilvl="0" w:tplc="058AFF7C">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5387A"/>
    <w:multiLevelType w:val="hybridMultilevel"/>
    <w:tmpl w:val="A80A2B2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605E23"/>
    <w:multiLevelType w:val="hybridMultilevel"/>
    <w:tmpl w:val="4B8EFA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D4343B"/>
    <w:multiLevelType w:val="hybridMultilevel"/>
    <w:tmpl w:val="FDE85F7C"/>
    <w:lvl w:ilvl="0" w:tplc="04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5FE2128"/>
    <w:multiLevelType w:val="hybridMultilevel"/>
    <w:tmpl w:val="B72ECCF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0013527"/>
    <w:multiLevelType w:val="hybridMultilevel"/>
    <w:tmpl w:val="B0A67DB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4661D9"/>
    <w:multiLevelType w:val="hybridMultilevel"/>
    <w:tmpl w:val="FFBA469C"/>
    <w:lvl w:ilvl="0" w:tplc="E3F84FAC">
      <w:start w:val="1"/>
      <w:numFmt w:val="bullet"/>
      <w:lvlText w:val=""/>
      <w:lvlJc w:val="left"/>
      <w:pPr>
        <w:ind w:left="720" w:hanging="360"/>
      </w:pPr>
      <w:rPr>
        <w:rFonts w:ascii="Symbol" w:hAnsi="Symbol" w:cs="Symbol" w:hint="default"/>
        <w:sz w:val="2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471A35"/>
    <w:multiLevelType w:val="hybridMultilevel"/>
    <w:tmpl w:val="FD1E18F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E7D648A"/>
    <w:multiLevelType w:val="hybridMultilevel"/>
    <w:tmpl w:val="97B2EDAC"/>
    <w:lvl w:ilvl="0" w:tplc="058AFF7C">
      <w:numFmt w:val="bullet"/>
      <w:lvlText w:val="-"/>
      <w:lvlJc w:val="left"/>
      <w:pPr>
        <w:ind w:left="1268" w:hanging="360"/>
      </w:pPr>
      <w:rPr>
        <w:rFonts w:ascii="Calibri" w:eastAsiaTheme="minorEastAsia" w:hAnsi="Calibri" w:cs="Calibri" w:hint="default"/>
      </w:rPr>
    </w:lvl>
    <w:lvl w:ilvl="1" w:tplc="04090003" w:tentative="1">
      <w:start w:val="1"/>
      <w:numFmt w:val="bullet"/>
      <w:lvlText w:val="o"/>
      <w:lvlJc w:val="left"/>
      <w:pPr>
        <w:ind w:left="1988"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17" w15:restartNumberingAfterBreak="0">
    <w:nsid w:val="588534A8"/>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341E42"/>
    <w:multiLevelType w:val="hybridMultilevel"/>
    <w:tmpl w:val="FD1E18F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52A408F"/>
    <w:multiLevelType w:val="hybridMultilevel"/>
    <w:tmpl w:val="C83AD2DC"/>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8913EC"/>
    <w:multiLevelType w:val="hybridMultilevel"/>
    <w:tmpl w:val="FB801F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E07E87"/>
    <w:multiLevelType w:val="hybridMultilevel"/>
    <w:tmpl w:val="B7A84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694B49"/>
    <w:multiLevelType w:val="hybridMultilevel"/>
    <w:tmpl w:val="FD1E18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CB912B6"/>
    <w:multiLevelType w:val="hybridMultilevel"/>
    <w:tmpl w:val="F44C9C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09245117">
    <w:abstractNumId w:val="18"/>
  </w:num>
  <w:num w:numId="2" w16cid:durableId="1660886220">
    <w:abstractNumId w:val="14"/>
  </w:num>
  <w:num w:numId="3" w16cid:durableId="376782384">
    <w:abstractNumId w:val="8"/>
  </w:num>
  <w:num w:numId="4" w16cid:durableId="1848859984">
    <w:abstractNumId w:val="17"/>
  </w:num>
  <w:num w:numId="5" w16cid:durableId="977490448">
    <w:abstractNumId w:val="16"/>
  </w:num>
  <w:num w:numId="6" w16cid:durableId="401875685">
    <w:abstractNumId w:val="22"/>
  </w:num>
  <w:num w:numId="7" w16cid:durableId="489062194">
    <w:abstractNumId w:val="4"/>
  </w:num>
  <w:num w:numId="8" w16cid:durableId="480006944">
    <w:abstractNumId w:val="10"/>
  </w:num>
  <w:num w:numId="9" w16cid:durableId="1654527623">
    <w:abstractNumId w:val="24"/>
  </w:num>
  <w:num w:numId="10" w16cid:durableId="1143232251">
    <w:abstractNumId w:val="7"/>
  </w:num>
  <w:num w:numId="11" w16cid:durableId="899055090">
    <w:abstractNumId w:val="23"/>
  </w:num>
  <w:num w:numId="12" w16cid:durableId="777412797">
    <w:abstractNumId w:val="0"/>
  </w:num>
  <w:num w:numId="13" w16cid:durableId="276645311">
    <w:abstractNumId w:val="21"/>
  </w:num>
  <w:num w:numId="14" w16cid:durableId="255555147">
    <w:abstractNumId w:val="6"/>
  </w:num>
  <w:num w:numId="15" w16cid:durableId="1886604416">
    <w:abstractNumId w:val="11"/>
  </w:num>
  <w:num w:numId="16" w16cid:durableId="956451995">
    <w:abstractNumId w:val="9"/>
  </w:num>
  <w:num w:numId="17" w16cid:durableId="357513627">
    <w:abstractNumId w:val="13"/>
  </w:num>
  <w:num w:numId="18" w16cid:durableId="543754863">
    <w:abstractNumId w:val="20"/>
  </w:num>
  <w:num w:numId="19" w16cid:durableId="1742210423">
    <w:abstractNumId w:val="5"/>
  </w:num>
  <w:num w:numId="20" w16cid:durableId="1708873967">
    <w:abstractNumId w:val="1"/>
  </w:num>
  <w:num w:numId="21" w16cid:durableId="1987928375">
    <w:abstractNumId w:val="2"/>
  </w:num>
  <w:num w:numId="22" w16cid:durableId="206260125">
    <w:abstractNumId w:val="15"/>
  </w:num>
  <w:num w:numId="23" w16cid:durableId="954679354">
    <w:abstractNumId w:val="12"/>
  </w:num>
  <w:num w:numId="24" w16cid:durableId="2145350672">
    <w:abstractNumId w:val="19"/>
  </w:num>
  <w:num w:numId="25" w16cid:durableId="1437630122">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6343"/>
    <w:rsid w:val="00016A5F"/>
    <w:rsid w:val="00017EFA"/>
    <w:rsid w:val="000316BF"/>
    <w:rsid w:val="00043B23"/>
    <w:rsid w:val="00050E56"/>
    <w:rsid w:val="00067989"/>
    <w:rsid w:val="000707E4"/>
    <w:rsid w:val="00072548"/>
    <w:rsid w:val="00074823"/>
    <w:rsid w:val="00077DB3"/>
    <w:rsid w:val="00082687"/>
    <w:rsid w:val="00095E0F"/>
    <w:rsid w:val="000A35E5"/>
    <w:rsid w:val="000B1103"/>
    <w:rsid w:val="000B15B7"/>
    <w:rsid w:val="000B5CA2"/>
    <w:rsid w:val="000B668E"/>
    <w:rsid w:val="000E51B5"/>
    <w:rsid w:val="000E56C3"/>
    <w:rsid w:val="00103C92"/>
    <w:rsid w:val="00111D2E"/>
    <w:rsid w:val="00114638"/>
    <w:rsid w:val="00131B91"/>
    <w:rsid w:val="001361C3"/>
    <w:rsid w:val="0014418A"/>
    <w:rsid w:val="0015105B"/>
    <w:rsid w:val="0015612D"/>
    <w:rsid w:val="001563A9"/>
    <w:rsid w:val="0016007A"/>
    <w:rsid w:val="0016209C"/>
    <w:rsid w:val="001705F3"/>
    <w:rsid w:val="0018066B"/>
    <w:rsid w:val="001851A3"/>
    <w:rsid w:val="00185AEF"/>
    <w:rsid w:val="00192358"/>
    <w:rsid w:val="00193F77"/>
    <w:rsid w:val="001A5F1C"/>
    <w:rsid w:val="001B101F"/>
    <w:rsid w:val="001B32C9"/>
    <w:rsid w:val="001C6822"/>
    <w:rsid w:val="001F1DE6"/>
    <w:rsid w:val="002013F6"/>
    <w:rsid w:val="00205345"/>
    <w:rsid w:val="00207266"/>
    <w:rsid w:val="0021184D"/>
    <w:rsid w:val="00211DF7"/>
    <w:rsid w:val="00214193"/>
    <w:rsid w:val="0021494B"/>
    <w:rsid w:val="00223EF0"/>
    <w:rsid w:val="00230325"/>
    <w:rsid w:val="00232C66"/>
    <w:rsid w:val="002359E8"/>
    <w:rsid w:val="002462D6"/>
    <w:rsid w:val="00255D6E"/>
    <w:rsid w:val="00261DCB"/>
    <w:rsid w:val="00277319"/>
    <w:rsid w:val="002803AA"/>
    <w:rsid w:val="00280538"/>
    <w:rsid w:val="002822A5"/>
    <w:rsid w:val="00287E6F"/>
    <w:rsid w:val="00293FC4"/>
    <w:rsid w:val="0029408C"/>
    <w:rsid w:val="00294EF1"/>
    <w:rsid w:val="00296D3E"/>
    <w:rsid w:val="002B0D56"/>
    <w:rsid w:val="002B12C9"/>
    <w:rsid w:val="002B2558"/>
    <w:rsid w:val="002B39EB"/>
    <w:rsid w:val="002B7E3F"/>
    <w:rsid w:val="002B7E48"/>
    <w:rsid w:val="002C18FD"/>
    <w:rsid w:val="002C4816"/>
    <w:rsid w:val="002C5999"/>
    <w:rsid w:val="002C623D"/>
    <w:rsid w:val="002C650A"/>
    <w:rsid w:val="002D1B80"/>
    <w:rsid w:val="002D53E6"/>
    <w:rsid w:val="002D67F3"/>
    <w:rsid w:val="002E0165"/>
    <w:rsid w:val="002F5212"/>
    <w:rsid w:val="0030091B"/>
    <w:rsid w:val="003403AB"/>
    <w:rsid w:val="00341C06"/>
    <w:rsid w:val="00346BDD"/>
    <w:rsid w:val="00357F8D"/>
    <w:rsid w:val="00362F40"/>
    <w:rsid w:val="00365FB9"/>
    <w:rsid w:val="003B5A83"/>
    <w:rsid w:val="003C1A66"/>
    <w:rsid w:val="003C2617"/>
    <w:rsid w:val="003C4890"/>
    <w:rsid w:val="003F6D76"/>
    <w:rsid w:val="00401B10"/>
    <w:rsid w:val="00407E9B"/>
    <w:rsid w:val="00412A9A"/>
    <w:rsid w:val="004164D4"/>
    <w:rsid w:val="004173A4"/>
    <w:rsid w:val="00417793"/>
    <w:rsid w:val="0042044A"/>
    <w:rsid w:val="00421876"/>
    <w:rsid w:val="00441566"/>
    <w:rsid w:val="00442924"/>
    <w:rsid w:val="004437CE"/>
    <w:rsid w:val="004438FB"/>
    <w:rsid w:val="00447352"/>
    <w:rsid w:val="00453269"/>
    <w:rsid w:val="004532A6"/>
    <w:rsid w:val="00454CE4"/>
    <w:rsid w:val="00455C51"/>
    <w:rsid w:val="0046457E"/>
    <w:rsid w:val="004675CD"/>
    <w:rsid w:val="00472CA5"/>
    <w:rsid w:val="00481B73"/>
    <w:rsid w:val="004A6FFA"/>
    <w:rsid w:val="004B0289"/>
    <w:rsid w:val="004C2D6E"/>
    <w:rsid w:val="004C30A7"/>
    <w:rsid w:val="004C6108"/>
    <w:rsid w:val="004C6BE8"/>
    <w:rsid w:val="004D5F21"/>
    <w:rsid w:val="004F3037"/>
    <w:rsid w:val="004F72F9"/>
    <w:rsid w:val="00505FBB"/>
    <w:rsid w:val="00534BAC"/>
    <w:rsid w:val="005377CA"/>
    <w:rsid w:val="005418D3"/>
    <w:rsid w:val="0054657A"/>
    <w:rsid w:val="005513AE"/>
    <w:rsid w:val="00557556"/>
    <w:rsid w:val="00566EB8"/>
    <w:rsid w:val="00574BC6"/>
    <w:rsid w:val="00575C17"/>
    <w:rsid w:val="00584693"/>
    <w:rsid w:val="00584D9C"/>
    <w:rsid w:val="00593579"/>
    <w:rsid w:val="00596314"/>
    <w:rsid w:val="005B2EEC"/>
    <w:rsid w:val="005B45AB"/>
    <w:rsid w:val="005B497B"/>
    <w:rsid w:val="005C1630"/>
    <w:rsid w:val="005C36DB"/>
    <w:rsid w:val="005C64E0"/>
    <w:rsid w:val="005D44AD"/>
    <w:rsid w:val="005E0C79"/>
    <w:rsid w:val="005E2B18"/>
    <w:rsid w:val="005F0306"/>
    <w:rsid w:val="005F0D63"/>
    <w:rsid w:val="005F2612"/>
    <w:rsid w:val="005F5C4A"/>
    <w:rsid w:val="00606E73"/>
    <w:rsid w:val="00607561"/>
    <w:rsid w:val="006125C3"/>
    <w:rsid w:val="0061750D"/>
    <w:rsid w:val="006300F1"/>
    <w:rsid w:val="00631D69"/>
    <w:rsid w:val="00633EDB"/>
    <w:rsid w:val="00644883"/>
    <w:rsid w:val="006457AA"/>
    <w:rsid w:val="006479F7"/>
    <w:rsid w:val="00647BBC"/>
    <w:rsid w:val="00650E7D"/>
    <w:rsid w:val="0067054A"/>
    <w:rsid w:val="0068204E"/>
    <w:rsid w:val="00683B29"/>
    <w:rsid w:val="006859AF"/>
    <w:rsid w:val="006914D2"/>
    <w:rsid w:val="00692792"/>
    <w:rsid w:val="006A1BE8"/>
    <w:rsid w:val="006A42E1"/>
    <w:rsid w:val="006A4F14"/>
    <w:rsid w:val="006B1D38"/>
    <w:rsid w:val="006B5594"/>
    <w:rsid w:val="006C09CD"/>
    <w:rsid w:val="006E68A4"/>
    <w:rsid w:val="006F0998"/>
    <w:rsid w:val="006F5F74"/>
    <w:rsid w:val="00712707"/>
    <w:rsid w:val="00726003"/>
    <w:rsid w:val="0073041A"/>
    <w:rsid w:val="00730963"/>
    <w:rsid w:val="007337CB"/>
    <w:rsid w:val="0073470D"/>
    <w:rsid w:val="007414F0"/>
    <w:rsid w:val="00744B94"/>
    <w:rsid w:val="007562D0"/>
    <w:rsid w:val="00756670"/>
    <w:rsid w:val="00757B40"/>
    <w:rsid w:val="00760007"/>
    <w:rsid w:val="00762EF0"/>
    <w:rsid w:val="00781F1A"/>
    <w:rsid w:val="007915D2"/>
    <w:rsid w:val="00797724"/>
    <w:rsid w:val="007A0978"/>
    <w:rsid w:val="007A15A8"/>
    <w:rsid w:val="007A201A"/>
    <w:rsid w:val="007A3276"/>
    <w:rsid w:val="007C2966"/>
    <w:rsid w:val="007C3971"/>
    <w:rsid w:val="007D2FDF"/>
    <w:rsid w:val="007D42A2"/>
    <w:rsid w:val="007E0BA7"/>
    <w:rsid w:val="007F4641"/>
    <w:rsid w:val="00823733"/>
    <w:rsid w:val="008306D6"/>
    <w:rsid w:val="008515C8"/>
    <w:rsid w:val="00856E16"/>
    <w:rsid w:val="008570FA"/>
    <w:rsid w:val="00861E9C"/>
    <w:rsid w:val="008629CC"/>
    <w:rsid w:val="00864EA7"/>
    <w:rsid w:val="008669D2"/>
    <w:rsid w:val="00866EFA"/>
    <w:rsid w:val="0088653A"/>
    <w:rsid w:val="0089464F"/>
    <w:rsid w:val="00896BDB"/>
    <w:rsid w:val="008B50BF"/>
    <w:rsid w:val="008D3D8C"/>
    <w:rsid w:val="008E237B"/>
    <w:rsid w:val="00903F4E"/>
    <w:rsid w:val="00911825"/>
    <w:rsid w:val="00913E4D"/>
    <w:rsid w:val="00922111"/>
    <w:rsid w:val="00923C3F"/>
    <w:rsid w:val="00951B27"/>
    <w:rsid w:val="00966DB2"/>
    <w:rsid w:val="009672A4"/>
    <w:rsid w:val="009849A9"/>
    <w:rsid w:val="00990235"/>
    <w:rsid w:val="009A6BC0"/>
    <w:rsid w:val="009B0C45"/>
    <w:rsid w:val="009C6224"/>
    <w:rsid w:val="009D2E3B"/>
    <w:rsid w:val="009D698A"/>
    <w:rsid w:val="009F3CA7"/>
    <w:rsid w:val="00A01B9C"/>
    <w:rsid w:val="00A24486"/>
    <w:rsid w:val="00A27FEA"/>
    <w:rsid w:val="00A351A8"/>
    <w:rsid w:val="00A36029"/>
    <w:rsid w:val="00A52335"/>
    <w:rsid w:val="00A5427C"/>
    <w:rsid w:val="00A55875"/>
    <w:rsid w:val="00A61060"/>
    <w:rsid w:val="00A6625F"/>
    <w:rsid w:val="00A71F28"/>
    <w:rsid w:val="00A97BDF"/>
    <w:rsid w:val="00AA0261"/>
    <w:rsid w:val="00AA47DF"/>
    <w:rsid w:val="00AD3812"/>
    <w:rsid w:val="00AD6690"/>
    <w:rsid w:val="00AE76C5"/>
    <w:rsid w:val="00AF48E9"/>
    <w:rsid w:val="00B01B12"/>
    <w:rsid w:val="00B077A4"/>
    <w:rsid w:val="00B24969"/>
    <w:rsid w:val="00B25F5E"/>
    <w:rsid w:val="00B35DD0"/>
    <w:rsid w:val="00B36B46"/>
    <w:rsid w:val="00B50D1C"/>
    <w:rsid w:val="00B55727"/>
    <w:rsid w:val="00B603BE"/>
    <w:rsid w:val="00B66DB3"/>
    <w:rsid w:val="00B704B3"/>
    <w:rsid w:val="00B706F9"/>
    <w:rsid w:val="00B868D9"/>
    <w:rsid w:val="00B95300"/>
    <w:rsid w:val="00B96E9D"/>
    <w:rsid w:val="00BA646A"/>
    <w:rsid w:val="00BA717B"/>
    <w:rsid w:val="00BB01F1"/>
    <w:rsid w:val="00BC0853"/>
    <w:rsid w:val="00BC3623"/>
    <w:rsid w:val="00BD16FC"/>
    <w:rsid w:val="00BD1901"/>
    <w:rsid w:val="00BD1B5A"/>
    <w:rsid w:val="00BD4F0A"/>
    <w:rsid w:val="00BD6B2F"/>
    <w:rsid w:val="00BE4C68"/>
    <w:rsid w:val="00BF0653"/>
    <w:rsid w:val="00BF7120"/>
    <w:rsid w:val="00BF7E3A"/>
    <w:rsid w:val="00C00403"/>
    <w:rsid w:val="00C007AE"/>
    <w:rsid w:val="00C01EE8"/>
    <w:rsid w:val="00C143FA"/>
    <w:rsid w:val="00C21025"/>
    <w:rsid w:val="00C34EA1"/>
    <w:rsid w:val="00C412FE"/>
    <w:rsid w:val="00C43C18"/>
    <w:rsid w:val="00C50A93"/>
    <w:rsid w:val="00C50DAD"/>
    <w:rsid w:val="00C64A7B"/>
    <w:rsid w:val="00C812B3"/>
    <w:rsid w:val="00C81510"/>
    <w:rsid w:val="00C81AAE"/>
    <w:rsid w:val="00C95FF4"/>
    <w:rsid w:val="00CA7C9D"/>
    <w:rsid w:val="00CB0189"/>
    <w:rsid w:val="00CB032D"/>
    <w:rsid w:val="00CB701B"/>
    <w:rsid w:val="00CC7ABE"/>
    <w:rsid w:val="00CD6BED"/>
    <w:rsid w:val="00CE14F7"/>
    <w:rsid w:val="00CE1780"/>
    <w:rsid w:val="00CE3B87"/>
    <w:rsid w:val="00D002F8"/>
    <w:rsid w:val="00D035F3"/>
    <w:rsid w:val="00D04E6B"/>
    <w:rsid w:val="00D206D2"/>
    <w:rsid w:val="00D27A40"/>
    <w:rsid w:val="00D3795B"/>
    <w:rsid w:val="00D52FD7"/>
    <w:rsid w:val="00D83C72"/>
    <w:rsid w:val="00D85918"/>
    <w:rsid w:val="00D85F91"/>
    <w:rsid w:val="00D91342"/>
    <w:rsid w:val="00D9189F"/>
    <w:rsid w:val="00D9465D"/>
    <w:rsid w:val="00D97201"/>
    <w:rsid w:val="00DA6D63"/>
    <w:rsid w:val="00DB4681"/>
    <w:rsid w:val="00DD69D8"/>
    <w:rsid w:val="00DE205F"/>
    <w:rsid w:val="00DE4441"/>
    <w:rsid w:val="00DE4C1B"/>
    <w:rsid w:val="00DE6233"/>
    <w:rsid w:val="00E01775"/>
    <w:rsid w:val="00E20013"/>
    <w:rsid w:val="00E359FC"/>
    <w:rsid w:val="00E40A9D"/>
    <w:rsid w:val="00E469EA"/>
    <w:rsid w:val="00E46C54"/>
    <w:rsid w:val="00E61C30"/>
    <w:rsid w:val="00E61D3B"/>
    <w:rsid w:val="00E627DD"/>
    <w:rsid w:val="00E63834"/>
    <w:rsid w:val="00E66E76"/>
    <w:rsid w:val="00E70E89"/>
    <w:rsid w:val="00E7579A"/>
    <w:rsid w:val="00E83783"/>
    <w:rsid w:val="00E8720D"/>
    <w:rsid w:val="00E87F17"/>
    <w:rsid w:val="00E90439"/>
    <w:rsid w:val="00E906E4"/>
    <w:rsid w:val="00E93B55"/>
    <w:rsid w:val="00EA4502"/>
    <w:rsid w:val="00EA5606"/>
    <w:rsid w:val="00EB3E86"/>
    <w:rsid w:val="00EB55CB"/>
    <w:rsid w:val="00EB5C5C"/>
    <w:rsid w:val="00EC0B67"/>
    <w:rsid w:val="00EC53D9"/>
    <w:rsid w:val="00ED4228"/>
    <w:rsid w:val="00ED56A8"/>
    <w:rsid w:val="00ED7B94"/>
    <w:rsid w:val="00EF3E76"/>
    <w:rsid w:val="00EF4A34"/>
    <w:rsid w:val="00F106D0"/>
    <w:rsid w:val="00F148CA"/>
    <w:rsid w:val="00F305B9"/>
    <w:rsid w:val="00F35809"/>
    <w:rsid w:val="00F47C74"/>
    <w:rsid w:val="00F528FA"/>
    <w:rsid w:val="00F54163"/>
    <w:rsid w:val="00F650DF"/>
    <w:rsid w:val="00F655AB"/>
    <w:rsid w:val="00F71053"/>
    <w:rsid w:val="00F81FA5"/>
    <w:rsid w:val="00F8271F"/>
    <w:rsid w:val="00F83CF5"/>
    <w:rsid w:val="00F8574E"/>
    <w:rsid w:val="00FA7300"/>
    <w:rsid w:val="00FD0152"/>
    <w:rsid w:val="00FD1054"/>
    <w:rsid w:val="00FF1CD5"/>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DE6"/>
    <w:pPr>
      <w:keepNext/>
      <w:keepLines/>
      <w:spacing w:before="480" w:after="120"/>
      <w:outlineLvl w:val="0"/>
    </w:pPr>
    <w:rPr>
      <w:rFonts w:ascii="Calibri" w:eastAsia="Calibri" w:hAnsi="Calibri" w:cs="Calibri"/>
      <w:b/>
      <w:sz w:val="48"/>
      <w:szCs w:val="48"/>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line="240" w:lineRule="auto"/>
    </w:pPr>
    <w:rPr>
      <w:sz w:val="20"/>
      <w:szCs w:val="20"/>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line="240" w:lineRule="auto"/>
    </w:pPr>
    <w:rPr>
      <w:i/>
      <w:iCs/>
      <w:color w:val="1F497D" w:themeColor="text2"/>
      <w:sz w:val="18"/>
      <w:szCs w:val="18"/>
    </w:rPr>
  </w:style>
  <w:style w:type="character" w:customStyle="1" w:styleId="Heading1Char">
    <w:name w:val="Heading 1 Char"/>
    <w:basedOn w:val="DefaultParagraphFont"/>
    <w:link w:val="Heading1"/>
    <w:uiPriority w:val="9"/>
    <w:rsid w:val="001F1DE6"/>
    <w:rPr>
      <w:rFonts w:ascii="Calibri" w:eastAsia="Calibri" w:hAnsi="Calibri" w:cs="Calibri"/>
      <w:b/>
      <w:sz w:val="48"/>
      <w:szCs w:val="48"/>
      <w:lang w:val="en-US" w:eastAsia="en-US"/>
    </w:rPr>
  </w:style>
  <w:style w:type="character" w:customStyle="1" w:styleId="q4iawc">
    <w:name w:val="q4iawc"/>
    <w:basedOn w:val="DefaultParagraphFont"/>
    <w:rsid w:val="00F655AB"/>
  </w:style>
  <w:style w:type="paragraph" w:customStyle="1" w:styleId="Default">
    <w:name w:val="Default"/>
    <w:rsid w:val="00866EFA"/>
    <w:pPr>
      <w:autoSpaceDE w:val="0"/>
      <w:autoSpaceDN w:val="0"/>
      <w:adjustRightInd w:val="0"/>
      <w:spacing w:after="0" w:line="240" w:lineRule="auto"/>
    </w:pPr>
    <w:rPr>
      <w:rFonts w:ascii="Symbol" w:eastAsiaTheme="minorHAnsi" w:hAnsi="Symbol" w:cs="Symbol"/>
      <w:color w:val="000000"/>
      <w:sz w:val="24"/>
      <w:szCs w:val="24"/>
      <w:lang w:val="en-US" w:eastAsia="en-US"/>
    </w:rPr>
  </w:style>
  <w:style w:type="paragraph" w:styleId="NormalWeb">
    <w:name w:val="Normal (Web)"/>
    <w:basedOn w:val="Normal"/>
    <w:uiPriority w:val="99"/>
    <w:semiHidden/>
    <w:unhideWhenUsed/>
    <w:rsid w:val="00F47C7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44987">
      <w:bodyDiv w:val="1"/>
      <w:marLeft w:val="0"/>
      <w:marRight w:val="0"/>
      <w:marTop w:val="0"/>
      <w:marBottom w:val="0"/>
      <w:divBdr>
        <w:top w:val="none" w:sz="0" w:space="0" w:color="auto"/>
        <w:left w:val="none" w:sz="0" w:space="0" w:color="auto"/>
        <w:bottom w:val="none" w:sz="0" w:space="0" w:color="auto"/>
        <w:right w:val="none" w:sz="0" w:space="0" w:color="auto"/>
      </w:divBdr>
      <w:divsChild>
        <w:div w:id="1432044776">
          <w:marLeft w:val="0"/>
          <w:marRight w:val="0"/>
          <w:marTop w:val="0"/>
          <w:marBottom w:val="0"/>
          <w:divBdr>
            <w:top w:val="none" w:sz="0" w:space="0" w:color="auto"/>
            <w:left w:val="none" w:sz="0" w:space="0" w:color="auto"/>
            <w:bottom w:val="none" w:sz="0" w:space="0" w:color="auto"/>
            <w:right w:val="none" w:sz="0" w:space="0" w:color="auto"/>
          </w:divBdr>
        </w:div>
        <w:div w:id="119688944">
          <w:marLeft w:val="0"/>
          <w:marRight w:val="0"/>
          <w:marTop w:val="0"/>
          <w:marBottom w:val="0"/>
          <w:divBdr>
            <w:top w:val="none" w:sz="0" w:space="0" w:color="auto"/>
            <w:left w:val="none" w:sz="0" w:space="0" w:color="auto"/>
            <w:bottom w:val="none" w:sz="0" w:space="0" w:color="auto"/>
            <w:right w:val="none" w:sz="0" w:space="0" w:color="auto"/>
          </w:divBdr>
        </w:div>
        <w:div w:id="1605460499">
          <w:marLeft w:val="0"/>
          <w:marRight w:val="0"/>
          <w:marTop w:val="0"/>
          <w:marBottom w:val="0"/>
          <w:divBdr>
            <w:top w:val="none" w:sz="0" w:space="0" w:color="auto"/>
            <w:left w:val="none" w:sz="0" w:space="0" w:color="auto"/>
            <w:bottom w:val="none" w:sz="0" w:space="0" w:color="auto"/>
            <w:right w:val="none" w:sz="0" w:space="0" w:color="auto"/>
          </w:divBdr>
        </w:div>
        <w:div w:id="677268307">
          <w:marLeft w:val="0"/>
          <w:marRight w:val="0"/>
          <w:marTop w:val="0"/>
          <w:marBottom w:val="0"/>
          <w:divBdr>
            <w:top w:val="none" w:sz="0" w:space="0" w:color="auto"/>
            <w:left w:val="none" w:sz="0" w:space="0" w:color="auto"/>
            <w:bottom w:val="none" w:sz="0" w:space="0" w:color="auto"/>
            <w:right w:val="none" w:sz="0" w:space="0" w:color="auto"/>
          </w:divBdr>
        </w:div>
        <w:div w:id="1078938677">
          <w:marLeft w:val="0"/>
          <w:marRight w:val="0"/>
          <w:marTop w:val="0"/>
          <w:marBottom w:val="0"/>
          <w:divBdr>
            <w:top w:val="none" w:sz="0" w:space="0" w:color="auto"/>
            <w:left w:val="none" w:sz="0" w:space="0" w:color="auto"/>
            <w:bottom w:val="none" w:sz="0" w:space="0" w:color="auto"/>
            <w:right w:val="none" w:sz="0" w:space="0" w:color="auto"/>
          </w:divBdr>
        </w:div>
        <w:div w:id="832991160">
          <w:marLeft w:val="0"/>
          <w:marRight w:val="0"/>
          <w:marTop w:val="0"/>
          <w:marBottom w:val="0"/>
          <w:divBdr>
            <w:top w:val="none" w:sz="0" w:space="0" w:color="auto"/>
            <w:left w:val="none" w:sz="0" w:space="0" w:color="auto"/>
            <w:bottom w:val="none" w:sz="0" w:space="0" w:color="auto"/>
            <w:right w:val="none" w:sz="0" w:space="0" w:color="auto"/>
          </w:divBdr>
        </w:div>
        <w:div w:id="2089113283">
          <w:marLeft w:val="0"/>
          <w:marRight w:val="0"/>
          <w:marTop w:val="0"/>
          <w:marBottom w:val="0"/>
          <w:divBdr>
            <w:top w:val="none" w:sz="0" w:space="0" w:color="auto"/>
            <w:left w:val="none" w:sz="0" w:space="0" w:color="auto"/>
            <w:bottom w:val="none" w:sz="0" w:space="0" w:color="auto"/>
            <w:right w:val="none" w:sz="0" w:space="0" w:color="auto"/>
          </w:divBdr>
        </w:div>
        <w:div w:id="403381617">
          <w:marLeft w:val="0"/>
          <w:marRight w:val="0"/>
          <w:marTop w:val="0"/>
          <w:marBottom w:val="0"/>
          <w:divBdr>
            <w:top w:val="none" w:sz="0" w:space="0" w:color="auto"/>
            <w:left w:val="none" w:sz="0" w:space="0" w:color="auto"/>
            <w:bottom w:val="none" w:sz="0" w:space="0" w:color="auto"/>
            <w:right w:val="none" w:sz="0" w:space="0" w:color="auto"/>
          </w:divBdr>
        </w:div>
        <w:div w:id="19792139">
          <w:marLeft w:val="0"/>
          <w:marRight w:val="0"/>
          <w:marTop w:val="0"/>
          <w:marBottom w:val="0"/>
          <w:divBdr>
            <w:top w:val="none" w:sz="0" w:space="0" w:color="auto"/>
            <w:left w:val="none" w:sz="0" w:space="0" w:color="auto"/>
            <w:bottom w:val="none" w:sz="0" w:space="0" w:color="auto"/>
            <w:right w:val="none" w:sz="0" w:space="0" w:color="auto"/>
          </w:divBdr>
        </w:div>
        <w:div w:id="244804200">
          <w:marLeft w:val="0"/>
          <w:marRight w:val="0"/>
          <w:marTop w:val="0"/>
          <w:marBottom w:val="0"/>
          <w:divBdr>
            <w:top w:val="none" w:sz="0" w:space="0" w:color="auto"/>
            <w:left w:val="none" w:sz="0" w:space="0" w:color="auto"/>
            <w:bottom w:val="none" w:sz="0" w:space="0" w:color="auto"/>
            <w:right w:val="none" w:sz="0" w:space="0" w:color="auto"/>
          </w:divBdr>
        </w:div>
        <w:div w:id="1379817970">
          <w:marLeft w:val="0"/>
          <w:marRight w:val="0"/>
          <w:marTop w:val="0"/>
          <w:marBottom w:val="0"/>
          <w:divBdr>
            <w:top w:val="none" w:sz="0" w:space="0" w:color="auto"/>
            <w:left w:val="none" w:sz="0" w:space="0" w:color="auto"/>
            <w:bottom w:val="none" w:sz="0" w:space="0" w:color="auto"/>
            <w:right w:val="none" w:sz="0" w:space="0" w:color="auto"/>
          </w:divBdr>
        </w:div>
        <w:div w:id="1300107616">
          <w:marLeft w:val="0"/>
          <w:marRight w:val="0"/>
          <w:marTop w:val="0"/>
          <w:marBottom w:val="0"/>
          <w:divBdr>
            <w:top w:val="none" w:sz="0" w:space="0" w:color="auto"/>
            <w:left w:val="none" w:sz="0" w:space="0" w:color="auto"/>
            <w:bottom w:val="none" w:sz="0" w:space="0" w:color="auto"/>
            <w:right w:val="none" w:sz="0" w:space="0" w:color="auto"/>
          </w:divBdr>
        </w:div>
        <w:div w:id="233661820">
          <w:marLeft w:val="0"/>
          <w:marRight w:val="0"/>
          <w:marTop w:val="0"/>
          <w:marBottom w:val="0"/>
          <w:divBdr>
            <w:top w:val="none" w:sz="0" w:space="0" w:color="auto"/>
            <w:left w:val="none" w:sz="0" w:space="0" w:color="auto"/>
            <w:bottom w:val="none" w:sz="0" w:space="0" w:color="auto"/>
            <w:right w:val="none" w:sz="0" w:space="0" w:color="auto"/>
          </w:divBdr>
        </w:div>
        <w:div w:id="1501654139">
          <w:marLeft w:val="0"/>
          <w:marRight w:val="0"/>
          <w:marTop w:val="0"/>
          <w:marBottom w:val="0"/>
          <w:divBdr>
            <w:top w:val="none" w:sz="0" w:space="0" w:color="auto"/>
            <w:left w:val="none" w:sz="0" w:space="0" w:color="auto"/>
            <w:bottom w:val="none" w:sz="0" w:space="0" w:color="auto"/>
            <w:right w:val="none" w:sz="0" w:space="0" w:color="auto"/>
          </w:divBdr>
        </w:div>
        <w:div w:id="1116942473">
          <w:marLeft w:val="0"/>
          <w:marRight w:val="0"/>
          <w:marTop w:val="0"/>
          <w:marBottom w:val="0"/>
          <w:divBdr>
            <w:top w:val="none" w:sz="0" w:space="0" w:color="auto"/>
            <w:left w:val="none" w:sz="0" w:space="0" w:color="auto"/>
            <w:bottom w:val="none" w:sz="0" w:space="0" w:color="auto"/>
            <w:right w:val="none" w:sz="0" w:space="0" w:color="auto"/>
          </w:divBdr>
        </w:div>
        <w:div w:id="19665544">
          <w:marLeft w:val="0"/>
          <w:marRight w:val="0"/>
          <w:marTop w:val="0"/>
          <w:marBottom w:val="0"/>
          <w:divBdr>
            <w:top w:val="none" w:sz="0" w:space="0" w:color="auto"/>
            <w:left w:val="none" w:sz="0" w:space="0" w:color="auto"/>
            <w:bottom w:val="none" w:sz="0" w:space="0" w:color="auto"/>
            <w:right w:val="none" w:sz="0" w:space="0" w:color="auto"/>
          </w:divBdr>
        </w:div>
        <w:div w:id="1723207918">
          <w:marLeft w:val="0"/>
          <w:marRight w:val="0"/>
          <w:marTop w:val="0"/>
          <w:marBottom w:val="0"/>
          <w:divBdr>
            <w:top w:val="none" w:sz="0" w:space="0" w:color="auto"/>
            <w:left w:val="none" w:sz="0" w:space="0" w:color="auto"/>
            <w:bottom w:val="none" w:sz="0" w:space="0" w:color="auto"/>
            <w:right w:val="none" w:sz="0" w:space="0" w:color="auto"/>
          </w:divBdr>
        </w:div>
        <w:div w:id="153567244">
          <w:marLeft w:val="0"/>
          <w:marRight w:val="0"/>
          <w:marTop w:val="0"/>
          <w:marBottom w:val="0"/>
          <w:divBdr>
            <w:top w:val="none" w:sz="0" w:space="0" w:color="auto"/>
            <w:left w:val="none" w:sz="0" w:space="0" w:color="auto"/>
            <w:bottom w:val="none" w:sz="0" w:space="0" w:color="auto"/>
            <w:right w:val="none" w:sz="0" w:space="0" w:color="auto"/>
          </w:divBdr>
        </w:div>
        <w:div w:id="619261945">
          <w:marLeft w:val="0"/>
          <w:marRight w:val="0"/>
          <w:marTop w:val="0"/>
          <w:marBottom w:val="0"/>
          <w:divBdr>
            <w:top w:val="none" w:sz="0" w:space="0" w:color="auto"/>
            <w:left w:val="none" w:sz="0" w:space="0" w:color="auto"/>
            <w:bottom w:val="none" w:sz="0" w:space="0" w:color="auto"/>
            <w:right w:val="none" w:sz="0" w:space="0" w:color="auto"/>
          </w:divBdr>
        </w:div>
        <w:div w:id="1879510476">
          <w:marLeft w:val="0"/>
          <w:marRight w:val="0"/>
          <w:marTop w:val="0"/>
          <w:marBottom w:val="0"/>
          <w:divBdr>
            <w:top w:val="none" w:sz="0" w:space="0" w:color="auto"/>
            <w:left w:val="none" w:sz="0" w:space="0" w:color="auto"/>
            <w:bottom w:val="none" w:sz="0" w:space="0" w:color="auto"/>
            <w:right w:val="none" w:sz="0" w:space="0" w:color="auto"/>
          </w:divBdr>
        </w:div>
        <w:div w:id="1433277197">
          <w:marLeft w:val="0"/>
          <w:marRight w:val="0"/>
          <w:marTop w:val="0"/>
          <w:marBottom w:val="0"/>
          <w:divBdr>
            <w:top w:val="none" w:sz="0" w:space="0" w:color="auto"/>
            <w:left w:val="none" w:sz="0" w:space="0" w:color="auto"/>
            <w:bottom w:val="none" w:sz="0" w:space="0" w:color="auto"/>
            <w:right w:val="none" w:sz="0" w:space="0" w:color="auto"/>
          </w:divBdr>
        </w:div>
        <w:div w:id="1691566616">
          <w:marLeft w:val="0"/>
          <w:marRight w:val="0"/>
          <w:marTop w:val="0"/>
          <w:marBottom w:val="0"/>
          <w:divBdr>
            <w:top w:val="none" w:sz="0" w:space="0" w:color="auto"/>
            <w:left w:val="none" w:sz="0" w:space="0" w:color="auto"/>
            <w:bottom w:val="none" w:sz="0" w:space="0" w:color="auto"/>
            <w:right w:val="none" w:sz="0" w:space="0" w:color="auto"/>
          </w:divBdr>
        </w:div>
        <w:div w:id="764420899">
          <w:marLeft w:val="0"/>
          <w:marRight w:val="0"/>
          <w:marTop w:val="0"/>
          <w:marBottom w:val="0"/>
          <w:divBdr>
            <w:top w:val="none" w:sz="0" w:space="0" w:color="auto"/>
            <w:left w:val="none" w:sz="0" w:space="0" w:color="auto"/>
            <w:bottom w:val="none" w:sz="0" w:space="0" w:color="auto"/>
            <w:right w:val="none" w:sz="0" w:space="0" w:color="auto"/>
          </w:divBdr>
        </w:div>
        <w:div w:id="368839267">
          <w:marLeft w:val="0"/>
          <w:marRight w:val="0"/>
          <w:marTop w:val="0"/>
          <w:marBottom w:val="0"/>
          <w:divBdr>
            <w:top w:val="none" w:sz="0" w:space="0" w:color="auto"/>
            <w:left w:val="none" w:sz="0" w:space="0" w:color="auto"/>
            <w:bottom w:val="none" w:sz="0" w:space="0" w:color="auto"/>
            <w:right w:val="none" w:sz="0" w:space="0" w:color="auto"/>
          </w:divBdr>
        </w:div>
        <w:div w:id="1950161360">
          <w:marLeft w:val="0"/>
          <w:marRight w:val="0"/>
          <w:marTop w:val="0"/>
          <w:marBottom w:val="0"/>
          <w:divBdr>
            <w:top w:val="none" w:sz="0" w:space="0" w:color="auto"/>
            <w:left w:val="none" w:sz="0" w:space="0" w:color="auto"/>
            <w:bottom w:val="none" w:sz="0" w:space="0" w:color="auto"/>
            <w:right w:val="none" w:sz="0" w:space="0" w:color="auto"/>
          </w:divBdr>
        </w:div>
        <w:div w:id="1552033808">
          <w:marLeft w:val="0"/>
          <w:marRight w:val="0"/>
          <w:marTop w:val="0"/>
          <w:marBottom w:val="0"/>
          <w:divBdr>
            <w:top w:val="none" w:sz="0" w:space="0" w:color="auto"/>
            <w:left w:val="none" w:sz="0" w:space="0" w:color="auto"/>
            <w:bottom w:val="none" w:sz="0" w:space="0" w:color="auto"/>
            <w:right w:val="none" w:sz="0" w:space="0" w:color="auto"/>
          </w:divBdr>
        </w:div>
        <w:div w:id="251595409">
          <w:marLeft w:val="0"/>
          <w:marRight w:val="0"/>
          <w:marTop w:val="0"/>
          <w:marBottom w:val="0"/>
          <w:divBdr>
            <w:top w:val="none" w:sz="0" w:space="0" w:color="auto"/>
            <w:left w:val="none" w:sz="0" w:space="0" w:color="auto"/>
            <w:bottom w:val="none" w:sz="0" w:space="0" w:color="auto"/>
            <w:right w:val="none" w:sz="0" w:space="0" w:color="auto"/>
          </w:divBdr>
        </w:div>
        <w:div w:id="1674643774">
          <w:marLeft w:val="0"/>
          <w:marRight w:val="0"/>
          <w:marTop w:val="0"/>
          <w:marBottom w:val="0"/>
          <w:divBdr>
            <w:top w:val="none" w:sz="0" w:space="0" w:color="auto"/>
            <w:left w:val="none" w:sz="0" w:space="0" w:color="auto"/>
            <w:bottom w:val="none" w:sz="0" w:space="0" w:color="auto"/>
            <w:right w:val="none" w:sz="0" w:space="0" w:color="auto"/>
          </w:divBdr>
        </w:div>
      </w:divsChild>
    </w:div>
    <w:div w:id="625889758">
      <w:bodyDiv w:val="1"/>
      <w:marLeft w:val="0"/>
      <w:marRight w:val="0"/>
      <w:marTop w:val="0"/>
      <w:marBottom w:val="0"/>
      <w:divBdr>
        <w:top w:val="none" w:sz="0" w:space="0" w:color="auto"/>
        <w:left w:val="none" w:sz="0" w:space="0" w:color="auto"/>
        <w:bottom w:val="none" w:sz="0" w:space="0" w:color="auto"/>
        <w:right w:val="none" w:sz="0" w:space="0" w:color="auto"/>
      </w:divBdr>
    </w:div>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434521649">
      <w:bodyDiv w:val="1"/>
      <w:marLeft w:val="0"/>
      <w:marRight w:val="0"/>
      <w:marTop w:val="0"/>
      <w:marBottom w:val="0"/>
      <w:divBdr>
        <w:top w:val="none" w:sz="0" w:space="0" w:color="auto"/>
        <w:left w:val="none" w:sz="0" w:space="0" w:color="auto"/>
        <w:bottom w:val="none" w:sz="0" w:space="0" w:color="auto"/>
        <w:right w:val="none" w:sz="0" w:space="0" w:color="auto"/>
      </w:divBdr>
      <w:divsChild>
        <w:div w:id="2072070507">
          <w:marLeft w:val="0"/>
          <w:marRight w:val="0"/>
          <w:marTop w:val="0"/>
          <w:marBottom w:val="0"/>
          <w:divBdr>
            <w:top w:val="none" w:sz="0" w:space="0" w:color="auto"/>
            <w:left w:val="none" w:sz="0" w:space="0" w:color="auto"/>
            <w:bottom w:val="none" w:sz="0" w:space="0" w:color="auto"/>
            <w:right w:val="none" w:sz="0" w:space="0" w:color="auto"/>
          </w:divBdr>
        </w:div>
        <w:div w:id="874387462">
          <w:marLeft w:val="0"/>
          <w:marRight w:val="0"/>
          <w:marTop w:val="0"/>
          <w:marBottom w:val="0"/>
          <w:divBdr>
            <w:top w:val="none" w:sz="0" w:space="0" w:color="auto"/>
            <w:left w:val="none" w:sz="0" w:space="0" w:color="auto"/>
            <w:bottom w:val="none" w:sz="0" w:space="0" w:color="auto"/>
            <w:right w:val="none" w:sz="0" w:space="0" w:color="auto"/>
          </w:divBdr>
        </w:div>
        <w:div w:id="791050665">
          <w:marLeft w:val="0"/>
          <w:marRight w:val="0"/>
          <w:marTop w:val="0"/>
          <w:marBottom w:val="0"/>
          <w:divBdr>
            <w:top w:val="none" w:sz="0" w:space="0" w:color="auto"/>
            <w:left w:val="none" w:sz="0" w:space="0" w:color="auto"/>
            <w:bottom w:val="none" w:sz="0" w:space="0" w:color="auto"/>
            <w:right w:val="none" w:sz="0" w:space="0" w:color="auto"/>
          </w:divBdr>
        </w:div>
        <w:div w:id="1665664322">
          <w:marLeft w:val="0"/>
          <w:marRight w:val="0"/>
          <w:marTop w:val="0"/>
          <w:marBottom w:val="0"/>
          <w:divBdr>
            <w:top w:val="none" w:sz="0" w:space="0" w:color="auto"/>
            <w:left w:val="none" w:sz="0" w:space="0" w:color="auto"/>
            <w:bottom w:val="none" w:sz="0" w:space="0" w:color="auto"/>
            <w:right w:val="none" w:sz="0" w:space="0" w:color="auto"/>
          </w:divBdr>
        </w:div>
        <w:div w:id="1186872670">
          <w:marLeft w:val="0"/>
          <w:marRight w:val="0"/>
          <w:marTop w:val="0"/>
          <w:marBottom w:val="0"/>
          <w:divBdr>
            <w:top w:val="none" w:sz="0" w:space="0" w:color="auto"/>
            <w:left w:val="none" w:sz="0" w:space="0" w:color="auto"/>
            <w:bottom w:val="none" w:sz="0" w:space="0" w:color="auto"/>
            <w:right w:val="none" w:sz="0" w:space="0" w:color="auto"/>
          </w:divBdr>
        </w:div>
        <w:div w:id="1681272361">
          <w:marLeft w:val="0"/>
          <w:marRight w:val="0"/>
          <w:marTop w:val="0"/>
          <w:marBottom w:val="0"/>
          <w:divBdr>
            <w:top w:val="none" w:sz="0" w:space="0" w:color="auto"/>
            <w:left w:val="none" w:sz="0" w:space="0" w:color="auto"/>
            <w:bottom w:val="none" w:sz="0" w:space="0" w:color="auto"/>
            <w:right w:val="none" w:sz="0" w:space="0" w:color="auto"/>
          </w:divBdr>
        </w:div>
        <w:div w:id="1647393397">
          <w:marLeft w:val="0"/>
          <w:marRight w:val="0"/>
          <w:marTop w:val="0"/>
          <w:marBottom w:val="0"/>
          <w:divBdr>
            <w:top w:val="none" w:sz="0" w:space="0" w:color="auto"/>
            <w:left w:val="none" w:sz="0" w:space="0" w:color="auto"/>
            <w:bottom w:val="none" w:sz="0" w:space="0" w:color="auto"/>
            <w:right w:val="none" w:sz="0" w:space="0" w:color="auto"/>
          </w:divBdr>
        </w:div>
        <w:div w:id="927035906">
          <w:marLeft w:val="0"/>
          <w:marRight w:val="0"/>
          <w:marTop w:val="0"/>
          <w:marBottom w:val="0"/>
          <w:divBdr>
            <w:top w:val="none" w:sz="0" w:space="0" w:color="auto"/>
            <w:left w:val="none" w:sz="0" w:space="0" w:color="auto"/>
            <w:bottom w:val="none" w:sz="0" w:space="0" w:color="auto"/>
            <w:right w:val="none" w:sz="0" w:space="0" w:color="auto"/>
          </w:divBdr>
        </w:div>
        <w:div w:id="1574468999">
          <w:marLeft w:val="0"/>
          <w:marRight w:val="0"/>
          <w:marTop w:val="0"/>
          <w:marBottom w:val="0"/>
          <w:divBdr>
            <w:top w:val="none" w:sz="0" w:space="0" w:color="auto"/>
            <w:left w:val="none" w:sz="0" w:space="0" w:color="auto"/>
            <w:bottom w:val="none" w:sz="0" w:space="0" w:color="auto"/>
            <w:right w:val="none" w:sz="0" w:space="0" w:color="auto"/>
          </w:divBdr>
        </w:div>
        <w:div w:id="1048264674">
          <w:marLeft w:val="0"/>
          <w:marRight w:val="0"/>
          <w:marTop w:val="0"/>
          <w:marBottom w:val="0"/>
          <w:divBdr>
            <w:top w:val="none" w:sz="0" w:space="0" w:color="auto"/>
            <w:left w:val="none" w:sz="0" w:space="0" w:color="auto"/>
            <w:bottom w:val="none" w:sz="0" w:space="0" w:color="auto"/>
            <w:right w:val="none" w:sz="0" w:space="0" w:color="auto"/>
          </w:divBdr>
        </w:div>
        <w:div w:id="1258708373">
          <w:marLeft w:val="0"/>
          <w:marRight w:val="0"/>
          <w:marTop w:val="0"/>
          <w:marBottom w:val="0"/>
          <w:divBdr>
            <w:top w:val="none" w:sz="0" w:space="0" w:color="auto"/>
            <w:left w:val="none" w:sz="0" w:space="0" w:color="auto"/>
            <w:bottom w:val="none" w:sz="0" w:space="0" w:color="auto"/>
            <w:right w:val="none" w:sz="0" w:space="0" w:color="auto"/>
          </w:divBdr>
        </w:div>
        <w:div w:id="1204253470">
          <w:marLeft w:val="0"/>
          <w:marRight w:val="0"/>
          <w:marTop w:val="0"/>
          <w:marBottom w:val="0"/>
          <w:divBdr>
            <w:top w:val="none" w:sz="0" w:space="0" w:color="auto"/>
            <w:left w:val="none" w:sz="0" w:space="0" w:color="auto"/>
            <w:bottom w:val="none" w:sz="0" w:space="0" w:color="auto"/>
            <w:right w:val="none" w:sz="0" w:space="0" w:color="auto"/>
          </w:divBdr>
        </w:div>
        <w:div w:id="1912420637">
          <w:marLeft w:val="0"/>
          <w:marRight w:val="0"/>
          <w:marTop w:val="0"/>
          <w:marBottom w:val="0"/>
          <w:divBdr>
            <w:top w:val="none" w:sz="0" w:space="0" w:color="auto"/>
            <w:left w:val="none" w:sz="0" w:space="0" w:color="auto"/>
            <w:bottom w:val="none" w:sz="0" w:space="0" w:color="auto"/>
            <w:right w:val="none" w:sz="0" w:space="0" w:color="auto"/>
          </w:divBdr>
        </w:div>
        <w:div w:id="800224089">
          <w:marLeft w:val="0"/>
          <w:marRight w:val="0"/>
          <w:marTop w:val="0"/>
          <w:marBottom w:val="0"/>
          <w:divBdr>
            <w:top w:val="none" w:sz="0" w:space="0" w:color="auto"/>
            <w:left w:val="none" w:sz="0" w:space="0" w:color="auto"/>
            <w:bottom w:val="none" w:sz="0" w:space="0" w:color="auto"/>
            <w:right w:val="none" w:sz="0" w:space="0" w:color="auto"/>
          </w:divBdr>
        </w:div>
        <w:div w:id="1391927059">
          <w:marLeft w:val="0"/>
          <w:marRight w:val="0"/>
          <w:marTop w:val="0"/>
          <w:marBottom w:val="0"/>
          <w:divBdr>
            <w:top w:val="none" w:sz="0" w:space="0" w:color="auto"/>
            <w:left w:val="none" w:sz="0" w:space="0" w:color="auto"/>
            <w:bottom w:val="none" w:sz="0" w:space="0" w:color="auto"/>
            <w:right w:val="none" w:sz="0" w:space="0" w:color="auto"/>
          </w:divBdr>
        </w:div>
        <w:div w:id="936326834">
          <w:marLeft w:val="0"/>
          <w:marRight w:val="0"/>
          <w:marTop w:val="0"/>
          <w:marBottom w:val="0"/>
          <w:divBdr>
            <w:top w:val="none" w:sz="0" w:space="0" w:color="auto"/>
            <w:left w:val="none" w:sz="0" w:space="0" w:color="auto"/>
            <w:bottom w:val="none" w:sz="0" w:space="0" w:color="auto"/>
            <w:right w:val="none" w:sz="0" w:space="0" w:color="auto"/>
          </w:divBdr>
        </w:div>
        <w:div w:id="1552040671">
          <w:marLeft w:val="0"/>
          <w:marRight w:val="0"/>
          <w:marTop w:val="0"/>
          <w:marBottom w:val="0"/>
          <w:divBdr>
            <w:top w:val="none" w:sz="0" w:space="0" w:color="auto"/>
            <w:left w:val="none" w:sz="0" w:space="0" w:color="auto"/>
            <w:bottom w:val="none" w:sz="0" w:space="0" w:color="auto"/>
            <w:right w:val="none" w:sz="0" w:space="0" w:color="auto"/>
          </w:divBdr>
        </w:div>
        <w:div w:id="2753789">
          <w:marLeft w:val="0"/>
          <w:marRight w:val="0"/>
          <w:marTop w:val="0"/>
          <w:marBottom w:val="0"/>
          <w:divBdr>
            <w:top w:val="none" w:sz="0" w:space="0" w:color="auto"/>
            <w:left w:val="none" w:sz="0" w:space="0" w:color="auto"/>
            <w:bottom w:val="none" w:sz="0" w:space="0" w:color="auto"/>
            <w:right w:val="none" w:sz="0" w:space="0" w:color="auto"/>
          </w:divBdr>
        </w:div>
        <w:div w:id="1534921404">
          <w:marLeft w:val="0"/>
          <w:marRight w:val="0"/>
          <w:marTop w:val="0"/>
          <w:marBottom w:val="0"/>
          <w:divBdr>
            <w:top w:val="none" w:sz="0" w:space="0" w:color="auto"/>
            <w:left w:val="none" w:sz="0" w:space="0" w:color="auto"/>
            <w:bottom w:val="none" w:sz="0" w:space="0" w:color="auto"/>
            <w:right w:val="none" w:sz="0" w:space="0" w:color="auto"/>
          </w:divBdr>
        </w:div>
        <w:div w:id="1285884574">
          <w:marLeft w:val="0"/>
          <w:marRight w:val="0"/>
          <w:marTop w:val="0"/>
          <w:marBottom w:val="0"/>
          <w:divBdr>
            <w:top w:val="none" w:sz="0" w:space="0" w:color="auto"/>
            <w:left w:val="none" w:sz="0" w:space="0" w:color="auto"/>
            <w:bottom w:val="none" w:sz="0" w:space="0" w:color="auto"/>
            <w:right w:val="none" w:sz="0" w:space="0" w:color="auto"/>
          </w:divBdr>
        </w:div>
        <w:div w:id="1511482275">
          <w:marLeft w:val="0"/>
          <w:marRight w:val="0"/>
          <w:marTop w:val="0"/>
          <w:marBottom w:val="0"/>
          <w:divBdr>
            <w:top w:val="none" w:sz="0" w:space="0" w:color="auto"/>
            <w:left w:val="none" w:sz="0" w:space="0" w:color="auto"/>
            <w:bottom w:val="none" w:sz="0" w:space="0" w:color="auto"/>
            <w:right w:val="none" w:sz="0" w:space="0" w:color="auto"/>
          </w:divBdr>
        </w:div>
        <w:div w:id="438913970">
          <w:marLeft w:val="0"/>
          <w:marRight w:val="0"/>
          <w:marTop w:val="0"/>
          <w:marBottom w:val="0"/>
          <w:divBdr>
            <w:top w:val="none" w:sz="0" w:space="0" w:color="auto"/>
            <w:left w:val="none" w:sz="0" w:space="0" w:color="auto"/>
            <w:bottom w:val="none" w:sz="0" w:space="0" w:color="auto"/>
            <w:right w:val="none" w:sz="0" w:space="0" w:color="auto"/>
          </w:divBdr>
        </w:div>
        <w:div w:id="97604048">
          <w:marLeft w:val="0"/>
          <w:marRight w:val="0"/>
          <w:marTop w:val="0"/>
          <w:marBottom w:val="0"/>
          <w:divBdr>
            <w:top w:val="none" w:sz="0" w:space="0" w:color="auto"/>
            <w:left w:val="none" w:sz="0" w:space="0" w:color="auto"/>
            <w:bottom w:val="none" w:sz="0" w:space="0" w:color="auto"/>
            <w:right w:val="none" w:sz="0" w:space="0" w:color="auto"/>
          </w:divBdr>
        </w:div>
        <w:div w:id="1155099447">
          <w:marLeft w:val="0"/>
          <w:marRight w:val="0"/>
          <w:marTop w:val="0"/>
          <w:marBottom w:val="0"/>
          <w:divBdr>
            <w:top w:val="none" w:sz="0" w:space="0" w:color="auto"/>
            <w:left w:val="none" w:sz="0" w:space="0" w:color="auto"/>
            <w:bottom w:val="none" w:sz="0" w:space="0" w:color="auto"/>
            <w:right w:val="none" w:sz="0" w:space="0" w:color="auto"/>
          </w:divBdr>
        </w:div>
        <w:div w:id="921842510">
          <w:marLeft w:val="0"/>
          <w:marRight w:val="0"/>
          <w:marTop w:val="0"/>
          <w:marBottom w:val="0"/>
          <w:divBdr>
            <w:top w:val="none" w:sz="0" w:space="0" w:color="auto"/>
            <w:left w:val="none" w:sz="0" w:space="0" w:color="auto"/>
            <w:bottom w:val="none" w:sz="0" w:space="0" w:color="auto"/>
            <w:right w:val="none" w:sz="0" w:space="0" w:color="auto"/>
          </w:divBdr>
        </w:div>
        <w:div w:id="1539858642">
          <w:marLeft w:val="0"/>
          <w:marRight w:val="0"/>
          <w:marTop w:val="0"/>
          <w:marBottom w:val="0"/>
          <w:divBdr>
            <w:top w:val="none" w:sz="0" w:space="0" w:color="auto"/>
            <w:left w:val="none" w:sz="0" w:space="0" w:color="auto"/>
            <w:bottom w:val="none" w:sz="0" w:space="0" w:color="auto"/>
            <w:right w:val="none" w:sz="0" w:space="0" w:color="auto"/>
          </w:divBdr>
        </w:div>
        <w:div w:id="2047370106">
          <w:marLeft w:val="0"/>
          <w:marRight w:val="0"/>
          <w:marTop w:val="0"/>
          <w:marBottom w:val="0"/>
          <w:divBdr>
            <w:top w:val="none" w:sz="0" w:space="0" w:color="auto"/>
            <w:left w:val="none" w:sz="0" w:space="0" w:color="auto"/>
            <w:bottom w:val="none" w:sz="0" w:space="0" w:color="auto"/>
            <w:right w:val="none" w:sz="0" w:space="0" w:color="auto"/>
          </w:divBdr>
        </w:div>
        <w:div w:id="1561282183">
          <w:marLeft w:val="0"/>
          <w:marRight w:val="0"/>
          <w:marTop w:val="0"/>
          <w:marBottom w:val="0"/>
          <w:divBdr>
            <w:top w:val="none" w:sz="0" w:space="0" w:color="auto"/>
            <w:left w:val="none" w:sz="0" w:space="0" w:color="auto"/>
            <w:bottom w:val="none" w:sz="0" w:space="0" w:color="auto"/>
            <w:right w:val="none" w:sz="0" w:space="0" w:color="auto"/>
          </w:divBdr>
        </w:div>
      </w:divsChild>
    </w:div>
    <w:div w:id="1517227651">
      <w:bodyDiv w:val="1"/>
      <w:marLeft w:val="0"/>
      <w:marRight w:val="0"/>
      <w:marTop w:val="0"/>
      <w:marBottom w:val="0"/>
      <w:divBdr>
        <w:top w:val="none" w:sz="0" w:space="0" w:color="auto"/>
        <w:left w:val="none" w:sz="0" w:space="0" w:color="auto"/>
        <w:bottom w:val="none" w:sz="0" w:space="0" w:color="auto"/>
        <w:right w:val="none" w:sz="0" w:space="0" w:color="auto"/>
      </w:divBdr>
    </w:div>
    <w:div w:id="1776172730">
      <w:bodyDiv w:val="1"/>
      <w:marLeft w:val="0"/>
      <w:marRight w:val="0"/>
      <w:marTop w:val="0"/>
      <w:marBottom w:val="0"/>
      <w:divBdr>
        <w:top w:val="none" w:sz="0" w:space="0" w:color="auto"/>
        <w:left w:val="none" w:sz="0" w:space="0" w:color="auto"/>
        <w:bottom w:val="none" w:sz="0" w:space="0" w:color="auto"/>
        <w:right w:val="none" w:sz="0" w:space="0" w:color="auto"/>
      </w:divBdr>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 w:id="181803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10</Pages>
  <Words>2424</Words>
  <Characters>13819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Shihab</cp:lastModifiedBy>
  <cp:revision>78</cp:revision>
  <cp:lastPrinted>2022-11-14T07:33:00Z</cp:lastPrinted>
  <dcterms:created xsi:type="dcterms:W3CDTF">2023-01-15T08:07:00Z</dcterms:created>
  <dcterms:modified xsi:type="dcterms:W3CDTF">2024-09-24T14:19:00Z</dcterms:modified>
</cp:coreProperties>
</file>