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DA7F8" w14:textId="77777777" w:rsidR="006F5514" w:rsidRDefault="006F5514" w:rsidP="006F5514">
      <w:pPr>
        <w:tabs>
          <w:tab w:val="left" w:pos="5954"/>
        </w:tabs>
        <w:rPr>
          <w:rFonts w:ascii="Gill Sans MT" w:hAnsi="Gill Sans MT"/>
        </w:rPr>
      </w:pPr>
    </w:p>
    <w:p w14:paraId="3AA1A5F1" w14:textId="77777777" w:rsidR="00D179A3" w:rsidRDefault="00D179A3" w:rsidP="006F5514">
      <w:pPr>
        <w:tabs>
          <w:tab w:val="left" w:pos="5954"/>
        </w:tabs>
        <w:rPr>
          <w:rFonts w:ascii="Gill Sans MT" w:hAnsi="Gill Sans MT"/>
        </w:rPr>
      </w:pPr>
    </w:p>
    <w:p w14:paraId="6667E803" w14:textId="77777777" w:rsidR="00D179A3" w:rsidRDefault="00D179A3" w:rsidP="006F5514">
      <w:pPr>
        <w:tabs>
          <w:tab w:val="left" w:pos="5954"/>
        </w:tabs>
        <w:rPr>
          <w:rFonts w:ascii="Gill Sans MT" w:hAnsi="Gill Sans MT"/>
        </w:rPr>
      </w:pPr>
    </w:p>
    <w:p w14:paraId="3B3CB6A6" w14:textId="77777777" w:rsidR="00D179A3" w:rsidRDefault="00D179A3" w:rsidP="006F5514">
      <w:pPr>
        <w:tabs>
          <w:tab w:val="left" w:pos="5954"/>
        </w:tabs>
        <w:rPr>
          <w:rFonts w:ascii="Gill Sans MT" w:hAnsi="Gill Sans MT"/>
        </w:rPr>
      </w:pPr>
    </w:p>
    <w:p w14:paraId="2337C5F0" w14:textId="77777777" w:rsidR="001E3C2B" w:rsidRPr="006D0226" w:rsidRDefault="001E3C2B" w:rsidP="001E3C2B">
      <w:pPr>
        <w:spacing w:line="276" w:lineRule="auto"/>
        <w:jc w:val="center"/>
        <w:rPr>
          <w:rFonts w:ascii="Gill Sans MT" w:hAnsi="Gill Sans MT"/>
          <w:b/>
          <w:sz w:val="22"/>
          <w:szCs w:val="22"/>
        </w:rPr>
      </w:pPr>
      <w:r w:rsidRPr="006D0226">
        <w:rPr>
          <w:rFonts w:ascii="Gill Sans MT" w:hAnsi="Gill Sans MT"/>
          <w:b/>
          <w:sz w:val="22"/>
          <w:szCs w:val="22"/>
        </w:rPr>
        <w:t>IRAQ COUNTRY OFFICE</w:t>
      </w:r>
    </w:p>
    <w:p w14:paraId="2DB1548A" w14:textId="77777777" w:rsidR="001E3C2B" w:rsidRPr="00957CD2" w:rsidRDefault="001E3C2B" w:rsidP="001E3C2B">
      <w:pPr>
        <w:spacing w:line="276" w:lineRule="auto"/>
        <w:jc w:val="center"/>
        <w:rPr>
          <w:rFonts w:ascii="Gill Sans MT" w:hAnsi="Gill Sans MT"/>
          <w:b/>
          <w:color w:val="FF0000"/>
          <w:sz w:val="22"/>
          <w:szCs w:val="22"/>
        </w:rPr>
      </w:pPr>
      <w:r w:rsidRPr="00957CD2">
        <w:rPr>
          <w:rFonts w:ascii="Gill Sans MT" w:hAnsi="Gill Sans MT"/>
          <w:b/>
          <w:color w:val="FF0000"/>
          <w:sz w:val="22"/>
          <w:szCs w:val="22"/>
        </w:rPr>
        <w:t>TERMS OF REFERENCE</w:t>
      </w:r>
    </w:p>
    <w:p w14:paraId="07050F7F" w14:textId="77777777" w:rsidR="001E3C2B" w:rsidRPr="009427D7" w:rsidRDefault="001E3C2B" w:rsidP="001E3C2B">
      <w:pPr>
        <w:rPr>
          <w:rFonts w:ascii="Gill Sans MT" w:hAnsi="Gill Sans MT"/>
          <w:sz w:val="6"/>
          <w:szCs w:val="6"/>
        </w:rPr>
      </w:pPr>
    </w:p>
    <w:tbl>
      <w:tblPr>
        <w:tblW w:w="9791" w:type="dxa"/>
        <w:tblLayout w:type="fixed"/>
        <w:tblLook w:val="0000" w:firstRow="0" w:lastRow="0" w:firstColumn="0" w:lastColumn="0" w:noHBand="0" w:noVBand="0"/>
      </w:tblPr>
      <w:tblGrid>
        <w:gridCol w:w="5305"/>
        <w:gridCol w:w="4486"/>
      </w:tblGrid>
      <w:tr w:rsidR="001E3C2B" w:rsidRPr="006D0226" w14:paraId="1D56393E" w14:textId="77777777" w:rsidTr="1D0D11C1">
        <w:trPr>
          <w:trHeight w:val="413"/>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03B0C" w14:textId="14547448" w:rsidR="001E3C2B" w:rsidRPr="009427D7" w:rsidRDefault="001E3C2B" w:rsidP="009C72FE">
            <w:pPr>
              <w:tabs>
                <w:tab w:val="left" w:pos="603"/>
                <w:tab w:val="left" w:pos="1574"/>
                <w:tab w:val="left" w:pos="5954"/>
              </w:tabs>
              <w:snapToGrid w:val="0"/>
              <w:rPr>
                <w:rFonts w:ascii="Gill Sans MT" w:hAnsi="Gill Sans MT" w:cs="Arial"/>
                <w:b/>
                <w:color w:val="FF0000"/>
                <w:sz w:val="24"/>
                <w:szCs w:val="24"/>
                <w:lang w:bidi="ku-Arab-IQ"/>
              </w:rPr>
            </w:pPr>
            <w:r>
              <w:rPr>
                <w:rFonts w:ascii="Gill Sans MT" w:hAnsi="Gill Sans MT" w:cs="Arial" w:hint="cs"/>
                <w:b/>
                <w:color w:val="FF0000"/>
                <w:sz w:val="24"/>
                <w:szCs w:val="24"/>
                <w:rtl/>
              </w:rPr>
              <w:t xml:space="preserve">             </w:t>
            </w:r>
            <w:r>
              <w:rPr>
                <w:rFonts w:ascii="Gill Sans MT" w:hAnsi="Gill Sans MT" w:cs="Arial"/>
                <w:b/>
                <w:color w:val="FF0000"/>
                <w:sz w:val="24"/>
                <w:szCs w:val="24"/>
              </w:rPr>
              <w:t xml:space="preserve">Service contract </w:t>
            </w:r>
            <w:r w:rsidR="00C400AE">
              <w:rPr>
                <w:rFonts w:ascii="Gill Sans MT" w:hAnsi="Gill Sans MT" w:cs="Arial"/>
                <w:b/>
                <w:color w:val="FF0000"/>
                <w:sz w:val="24"/>
                <w:szCs w:val="24"/>
              </w:rPr>
              <w:t xml:space="preserve">for </w:t>
            </w:r>
            <w:r w:rsidR="007E183B">
              <w:rPr>
                <w:rFonts w:ascii="Gill Sans MT" w:hAnsi="Gill Sans MT" w:cs="Arial"/>
                <w:b/>
                <w:color w:val="FF0000"/>
                <w:sz w:val="24"/>
                <w:szCs w:val="24"/>
              </w:rPr>
              <w:t xml:space="preserve">Daily Workers </w:t>
            </w:r>
            <w:r>
              <w:rPr>
                <w:rFonts w:ascii="Gill Sans MT" w:hAnsi="Gill Sans MT" w:cs="Arial"/>
                <w:b/>
                <w:color w:val="FF0000"/>
                <w:sz w:val="24"/>
                <w:szCs w:val="24"/>
                <w:lang w:bidi="ku-Arab-IQ"/>
              </w:rPr>
              <w:t xml:space="preserve"> </w:t>
            </w:r>
          </w:p>
        </w:tc>
      </w:tr>
      <w:tr w:rsidR="001E3C2B" w:rsidRPr="006D0226" w14:paraId="38D72F21" w14:textId="77777777" w:rsidTr="009C084C">
        <w:trPr>
          <w:trHeight w:val="342"/>
        </w:trPr>
        <w:tc>
          <w:tcPr>
            <w:tcW w:w="5305" w:type="dxa"/>
            <w:tcBorders>
              <w:top w:val="single" w:sz="4" w:space="0" w:color="000000" w:themeColor="text1"/>
              <w:left w:val="single" w:sz="4" w:space="0" w:color="000000" w:themeColor="text1"/>
              <w:bottom w:val="single" w:sz="4" w:space="0" w:color="000000" w:themeColor="text1"/>
            </w:tcBorders>
            <w:vAlign w:val="center"/>
          </w:tcPr>
          <w:p w14:paraId="0FDEB8FF" w14:textId="77777777" w:rsidR="001E3C2B" w:rsidRPr="006D0226" w:rsidRDefault="001E3C2B" w:rsidP="00B87EC2">
            <w:pPr>
              <w:tabs>
                <w:tab w:val="left" w:pos="1418"/>
                <w:tab w:val="left" w:pos="5954"/>
              </w:tabs>
              <w:snapToGrid w:val="0"/>
              <w:rPr>
                <w:rFonts w:ascii="Gill Sans MT" w:hAnsi="Gill Sans MT" w:cs="Arial"/>
                <w:b/>
                <w:color w:val="FF0000"/>
              </w:rPr>
            </w:pPr>
            <w:r w:rsidRPr="006D0226">
              <w:rPr>
                <w:rFonts w:ascii="Gill Sans MT" w:hAnsi="Gill Sans MT" w:cs="Arial"/>
                <w:b/>
              </w:rPr>
              <w:t xml:space="preserve">TEAM/PROGRAMME: </w:t>
            </w:r>
            <w:r>
              <w:rPr>
                <w:rFonts w:ascii="Gill Sans MT" w:hAnsi="Gill Sans MT" w:cs="Arial"/>
                <w:b/>
                <w:color w:val="FF0000"/>
              </w:rPr>
              <w:t xml:space="preserve"> WASH</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BCE53" w14:textId="053AE8D6" w:rsidR="001E3C2B" w:rsidRPr="006D0226" w:rsidRDefault="001E3C2B" w:rsidP="00B87EC2">
            <w:pPr>
              <w:tabs>
                <w:tab w:val="left" w:pos="1693"/>
                <w:tab w:val="left" w:pos="5954"/>
              </w:tabs>
              <w:snapToGrid w:val="0"/>
              <w:rPr>
                <w:rFonts w:ascii="Gill Sans MT" w:hAnsi="Gill Sans MT" w:cs="Arial"/>
                <w:b/>
              </w:rPr>
            </w:pPr>
            <w:r w:rsidRPr="006D0226">
              <w:rPr>
                <w:rFonts w:ascii="Gill Sans MT" w:hAnsi="Gill Sans MT" w:cs="Arial"/>
                <w:b/>
              </w:rPr>
              <w:t>LOCATION</w:t>
            </w:r>
            <w:r>
              <w:rPr>
                <w:rFonts w:ascii="Gill Sans MT" w:hAnsi="Gill Sans MT" w:cs="Arial"/>
                <w:b/>
              </w:rPr>
              <w:t xml:space="preserve">: </w:t>
            </w:r>
            <w:r w:rsidR="007E183B" w:rsidRPr="007E183B">
              <w:rPr>
                <w:rFonts w:ascii="Gill Sans MT" w:hAnsi="Gill Sans MT" w:cs="Arial"/>
                <w:bCs/>
                <w:color w:val="FF0000"/>
              </w:rPr>
              <w:t>Duhok</w:t>
            </w:r>
            <w:r w:rsidR="007E183B">
              <w:rPr>
                <w:rFonts w:ascii="Gill Sans MT" w:hAnsi="Gill Sans MT" w:cs="Arial"/>
                <w:b/>
              </w:rPr>
              <w:t xml:space="preserve">, </w:t>
            </w:r>
            <w:r>
              <w:rPr>
                <w:rFonts w:ascii="Gill Sans MT" w:hAnsi="Gill Sans MT" w:cs="Arial"/>
                <w:bCs/>
                <w:color w:val="FF0000"/>
              </w:rPr>
              <w:t>Ninewa</w:t>
            </w:r>
            <w:r w:rsidR="007E183B">
              <w:rPr>
                <w:rFonts w:ascii="Gill Sans MT" w:hAnsi="Gill Sans MT" w:cs="Arial"/>
                <w:bCs/>
                <w:color w:val="FF0000"/>
              </w:rPr>
              <w:t xml:space="preserve">, </w:t>
            </w:r>
            <w:r w:rsidR="0094718C">
              <w:rPr>
                <w:rFonts w:ascii="Gill Sans MT" w:hAnsi="Gill Sans MT" w:cs="Arial"/>
                <w:bCs/>
                <w:color w:val="FF0000"/>
              </w:rPr>
              <w:t>Sinjar</w:t>
            </w:r>
          </w:p>
        </w:tc>
      </w:tr>
      <w:tr w:rsidR="001E3C2B" w:rsidRPr="006D0226" w14:paraId="5236FE69" w14:textId="77777777" w:rsidTr="009C084C">
        <w:trPr>
          <w:trHeight w:val="593"/>
        </w:trPr>
        <w:tc>
          <w:tcPr>
            <w:tcW w:w="5305" w:type="dxa"/>
            <w:tcBorders>
              <w:top w:val="single" w:sz="4" w:space="0" w:color="000000" w:themeColor="text1"/>
              <w:left w:val="single" w:sz="4" w:space="0" w:color="000000" w:themeColor="text1"/>
              <w:bottom w:val="single" w:sz="4" w:space="0" w:color="000000" w:themeColor="text1"/>
            </w:tcBorders>
            <w:vAlign w:val="center"/>
          </w:tcPr>
          <w:p w14:paraId="3237CAE6" w14:textId="5487E024" w:rsidR="001E3C2B" w:rsidRPr="006D0226" w:rsidRDefault="001E3C2B" w:rsidP="00B87EC2">
            <w:pPr>
              <w:tabs>
                <w:tab w:val="left" w:pos="1418"/>
                <w:tab w:val="left" w:pos="5954"/>
              </w:tabs>
              <w:snapToGrid w:val="0"/>
              <w:rPr>
                <w:rFonts w:ascii="Gill Sans MT" w:hAnsi="Gill Sans MT" w:cs="Arial"/>
              </w:rPr>
            </w:pPr>
            <w:r>
              <w:rPr>
                <w:rFonts w:ascii="Gill Sans MT" w:hAnsi="Gill Sans MT" w:cs="Arial"/>
                <w:b/>
              </w:rPr>
              <w:t xml:space="preserve">Working Location: </w:t>
            </w:r>
            <w:r w:rsidR="007E183B" w:rsidRPr="007E183B">
              <w:rPr>
                <w:rFonts w:ascii="Gill Sans MT" w:hAnsi="Gill Sans MT" w:cs="Arial"/>
                <w:bCs/>
                <w:color w:val="FF0000"/>
              </w:rPr>
              <w:t>Duhok</w:t>
            </w:r>
            <w:r w:rsidR="007E183B">
              <w:rPr>
                <w:rFonts w:ascii="Gill Sans MT" w:hAnsi="Gill Sans MT" w:cs="Arial"/>
                <w:b/>
              </w:rPr>
              <w:t xml:space="preserve">, </w:t>
            </w:r>
            <w:r w:rsidR="007E183B">
              <w:rPr>
                <w:rFonts w:ascii="Gill Sans MT" w:hAnsi="Gill Sans MT" w:cs="Arial"/>
                <w:bCs/>
                <w:color w:val="FF0000"/>
              </w:rPr>
              <w:t>Ninewa, Sinjar</w:t>
            </w:r>
            <w:r w:rsidR="007E183B">
              <w:rPr>
                <w:rFonts w:ascii="Gill Sans MT" w:hAnsi="Gill Sans MT" w:cs="Arial"/>
                <w:bCs/>
                <w:color w:val="FF0000"/>
              </w:rPr>
              <w:t xml:space="preserve"> (villages and complexes)</w:t>
            </w:r>
          </w:p>
        </w:tc>
        <w:tc>
          <w:tcPr>
            <w:tcW w:w="44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9F17" w14:textId="77777777" w:rsidR="001E3C2B" w:rsidRPr="006D0226" w:rsidRDefault="001E3C2B" w:rsidP="00B87EC2">
            <w:pPr>
              <w:tabs>
                <w:tab w:val="left" w:pos="1693"/>
                <w:tab w:val="left" w:pos="5954"/>
              </w:tabs>
              <w:snapToGrid w:val="0"/>
              <w:rPr>
                <w:rFonts w:ascii="Gill Sans MT" w:hAnsi="Gill Sans MT" w:cs="Arial"/>
              </w:rPr>
            </w:pPr>
            <w:r w:rsidRPr="006D0226">
              <w:rPr>
                <w:rFonts w:ascii="Gill Sans MT" w:hAnsi="Gill Sans MT" w:cs="Arial"/>
                <w:b/>
              </w:rPr>
              <w:t>POST TYPE:</w:t>
            </w:r>
            <w:r w:rsidRPr="006D0226">
              <w:rPr>
                <w:rFonts w:ascii="Gill Sans MT" w:hAnsi="Gill Sans MT" w:cs="Arial"/>
                <w:bCs/>
              </w:rPr>
              <w:t xml:space="preserve"> </w:t>
            </w:r>
            <w:r w:rsidRPr="006F5514">
              <w:rPr>
                <w:rFonts w:ascii="Gill Sans MT" w:hAnsi="Gill Sans MT" w:cs="Arial"/>
                <w:color w:val="FF0000"/>
              </w:rPr>
              <w:t>National</w:t>
            </w:r>
          </w:p>
        </w:tc>
      </w:tr>
      <w:tr w:rsidR="001E3C2B" w:rsidRPr="006D0226" w14:paraId="15FF3354" w14:textId="77777777" w:rsidTr="1D0D11C1">
        <w:trPr>
          <w:trHeight w:val="872"/>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ADFCF" w14:textId="77777777" w:rsidR="001E3C2B" w:rsidRPr="009427D7" w:rsidRDefault="001E3C2B" w:rsidP="00B87EC2">
            <w:pPr>
              <w:tabs>
                <w:tab w:val="left" w:pos="1134"/>
                <w:tab w:val="left" w:pos="5954"/>
              </w:tabs>
              <w:snapToGrid w:val="0"/>
              <w:rPr>
                <w:rFonts w:ascii="Gill Sans MT" w:hAnsi="Gill Sans MT" w:cs="Arial"/>
                <w:b/>
                <w:sz w:val="6"/>
                <w:szCs w:val="6"/>
              </w:rPr>
            </w:pPr>
          </w:p>
          <w:p w14:paraId="5BF8BD9F" w14:textId="153830D4" w:rsidR="001E3C2B" w:rsidRDefault="001E3C2B" w:rsidP="00B87EC2">
            <w:pPr>
              <w:tabs>
                <w:tab w:val="left" w:pos="1134"/>
                <w:tab w:val="left" w:pos="5954"/>
              </w:tabs>
              <w:snapToGrid w:val="0"/>
              <w:rPr>
                <w:rFonts w:ascii="Gill Sans MT" w:hAnsi="Gill Sans MT" w:cs="Arial"/>
                <w:b/>
              </w:rPr>
            </w:pPr>
            <w:r w:rsidRPr="006D0226">
              <w:rPr>
                <w:rFonts w:ascii="Gill Sans MT" w:hAnsi="Gill Sans MT" w:cs="Arial"/>
                <w:b/>
              </w:rPr>
              <w:t xml:space="preserve">Child Safeguarding: </w:t>
            </w:r>
            <w:r w:rsidR="00E9024B">
              <w:rPr>
                <w:rFonts w:ascii="Gill Sans MT" w:hAnsi="Gill Sans MT" w:cs="Arial"/>
                <w:b/>
              </w:rPr>
              <w:t xml:space="preserve"> </w:t>
            </w:r>
          </w:p>
          <w:p w14:paraId="708F6A28" w14:textId="77777777" w:rsidR="001E3C2B" w:rsidRPr="009427D7" w:rsidRDefault="001E3C2B" w:rsidP="00B87EC2">
            <w:pPr>
              <w:tabs>
                <w:tab w:val="left" w:pos="1134"/>
                <w:tab w:val="left" w:pos="5954"/>
              </w:tabs>
              <w:snapToGrid w:val="0"/>
              <w:rPr>
                <w:rFonts w:ascii="Gill Sans MT" w:hAnsi="Gill Sans MT" w:cs="Arial"/>
                <w:b/>
                <w:sz w:val="8"/>
                <w:szCs w:val="8"/>
              </w:rPr>
            </w:pPr>
          </w:p>
          <w:p w14:paraId="48E861DD" w14:textId="77777777" w:rsidR="001E3C2B" w:rsidRPr="006D0226" w:rsidRDefault="001E3C2B" w:rsidP="00B87EC2">
            <w:pPr>
              <w:tabs>
                <w:tab w:val="left" w:pos="1134"/>
                <w:tab w:val="left" w:pos="5954"/>
              </w:tabs>
              <w:snapToGrid w:val="0"/>
              <w:rPr>
                <w:rFonts w:ascii="Gill Sans MT" w:hAnsi="Gill Sans MT" w:cs="Arial"/>
              </w:rPr>
            </w:pPr>
            <w:r w:rsidRPr="006D0226">
              <w:rPr>
                <w:rFonts w:ascii="Gill Sans MT" w:hAnsi="Gill Sans MT" w:cs="Arial"/>
              </w:rPr>
              <w:t xml:space="preserve">Level 3 - the responsibilities of the post may require the post holder to have regular contact with or access to children or young people </w:t>
            </w:r>
          </w:p>
        </w:tc>
      </w:tr>
      <w:tr w:rsidR="0035354C" w:rsidRPr="006D0226" w14:paraId="1A861CF4" w14:textId="77777777" w:rsidTr="1D0D11C1">
        <w:trPr>
          <w:trHeight w:val="1351"/>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0E166" w14:textId="77777777" w:rsidR="0035354C" w:rsidRDefault="0035354C" w:rsidP="0035354C">
            <w:pPr>
              <w:spacing w:before="100"/>
              <w:rPr>
                <w:rFonts w:ascii="Gill Sans MT" w:hAnsi="Gill Sans MT" w:cs="Arial"/>
                <w:b/>
                <w:bCs/>
              </w:rPr>
            </w:pPr>
            <w:r>
              <w:rPr>
                <w:rFonts w:ascii="Gill Sans MT" w:hAnsi="Gill Sans MT" w:cs="Arial"/>
                <w:b/>
                <w:bCs/>
              </w:rPr>
              <w:t xml:space="preserve">Work Specifications required. </w:t>
            </w:r>
          </w:p>
          <w:p w14:paraId="151C9741" w14:textId="4F94DA30" w:rsidR="007E183B" w:rsidRPr="007E183B" w:rsidRDefault="007E183B" w:rsidP="007E183B">
            <w:pPr>
              <w:pStyle w:val="ListParagraph"/>
              <w:numPr>
                <w:ilvl w:val="0"/>
                <w:numId w:val="7"/>
              </w:numPr>
              <w:spacing w:before="100"/>
              <w:ind w:left="700"/>
              <w:rPr>
                <w:rFonts w:ascii="Gill Sans MT" w:hAnsi="Gill Sans MT" w:cs="Arial"/>
              </w:rPr>
            </w:pPr>
            <w:r w:rsidRPr="007E183B">
              <w:rPr>
                <w:rFonts w:ascii="Gill Sans MT" w:hAnsi="Gill Sans MT" w:cs="Arial"/>
              </w:rPr>
              <w:t>The daily workers will assist Save the Children (SCI) in distributing WASH-related items to new returnees, specifically for loading, offloading, and distributing items such as bottled water, jerry cans, cleaning tools, and storage tanks. Additional tasks may include cleaning activities and other duties as required.</w:t>
            </w:r>
          </w:p>
          <w:p w14:paraId="04E36532" w14:textId="678E2AC1" w:rsidR="007E183B" w:rsidRPr="007E183B" w:rsidRDefault="007E183B" w:rsidP="007E183B">
            <w:pPr>
              <w:pStyle w:val="ListParagraph"/>
              <w:numPr>
                <w:ilvl w:val="0"/>
                <w:numId w:val="7"/>
              </w:numPr>
              <w:spacing w:before="100"/>
              <w:ind w:left="700"/>
              <w:rPr>
                <w:rFonts w:ascii="Gill Sans MT" w:hAnsi="Gill Sans MT" w:cs="Arial"/>
              </w:rPr>
            </w:pPr>
            <w:r w:rsidRPr="007E183B">
              <w:rPr>
                <w:rFonts w:ascii="Gill Sans MT" w:hAnsi="Gill Sans MT" w:cs="Arial"/>
              </w:rPr>
              <w:t>The work will primarily take place in areas where returnees settle, which may vary based on return waves and where families return to their places of origin.</w:t>
            </w:r>
          </w:p>
          <w:p w14:paraId="22ADD4B5" w14:textId="4953A4E7" w:rsidR="007E183B" w:rsidRPr="007E183B" w:rsidRDefault="007E183B" w:rsidP="007E183B">
            <w:pPr>
              <w:pStyle w:val="ListParagraph"/>
              <w:numPr>
                <w:ilvl w:val="0"/>
                <w:numId w:val="7"/>
              </w:numPr>
              <w:spacing w:before="100"/>
              <w:ind w:left="700"/>
              <w:rPr>
                <w:rFonts w:ascii="Gill Sans MT" w:hAnsi="Gill Sans MT" w:cs="Arial"/>
              </w:rPr>
            </w:pPr>
            <w:r w:rsidRPr="007E183B">
              <w:rPr>
                <w:rFonts w:ascii="Gill Sans MT" w:hAnsi="Gill Sans MT" w:cs="Arial"/>
              </w:rPr>
              <w:t>The work is expected to start as soon as return waves occur and will continue until the end of the project in June 2025.</w:t>
            </w:r>
          </w:p>
          <w:p w14:paraId="01C5D74F" w14:textId="7F7C1854" w:rsidR="007E183B" w:rsidRPr="007E183B" w:rsidRDefault="007E183B" w:rsidP="007E183B">
            <w:pPr>
              <w:pStyle w:val="ListParagraph"/>
              <w:numPr>
                <w:ilvl w:val="0"/>
                <w:numId w:val="7"/>
              </w:numPr>
              <w:spacing w:before="100"/>
              <w:ind w:left="700"/>
              <w:rPr>
                <w:rFonts w:ascii="Gill Sans MT" w:hAnsi="Gill Sans MT" w:cs="Arial"/>
              </w:rPr>
            </w:pPr>
            <w:r w:rsidRPr="007E183B">
              <w:rPr>
                <w:rFonts w:ascii="Gill Sans MT" w:hAnsi="Gill Sans MT" w:cs="Arial"/>
              </w:rPr>
              <w:t>Working hours are typically from 8:00 AM to 4:00 PM, with the potential for adjustments based on emergency response requirements. The number of workers required may range from 2 to 10 workers per day, depending on the scale of the response in each location.</w:t>
            </w:r>
          </w:p>
          <w:p w14:paraId="6A1D3EB9" w14:textId="77777777" w:rsidR="007E183B" w:rsidRDefault="007E183B" w:rsidP="007E183B">
            <w:pPr>
              <w:pStyle w:val="ListParagraph"/>
              <w:numPr>
                <w:ilvl w:val="0"/>
                <w:numId w:val="7"/>
              </w:numPr>
              <w:spacing w:before="100"/>
              <w:ind w:left="700"/>
              <w:rPr>
                <w:rFonts w:ascii="Gill Sans MT" w:hAnsi="Gill Sans MT" w:cs="Arial"/>
              </w:rPr>
            </w:pPr>
            <w:r w:rsidRPr="007E183B">
              <w:rPr>
                <w:rFonts w:ascii="Gill Sans MT" w:hAnsi="Gill Sans MT" w:cs="Arial"/>
              </w:rPr>
              <w:t>The supplier will be responsible for providing transportation, food, drinking water, and ensuring adequate insurance for the daily workers throughout the duration of the assignment. This includes taking care of any injuries or accidents (e.g., falls) that may occur during the work.</w:t>
            </w:r>
          </w:p>
          <w:p w14:paraId="26FE4EAF" w14:textId="7EFC300C" w:rsidR="00FE447F" w:rsidRPr="007E183B" w:rsidRDefault="007E183B" w:rsidP="007E183B">
            <w:pPr>
              <w:pStyle w:val="ListParagraph"/>
              <w:numPr>
                <w:ilvl w:val="0"/>
                <w:numId w:val="7"/>
              </w:numPr>
              <w:spacing w:before="100"/>
              <w:ind w:left="700"/>
              <w:rPr>
                <w:rFonts w:ascii="Gill Sans MT" w:hAnsi="Gill Sans MT" w:cs="Arial"/>
              </w:rPr>
            </w:pPr>
            <w:r w:rsidRPr="007E183B">
              <w:rPr>
                <w:rFonts w:ascii="Gill Sans MT" w:hAnsi="Gill Sans MT" w:cs="Arial"/>
              </w:rPr>
              <w:t>Payments for the hired supplier will be made monthly by SCI based on the total number of workers deployed and the services provided, as per the contract terms. The daily wages of the workers will be managed directly by the supplier, not SCI.</w:t>
            </w:r>
          </w:p>
          <w:p w14:paraId="76CFBCAC" w14:textId="77777777" w:rsidR="0035354C" w:rsidRPr="0035354C" w:rsidRDefault="0035354C" w:rsidP="0035354C">
            <w:pPr>
              <w:pStyle w:val="ListParagraph"/>
              <w:spacing w:before="100"/>
              <w:ind w:left="1440"/>
              <w:rPr>
                <w:rFonts w:ascii="Gill Sans MT" w:hAnsi="Gill Sans MT" w:cs="Arial"/>
                <w:b/>
              </w:rPr>
            </w:pPr>
          </w:p>
        </w:tc>
      </w:tr>
      <w:tr w:rsidR="001E3C2B" w:rsidRPr="006D0226" w14:paraId="1A1A702F" w14:textId="77777777" w:rsidTr="1D0D11C1">
        <w:trPr>
          <w:trHeight w:val="1351"/>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189E5" w14:textId="77777777" w:rsidR="0035354C" w:rsidRDefault="001E3C2B" w:rsidP="00B87EC2">
            <w:pPr>
              <w:spacing w:before="100"/>
              <w:rPr>
                <w:rFonts w:ascii="Gill Sans MT" w:hAnsi="Gill Sans MT" w:cs="Arial"/>
                <w:b/>
              </w:rPr>
            </w:pPr>
            <w:r w:rsidRPr="006D0226">
              <w:rPr>
                <w:rFonts w:ascii="Gill Sans MT" w:hAnsi="Gill Sans MT" w:cs="Arial"/>
                <w:b/>
              </w:rPr>
              <w:t xml:space="preserve">ROLE PURPOSE: </w:t>
            </w:r>
          </w:p>
          <w:p w14:paraId="4C9CF7CA" w14:textId="77777777" w:rsidR="001A1E4C" w:rsidRPr="001A1E4C" w:rsidRDefault="001A1E4C" w:rsidP="001A1E4C">
            <w:pPr>
              <w:spacing w:before="100"/>
              <w:rPr>
                <w:rFonts w:ascii="Gill Sans MT" w:hAnsi="Gill Sans MT" w:cs="Arial"/>
                <w:bCs/>
                <w:lang w:bidi="ku-Arab-IQ"/>
              </w:rPr>
            </w:pPr>
            <w:r w:rsidRPr="001A1E4C">
              <w:rPr>
                <w:rFonts w:ascii="Gill Sans MT" w:hAnsi="Gill Sans MT" w:cs="Arial"/>
                <w:bCs/>
                <w:lang w:bidi="ku-Arab-IQ"/>
              </w:rPr>
              <w:t>The purpose of hiring daily workers is to support Save the Children (SCI) in distributing essential WASH-related items to new returnees in the event of a return wave. These workers will assist in tasks such as loading, offloading, and distributing items like bottled water, jerry cans, cleaning tools, and storage tanks, as well as performing cleaning activities and other duties as needed.</w:t>
            </w:r>
          </w:p>
          <w:p w14:paraId="05A4B0AC" w14:textId="0AEBFD57" w:rsidR="001E3C2B" w:rsidRPr="001A1E4C" w:rsidRDefault="001A1E4C" w:rsidP="001A1E4C">
            <w:pPr>
              <w:spacing w:before="100"/>
              <w:rPr>
                <w:rFonts w:ascii="Gill Sans MT" w:hAnsi="Gill Sans MT" w:cs="Arial"/>
                <w:bCs/>
                <w:lang w:bidi="ku-Arab-IQ"/>
              </w:rPr>
            </w:pPr>
            <w:r w:rsidRPr="001A1E4C">
              <w:rPr>
                <w:rFonts w:ascii="Gill Sans MT" w:hAnsi="Gill Sans MT" w:cs="Arial"/>
                <w:bCs/>
                <w:lang w:bidi="ku-Arab-IQ"/>
              </w:rPr>
              <w:t>The workers will play a key role in helping SCI ensure that displaced families returning to their places of origin, particularly from Duhok and Ninawa to Sinjar, receive the required WASH-related items. Their work will be carried out in coordination with local authorities and SCI’s teams, following established safety and quality standards outlined in the work plan.</w:t>
            </w:r>
          </w:p>
        </w:tc>
      </w:tr>
      <w:tr w:rsidR="001E3C2B" w:rsidRPr="006D0226" w14:paraId="3EAD7CCF" w14:textId="77777777" w:rsidTr="1D0D11C1">
        <w:trPr>
          <w:trHeight w:val="992"/>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694F" w14:textId="77777777" w:rsidR="001E3C2B" w:rsidRPr="006D0226" w:rsidRDefault="001E3C2B" w:rsidP="00B87EC2">
            <w:pPr>
              <w:tabs>
                <w:tab w:val="left" w:pos="2410"/>
                <w:tab w:val="left" w:pos="5954"/>
              </w:tabs>
              <w:snapToGrid w:val="0"/>
              <w:spacing w:before="100"/>
              <w:rPr>
                <w:rFonts w:ascii="Gill Sans MT" w:hAnsi="Gill Sans MT" w:cs="Arial"/>
                <w:b/>
              </w:rPr>
            </w:pPr>
            <w:r>
              <w:rPr>
                <w:rFonts w:ascii="Gill Sans MT" w:hAnsi="Gill Sans MT" w:cs="Arial"/>
                <w:b/>
              </w:rPr>
              <w:t>S</w:t>
            </w:r>
            <w:r w:rsidRPr="006D0226">
              <w:rPr>
                <w:rFonts w:ascii="Gill Sans MT" w:hAnsi="Gill Sans MT" w:cs="Arial"/>
                <w:b/>
              </w:rPr>
              <w:t xml:space="preserve">COPE OF ROLE: </w:t>
            </w:r>
          </w:p>
          <w:p w14:paraId="722AB1F2" w14:textId="281510C9" w:rsidR="001E3C2B" w:rsidRPr="006D0226" w:rsidRDefault="001E3C2B" w:rsidP="00B87EC2">
            <w:pPr>
              <w:tabs>
                <w:tab w:val="left" w:pos="5954"/>
              </w:tabs>
              <w:rPr>
                <w:rFonts w:ascii="Gill Sans MT" w:hAnsi="Gill Sans MT" w:cs="Arial"/>
              </w:rPr>
            </w:pPr>
            <w:r w:rsidRPr="006D0226">
              <w:rPr>
                <w:rFonts w:ascii="Gill Sans MT" w:hAnsi="Gill Sans MT" w:cs="Arial"/>
                <w:b/>
              </w:rPr>
              <w:t xml:space="preserve">Reports to: </w:t>
            </w:r>
            <w:r>
              <w:rPr>
                <w:rFonts w:ascii="Gill Sans MT" w:hAnsi="Gill Sans MT" w:cs="Arial"/>
                <w:b/>
              </w:rPr>
              <w:t>(</w:t>
            </w:r>
            <w:r w:rsidR="002F2A65">
              <w:rPr>
                <w:rFonts w:ascii="Gill Sans MT" w:hAnsi="Gill Sans MT" w:cs="Arial"/>
                <w:b/>
              </w:rPr>
              <w:t>WASH</w:t>
            </w:r>
            <w:r>
              <w:rPr>
                <w:rFonts w:ascii="Gill Sans MT" w:hAnsi="Gill Sans MT" w:cs="Arial"/>
                <w:b/>
              </w:rPr>
              <w:t xml:space="preserve"> Assistant)</w:t>
            </w:r>
          </w:p>
          <w:p w14:paraId="6AF97E3C" w14:textId="77777777" w:rsidR="001E3C2B" w:rsidRPr="006D0226" w:rsidRDefault="001E3C2B" w:rsidP="00B87EC2">
            <w:pPr>
              <w:tabs>
                <w:tab w:val="left" w:pos="5954"/>
              </w:tabs>
              <w:rPr>
                <w:rFonts w:ascii="Gill Sans MT" w:hAnsi="Gill Sans MT" w:cs="Arial"/>
                <w:b/>
              </w:rPr>
            </w:pPr>
            <w:r w:rsidRPr="006D0226">
              <w:rPr>
                <w:rFonts w:ascii="Gill Sans MT" w:hAnsi="Gill Sans MT" w:cs="Arial"/>
                <w:b/>
              </w:rPr>
              <w:t>Staff directly reporting to this post:</w:t>
            </w:r>
            <w:r>
              <w:rPr>
                <w:rFonts w:ascii="Gill Sans MT" w:hAnsi="Gill Sans MT" w:cs="Arial"/>
              </w:rPr>
              <w:t xml:space="preserve"> N/A</w:t>
            </w:r>
          </w:p>
          <w:p w14:paraId="006CB52B" w14:textId="77777777" w:rsidR="001E3C2B" w:rsidRDefault="001E3C2B" w:rsidP="00B87EC2">
            <w:pPr>
              <w:tabs>
                <w:tab w:val="left" w:pos="5954"/>
              </w:tabs>
              <w:rPr>
                <w:rFonts w:ascii="Gill Sans MT" w:hAnsi="Gill Sans MT" w:cs="Arial"/>
              </w:rPr>
            </w:pPr>
            <w:r w:rsidRPr="006D0226">
              <w:rPr>
                <w:rFonts w:ascii="Gill Sans MT" w:hAnsi="Gill Sans MT" w:cs="Arial"/>
                <w:b/>
              </w:rPr>
              <w:t xml:space="preserve">Budget responsibility: </w:t>
            </w:r>
            <w:r w:rsidRPr="006D0226">
              <w:rPr>
                <w:rFonts w:ascii="Gill Sans MT" w:hAnsi="Gill Sans MT" w:cs="Arial"/>
              </w:rPr>
              <w:t>N/A</w:t>
            </w:r>
          </w:p>
          <w:p w14:paraId="656EDF5A" w14:textId="52EE1BEA" w:rsidR="001E3C2B" w:rsidRDefault="001E3C2B" w:rsidP="00FE447F">
            <w:pPr>
              <w:tabs>
                <w:tab w:val="left" w:pos="5954"/>
              </w:tabs>
              <w:rPr>
                <w:rFonts w:ascii="Gill Sans MT" w:hAnsi="Gill Sans MT" w:cs="Arial"/>
              </w:rPr>
            </w:pPr>
            <w:r>
              <w:rPr>
                <w:rFonts w:ascii="Gill Sans MT" w:hAnsi="Gill Sans MT" w:cs="Arial"/>
                <w:b/>
                <w:bCs/>
              </w:rPr>
              <w:t>Working hours (</w:t>
            </w:r>
            <w:r w:rsidRPr="00FE447F">
              <w:rPr>
                <w:rFonts w:ascii="Gill Sans MT" w:hAnsi="Gill Sans MT" w:cs="Arial"/>
              </w:rPr>
              <w:t>flexible</w:t>
            </w:r>
            <w:r>
              <w:rPr>
                <w:rFonts w:ascii="Gill Sans MT" w:hAnsi="Gill Sans MT" w:cs="Arial"/>
                <w:b/>
                <w:bCs/>
              </w:rPr>
              <w:t xml:space="preserve">): </w:t>
            </w:r>
            <w:r w:rsidR="00FE447F">
              <w:rPr>
                <w:rFonts w:ascii="Gill Sans MT" w:hAnsi="Gill Sans MT" w:cs="Arial"/>
              </w:rPr>
              <w:t xml:space="preserve">working hours are not counted, but days per week and number of letters of water per day will be taken into consideration, ( Three working days per week and two trips of water per day need to be distributed) </w:t>
            </w:r>
          </w:p>
          <w:p w14:paraId="697B6A64" w14:textId="77777777" w:rsidR="001E3C2B" w:rsidRPr="006D0226" w:rsidRDefault="001E3C2B" w:rsidP="00B87EC2">
            <w:pPr>
              <w:tabs>
                <w:tab w:val="left" w:pos="5954"/>
              </w:tabs>
              <w:rPr>
                <w:rFonts w:ascii="Gill Sans MT" w:hAnsi="Gill Sans MT" w:cs="Arial"/>
              </w:rPr>
            </w:pPr>
            <w:r>
              <w:rPr>
                <w:rFonts w:ascii="Gill Sans MT" w:hAnsi="Gill Sans MT" w:cs="Arial"/>
              </w:rPr>
              <w:t xml:space="preserve">      </w:t>
            </w:r>
            <w:r w:rsidRPr="006D0226">
              <w:rPr>
                <w:rFonts w:ascii="Gill Sans MT" w:hAnsi="Gill Sans MT" w:cs="Arial"/>
              </w:rPr>
              <w:t xml:space="preserve"> </w:t>
            </w:r>
          </w:p>
        </w:tc>
      </w:tr>
      <w:tr w:rsidR="001E3C2B" w:rsidRPr="006D0226" w14:paraId="416EF659" w14:textId="77777777" w:rsidTr="1D0D11C1">
        <w:trPr>
          <w:trHeight w:val="514"/>
        </w:trPr>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9DC0E" w14:textId="77777777" w:rsidR="0040652C" w:rsidRDefault="001E3C2B" w:rsidP="0040652C">
            <w:pPr>
              <w:rPr>
                <w:rFonts w:ascii="Gill Sans MT" w:hAnsi="Gill Sans MT" w:cs="Arial"/>
                <w:b/>
                <w:rtl/>
              </w:rPr>
            </w:pPr>
            <w:r w:rsidRPr="006D0226">
              <w:rPr>
                <w:rFonts w:ascii="Gill Sans MT" w:hAnsi="Gill Sans MT" w:cs="Arial"/>
                <w:b/>
              </w:rPr>
              <w:t>KEY AREAS OF ACCOUNTABILITY:</w:t>
            </w:r>
            <w:r>
              <w:rPr>
                <w:rFonts w:ascii="Gill Sans MT" w:hAnsi="Gill Sans MT" w:cs="Arial"/>
                <w:b/>
              </w:rPr>
              <w:t xml:space="preserve"> </w:t>
            </w:r>
          </w:p>
          <w:p w14:paraId="499BCA2B" w14:textId="77777777" w:rsidR="0040652C" w:rsidRPr="0040652C" w:rsidRDefault="0040652C" w:rsidP="0040652C">
            <w:pPr>
              <w:rPr>
                <w:rFonts w:ascii="Gill Sans MT" w:hAnsi="Gill Sans MT" w:cs="Arial"/>
                <w:b/>
              </w:rPr>
            </w:pPr>
          </w:p>
          <w:p w14:paraId="7F235E38" w14:textId="33D8AFD0" w:rsidR="00FF0679" w:rsidRPr="00FF0679" w:rsidRDefault="00FF0679" w:rsidP="00FF0679">
            <w:pPr>
              <w:numPr>
                <w:ilvl w:val="0"/>
                <w:numId w:val="1"/>
              </w:numPr>
              <w:rPr>
                <w:rFonts w:ascii="Gill Sans MT" w:hAnsi="Gill Sans MT" w:cs="Arial"/>
              </w:rPr>
            </w:pPr>
            <w:r w:rsidRPr="00FF0679">
              <w:rPr>
                <w:rFonts w:ascii="Gill Sans MT" w:hAnsi="Gill Sans MT" w:cs="Arial"/>
              </w:rPr>
              <w:t>Provide skilled and unskilled daily workers aged 18 and above promptly to meet project demands, ensuring flexibility for any adjustments based on changing needs.</w:t>
            </w:r>
          </w:p>
          <w:p w14:paraId="0AE285AE" w14:textId="17AF1230" w:rsidR="00FF0679" w:rsidRPr="00FF0679" w:rsidRDefault="00FF0679" w:rsidP="00FF0679">
            <w:pPr>
              <w:numPr>
                <w:ilvl w:val="0"/>
                <w:numId w:val="1"/>
              </w:numPr>
              <w:rPr>
                <w:rFonts w:ascii="Gill Sans MT" w:hAnsi="Gill Sans MT" w:cs="Arial"/>
              </w:rPr>
            </w:pPr>
            <w:r w:rsidRPr="00FF0679">
              <w:rPr>
                <w:rFonts w:ascii="Gill Sans MT" w:hAnsi="Gill Sans MT" w:cs="Arial"/>
              </w:rPr>
              <w:t>Verify worker qualifications, physical fitness, and compliance with legal requirements, including documentation and permits.</w:t>
            </w:r>
          </w:p>
          <w:p w14:paraId="2F2F1717" w14:textId="2D675EBF" w:rsidR="00FF0679" w:rsidRPr="00FF0679" w:rsidRDefault="00FF0679" w:rsidP="00FF0679">
            <w:pPr>
              <w:numPr>
                <w:ilvl w:val="0"/>
                <w:numId w:val="1"/>
              </w:numPr>
              <w:rPr>
                <w:rFonts w:ascii="Gill Sans MT" w:hAnsi="Gill Sans MT" w:cs="Arial"/>
              </w:rPr>
            </w:pPr>
            <w:r w:rsidRPr="00FF0679">
              <w:rPr>
                <w:rFonts w:ascii="Gill Sans MT" w:hAnsi="Gill Sans MT" w:cs="Arial"/>
              </w:rPr>
              <w:t>Brief workers on workplace health and safety protocols, provide necessary protective gear, and ensure adherence to safety standards.</w:t>
            </w:r>
          </w:p>
          <w:p w14:paraId="3C958DA5" w14:textId="76936111" w:rsidR="00FF0679" w:rsidRPr="00FF0679" w:rsidRDefault="00FF0679" w:rsidP="00FF0679">
            <w:pPr>
              <w:numPr>
                <w:ilvl w:val="0"/>
                <w:numId w:val="1"/>
              </w:numPr>
              <w:rPr>
                <w:rFonts w:ascii="Gill Sans MT" w:hAnsi="Gill Sans MT" w:cs="Arial"/>
              </w:rPr>
            </w:pPr>
            <w:r w:rsidRPr="00FF0679">
              <w:rPr>
                <w:rFonts w:ascii="Gill Sans MT" w:hAnsi="Gill Sans MT" w:cs="Arial"/>
              </w:rPr>
              <w:lastRenderedPageBreak/>
              <w:t>Assign workers to tasks such as loading, offloading, and distributing items (e.g., bottled water, jerry cans, cleaning tools, storage tanks), cleaning work, or other responsibilities as needed.</w:t>
            </w:r>
          </w:p>
          <w:p w14:paraId="131B29E6" w14:textId="77777777" w:rsidR="00FF0679" w:rsidRDefault="00FF0679" w:rsidP="00FF0679">
            <w:pPr>
              <w:numPr>
                <w:ilvl w:val="0"/>
                <w:numId w:val="1"/>
              </w:numPr>
              <w:rPr>
                <w:rFonts w:ascii="Gill Sans MT" w:hAnsi="Gill Sans MT" w:cs="Arial"/>
              </w:rPr>
            </w:pPr>
            <w:r w:rsidRPr="00FF0679">
              <w:rPr>
                <w:rFonts w:ascii="Gill Sans MT" w:hAnsi="Gill Sans MT" w:cs="Arial"/>
              </w:rPr>
              <w:t>Monitor worker performance, address issues promptly, and replace underperforming individuals if required.</w:t>
            </w:r>
          </w:p>
          <w:p w14:paraId="29B93690" w14:textId="0D9E75D5" w:rsidR="002D3B96" w:rsidRPr="00FF0679" w:rsidRDefault="00FF0679" w:rsidP="00FF0679">
            <w:pPr>
              <w:numPr>
                <w:ilvl w:val="0"/>
                <w:numId w:val="1"/>
              </w:numPr>
              <w:rPr>
                <w:rFonts w:ascii="Gill Sans MT" w:hAnsi="Gill Sans MT" w:cs="Arial"/>
              </w:rPr>
            </w:pPr>
            <w:r w:rsidRPr="00FF0679">
              <w:rPr>
                <w:rFonts w:ascii="Gill Sans MT" w:hAnsi="Gill Sans MT" w:cs="Arial"/>
              </w:rPr>
              <w:t>Maintain accurate records of attendance, hours worked, and task completion while providing regular updates on performance.</w:t>
            </w:r>
          </w:p>
        </w:tc>
      </w:tr>
      <w:tr w:rsidR="001E3C2B" w:rsidRPr="006D0226" w14:paraId="45377B2F" w14:textId="77777777" w:rsidTr="1D0D11C1">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D8B79" w14:textId="77777777" w:rsidR="001E3C2B" w:rsidRDefault="001E3C2B" w:rsidP="00B87EC2">
            <w:pPr>
              <w:spacing w:before="100"/>
              <w:rPr>
                <w:rFonts w:ascii="Gill Sans MT" w:hAnsi="Gill Sans MT" w:cs="Arial"/>
                <w:b/>
                <w:bCs/>
              </w:rPr>
            </w:pPr>
            <w:r w:rsidRPr="006D0226">
              <w:rPr>
                <w:rFonts w:ascii="Gill Sans MT" w:hAnsi="Gill Sans MT" w:cs="Arial"/>
                <w:b/>
                <w:bCs/>
              </w:rPr>
              <w:lastRenderedPageBreak/>
              <w:t>QUALIFICATIONS</w:t>
            </w:r>
            <w:r w:rsidR="00FC7BC3">
              <w:rPr>
                <w:rFonts w:ascii="Gill Sans MT" w:hAnsi="Gill Sans MT" w:cs="Arial"/>
                <w:b/>
                <w:bCs/>
              </w:rPr>
              <w:t>/Specifications</w:t>
            </w:r>
            <w:r w:rsidRPr="006D0226">
              <w:rPr>
                <w:rFonts w:ascii="Gill Sans MT" w:hAnsi="Gill Sans MT" w:cs="Arial"/>
                <w:b/>
                <w:bCs/>
              </w:rPr>
              <w:t xml:space="preserve"> AND EXPERIENCE</w:t>
            </w:r>
            <w:r>
              <w:rPr>
                <w:rFonts w:ascii="Gill Sans MT" w:hAnsi="Gill Sans MT" w:cs="Arial"/>
                <w:b/>
                <w:bCs/>
              </w:rPr>
              <w:t xml:space="preserve">: </w:t>
            </w:r>
          </w:p>
          <w:p w14:paraId="7218D2D1" w14:textId="2E3A4E0A" w:rsidR="00B5621C" w:rsidRPr="00B5621C" w:rsidRDefault="00B5621C" w:rsidP="00B5621C">
            <w:pPr>
              <w:pStyle w:val="ListParagraph"/>
              <w:numPr>
                <w:ilvl w:val="0"/>
                <w:numId w:val="4"/>
              </w:numPr>
              <w:spacing w:before="100"/>
              <w:rPr>
                <w:rFonts w:ascii="Gill Sans MT" w:hAnsi="Gill Sans MT" w:cs="Arial"/>
                <w:lang w:bidi="ku-Arab-IQ"/>
              </w:rPr>
            </w:pPr>
            <w:r w:rsidRPr="00B5621C">
              <w:rPr>
                <w:rFonts w:ascii="Gill Sans MT" w:hAnsi="Gill Sans MT" w:cs="Arial"/>
                <w:lang w:bidi="ku-Arab-IQ"/>
              </w:rPr>
              <w:t>Basic literacy and numeracy skills, with the ability to follow instructions and complete tasks in a timely manner.</w:t>
            </w:r>
          </w:p>
          <w:p w14:paraId="3D5C8533" w14:textId="43A1509C" w:rsidR="00B5621C" w:rsidRPr="00B5621C" w:rsidRDefault="00B5621C" w:rsidP="00B5621C">
            <w:pPr>
              <w:pStyle w:val="ListParagraph"/>
              <w:numPr>
                <w:ilvl w:val="0"/>
                <w:numId w:val="4"/>
              </w:numPr>
              <w:spacing w:before="100"/>
              <w:rPr>
                <w:rFonts w:ascii="Gill Sans MT" w:hAnsi="Gill Sans MT" w:cs="Arial"/>
                <w:lang w:bidi="ku-Arab-IQ"/>
              </w:rPr>
            </w:pPr>
            <w:r w:rsidRPr="00B5621C">
              <w:rPr>
                <w:rFonts w:ascii="Gill Sans MT" w:hAnsi="Gill Sans MT" w:cs="Arial"/>
                <w:lang w:bidi="ku-Arab-IQ"/>
              </w:rPr>
              <w:t>Physically fit and capable of performing manual labor tasks, including work in variable weather conditions if required.</w:t>
            </w:r>
          </w:p>
          <w:p w14:paraId="216ED750" w14:textId="53ACBB5D" w:rsidR="00B5621C" w:rsidRPr="00B5621C" w:rsidRDefault="00B5621C" w:rsidP="00B5621C">
            <w:pPr>
              <w:pStyle w:val="ListParagraph"/>
              <w:numPr>
                <w:ilvl w:val="0"/>
                <w:numId w:val="4"/>
              </w:numPr>
              <w:spacing w:before="100"/>
              <w:rPr>
                <w:rFonts w:ascii="Gill Sans MT" w:hAnsi="Gill Sans MT" w:cs="Arial"/>
                <w:lang w:bidi="ku-Arab-IQ"/>
              </w:rPr>
            </w:pPr>
            <w:r w:rsidRPr="00B5621C">
              <w:rPr>
                <w:rFonts w:ascii="Gill Sans MT" w:hAnsi="Gill Sans MT" w:cs="Arial"/>
                <w:lang w:bidi="ku-Arab-IQ"/>
              </w:rPr>
              <w:t>Punctual, reliable, and willing to adhere to workplace rules, ethical standards, and safety protocols.</w:t>
            </w:r>
          </w:p>
          <w:p w14:paraId="3446CD1D" w14:textId="7955C693" w:rsidR="00B5621C" w:rsidRPr="00B5621C" w:rsidRDefault="00B5621C" w:rsidP="00B5621C">
            <w:pPr>
              <w:pStyle w:val="ListParagraph"/>
              <w:numPr>
                <w:ilvl w:val="0"/>
                <w:numId w:val="4"/>
              </w:numPr>
              <w:spacing w:before="100"/>
              <w:rPr>
                <w:rFonts w:ascii="Gill Sans MT" w:hAnsi="Gill Sans MT" w:cs="Arial"/>
                <w:lang w:bidi="ku-Arab-IQ"/>
              </w:rPr>
            </w:pPr>
            <w:r w:rsidRPr="00B5621C">
              <w:rPr>
                <w:rFonts w:ascii="Gill Sans MT" w:hAnsi="Gill Sans MT" w:cs="Arial"/>
                <w:lang w:bidi="ku-Arab-IQ"/>
              </w:rPr>
              <w:t>Good communication skills for effective coordination with the team.</w:t>
            </w:r>
          </w:p>
          <w:p w14:paraId="1B379C17" w14:textId="173449C8" w:rsidR="00B5621C" w:rsidRPr="00B5621C" w:rsidRDefault="00B5621C" w:rsidP="00B5621C">
            <w:pPr>
              <w:pStyle w:val="ListParagraph"/>
              <w:numPr>
                <w:ilvl w:val="0"/>
                <w:numId w:val="4"/>
              </w:numPr>
              <w:spacing w:before="100"/>
              <w:rPr>
                <w:rFonts w:ascii="Gill Sans MT" w:hAnsi="Gill Sans MT" w:cs="Arial"/>
                <w:lang w:bidi="ku-Arab-IQ"/>
              </w:rPr>
            </w:pPr>
            <w:r w:rsidRPr="00B5621C">
              <w:rPr>
                <w:rFonts w:ascii="Gill Sans MT" w:hAnsi="Gill Sans MT" w:cs="Arial"/>
                <w:lang w:bidi="ku-Arab-IQ"/>
              </w:rPr>
              <w:t>Familiarity with tools and equipment needed for the job is preferred, though not mandatory.</w:t>
            </w:r>
          </w:p>
          <w:p w14:paraId="3F6BEDEE" w14:textId="77BDAA42" w:rsidR="00B5621C" w:rsidRPr="00B5621C" w:rsidRDefault="00B5621C" w:rsidP="00B5621C">
            <w:pPr>
              <w:pStyle w:val="ListParagraph"/>
              <w:numPr>
                <w:ilvl w:val="0"/>
                <w:numId w:val="4"/>
              </w:numPr>
              <w:spacing w:before="100"/>
              <w:rPr>
                <w:rFonts w:ascii="Gill Sans MT" w:hAnsi="Gill Sans MT" w:cs="Arial"/>
                <w:lang w:bidi="ku-Arab-IQ"/>
              </w:rPr>
            </w:pPr>
            <w:r w:rsidRPr="00B5621C">
              <w:rPr>
                <w:rFonts w:ascii="Gill Sans MT" w:hAnsi="Gill Sans MT" w:cs="Arial"/>
                <w:lang w:bidi="ku-Arab-IQ"/>
              </w:rPr>
              <w:t>Previous experience in similar roles (e.g., construction, cleaning, or field labor) is an advantage.</w:t>
            </w:r>
          </w:p>
          <w:p w14:paraId="2A93998E" w14:textId="2629465F" w:rsidR="00B5621C" w:rsidRPr="00B5621C" w:rsidRDefault="00B5621C" w:rsidP="00B5621C">
            <w:pPr>
              <w:pStyle w:val="ListParagraph"/>
              <w:numPr>
                <w:ilvl w:val="0"/>
                <w:numId w:val="4"/>
              </w:numPr>
              <w:spacing w:before="100"/>
              <w:rPr>
                <w:rFonts w:ascii="Gill Sans MT" w:hAnsi="Gill Sans MT" w:cs="Arial"/>
                <w:lang w:bidi="ku-Arab-IQ"/>
              </w:rPr>
            </w:pPr>
            <w:r w:rsidRPr="00B5621C">
              <w:rPr>
                <w:rFonts w:ascii="Gill Sans MT" w:hAnsi="Gill Sans MT" w:cs="Arial"/>
                <w:lang w:bidi="ku-Arab-IQ"/>
              </w:rPr>
              <w:t>Availability to work flexible hours, including weekends if needed.</w:t>
            </w:r>
          </w:p>
          <w:p w14:paraId="5B5ACB56" w14:textId="79639370" w:rsidR="001E3C2B" w:rsidRPr="00074A59" w:rsidRDefault="00B5621C" w:rsidP="00B5621C">
            <w:pPr>
              <w:pStyle w:val="ListParagraph"/>
              <w:numPr>
                <w:ilvl w:val="0"/>
                <w:numId w:val="4"/>
              </w:numPr>
              <w:spacing w:before="100"/>
              <w:rPr>
                <w:rFonts w:ascii="Gill Sans MT" w:hAnsi="Gill Sans MT"/>
              </w:rPr>
            </w:pPr>
            <w:r w:rsidRPr="00B5621C">
              <w:rPr>
                <w:rFonts w:ascii="Gill Sans MT" w:hAnsi="Gill Sans MT" w:cs="Arial"/>
                <w:lang w:bidi="ku-Arab-IQ"/>
              </w:rPr>
              <w:t>Knowledge of basic health and safety practices is essential.</w:t>
            </w:r>
          </w:p>
        </w:tc>
      </w:tr>
      <w:tr w:rsidR="001E3C2B" w:rsidRPr="006D0226" w14:paraId="765E83AC" w14:textId="77777777" w:rsidTr="1D0D11C1">
        <w:tc>
          <w:tcPr>
            <w:tcW w:w="9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D84D9" w14:textId="6498A7A6" w:rsidR="001E3C2B" w:rsidRPr="00E642FB" w:rsidRDefault="00E642FB" w:rsidP="00FE447F">
            <w:pPr>
              <w:tabs>
                <w:tab w:val="left" w:pos="5954"/>
              </w:tabs>
              <w:snapToGrid w:val="0"/>
              <w:spacing w:before="120" w:after="120"/>
              <w:rPr>
                <w:rFonts w:ascii="Gill Sans MT" w:hAnsi="Gill Sans MT" w:cs="Arial"/>
                <w:bCs/>
              </w:rPr>
            </w:pPr>
            <w:r w:rsidRPr="00E642FB">
              <w:rPr>
                <w:rFonts w:ascii="Gill Sans MT" w:hAnsi="Gill Sans MT" w:cs="Arial"/>
                <w:bCs/>
              </w:rPr>
              <w:t xml:space="preserve">Prepared </w:t>
            </w:r>
            <w:r w:rsidR="0056115D" w:rsidRPr="00E642FB">
              <w:rPr>
                <w:rFonts w:ascii="Gill Sans MT" w:hAnsi="Gill Sans MT" w:cs="Arial"/>
                <w:bCs/>
              </w:rPr>
              <w:t>by:</w:t>
            </w:r>
            <w:r w:rsidRPr="00E642FB">
              <w:rPr>
                <w:rFonts w:ascii="Gill Sans MT" w:hAnsi="Gill Sans MT" w:cs="Arial"/>
                <w:bCs/>
              </w:rPr>
              <w:t xml:space="preserve"> </w:t>
            </w:r>
            <w:r w:rsidR="00B5621C">
              <w:rPr>
                <w:rFonts w:ascii="Gill Sans MT" w:hAnsi="Gill Sans MT" w:cs="Arial"/>
                <w:bCs/>
              </w:rPr>
              <w:t>Hasan Salih WASH Coordinator</w:t>
            </w:r>
            <w:r w:rsidRPr="00E642FB">
              <w:rPr>
                <w:rFonts w:ascii="Gill Sans MT" w:hAnsi="Gill Sans MT" w:cs="Arial"/>
                <w:bCs/>
              </w:rPr>
              <w:t xml:space="preserve"> </w:t>
            </w:r>
            <w:r w:rsidR="001E3C2B" w:rsidRPr="00E642FB">
              <w:rPr>
                <w:rFonts w:ascii="Gill Sans MT" w:hAnsi="Gill Sans MT" w:cs="Arial"/>
                <w:bCs/>
              </w:rPr>
              <w:t xml:space="preserve">               </w:t>
            </w:r>
            <w:r w:rsidR="00FE447F">
              <w:rPr>
                <w:rFonts w:ascii="Gill Sans MT" w:hAnsi="Gill Sans MT" w:cs="Arial"/>
                <w:bCs/>
              </w:rPr>
              <w:t xml:space="preserve"> </w:t>
            </w:r>
            <w:r w:rsidR="00E97C7F">
              <w:rPr>
                <w:rFonts w:ascii="Gill Sans MT" w:hAnsi="Gill Sans MT" w:cs="Arial"/>
                <w:bCs/>
              </w:rPr>
              <w:t>Date:</w:t>
            </w:r>
            <w:r w:rsidR="00FE447F">
              <w:rPr>
                <w:rFonts w:ascii="Gill Sans MT" w:hAnsi="Gill Sans MT" w:cs="Arial"/>
                <w:bCs/>
              </w:rPr>
              <w:t xml:space="preserve"> </w:t>
            </w:r>
            <w:r w:rsidR="00B5621C">
              <w:rPr>
                <w:rFonts w:ascii="Gill Sans MT" w:hAnsi="Gill Sans MT" w:cs="Arial"/>
                <w:bCs/>
              </w:rPr>
              <w:t>November</w:t>
            </w:r>
            <w:r w:rsidR="00FE447F">
              <w:rPr>
                <w:rFonts w:ascii="Gill Sans MT" w:hAnsi="Gill Sans MT" w:cs="Arial"/>
                <w:bCs/>
              </w:rPr>
              <w:t xml:space="preserve"> </w:t>
            </w:r>
            <w:r w:rsidR="00E97C7F">
              <w:rPr>
                <w:rFonts w:ascii="Gill Sans MT" w:hAnsi="Gill Sans MT" w:cs="Arial"/>
                <w:bCs/>
              </w:rPr>
              <w:t>1</w:t>
            </w:r>
            <w:r w:rsidR="00B5621C">
              <w:rPr>
                <w:rFonts w:ascii="Gill Sans MT" w:hAnsi="Gill Sans MT" w:cs="Arial"/>
                <w:bCs/>
              </w:rPr>
              <w:t>9</w:t>
            </w:r>
            <w:r w:rsidR="00FE447F" w:rsidRPr="00FE447F">
              <w:rPr>
                <w:rFonts w:ascii="Gill Sans MT" w:hAnsi="Gill Sans MT" w:cs="Arial"/>
                <w:bCs/>
                <w:vertAlign w:val="superscript"/>
              </w:rPr>
              <w:t>th</w:t>
            </w:r>
            <w:r w:rsidR="00FE447F">
              <w:rPr>
                <w:rFonts w:ascii="Gill Sans MT" w:hAnsi="Gill Sans MT" w:cs="Arial"/>
                <w:bCs/>
              </w:rPr>
              <w:t>, 202</w:t>
            </w:r>
            <w:r w:rsidR="00E97C7F">
              <w:rPr>
                <w:rFonts w:ascii="Gill Sans MT" w:hAnsi="Gill Sans MT" w:cs="Arial"/>
                <w:bCs/>
              </w:rPr>
              <w:t>4</w:t>
            </w:r>
          </w:p>
        </w:tc>
      </w:tr>
    </w:tbl>
    <w:p w14:paraId="22EE4DA7" w14:textId="77777777" w:rsidR="00D179A3" w:rsidRDefault="00D179A3" w:rsidP="006F5514">
      <w:pPr>
        <w:tabs>
          <w:tab w:val="left" w:pos="5954"/>
        </w:tabs>
        <w:rPr>
          <w:rFonts w:ascii="Gill Sans MT" w:hAnsi="Gill Sans MT"/>
        </w:rPr>
      </w:pPr>
    </w:p>
    <w:p w14:paraId="2B25D65D" w14:textId="77777777" w:rsidR="00D179A3" w:rsidRDefault="00D179A3" w:rsidP="006F5514">
      <w:pPr>
        <w:tabs>
          <w:tab w:val="left" w:pos="5954"/>
        </w:tabs>
        <w:rPr>
          <w:rFonts w:ascii="Gill Sans MT" w:hAnsi="Gill Sans MT"/>
        </w:rPr>
      </w:pPr>
    </w:p>
    <w:p w14:paraId="659D6754" w14:textId="77777777" w:rsidR="00D179A3" w:rsidRDefault="00D179A3" w:rsidP="006F5514">
      <w:pPr>
        <w:tabs>
          <w:tab w:val="left" w:pos="5954"/>
        </w:tabs>
        <w:rPr>
          <w:rFonts w:ascii="Gill Sans MT" w:hAnsi="Gill Sans MT"/>
        </w:rPr>
      </w:pPr>
    </w:p>
    <w:p w14:paraId="6291EE89" w14:textId="77777777" w:rsidR="00D179A3" w:rsidRDefault="00D179A3" w:rsidP="006F5514">
      <w:pPr>
        <w:tabs>
          <w:tab w:val="left" w:pos="5954"/>
        </w:tabs>
        <w:rPr>
          <w:rFonts w:ascii="Gill Sans MT" w:hAnsi="Gill Sans MT"/>
        </w:rPr>
      </w:pPr>
    </w:p>
    <w:p w14:paraId="1378E2A0" w14:textId="77777777" w:rsidR="00D179A3" w:rsidRDefault="00D179A3" w:rsidP="006F5514">
      <w:pPr>
        <w:tabs>
          <w:tab w:val="left" w:pos="5954"/>
        </w:tabs>
        <w:rPr>
          <w:rFonts w:ascii="Gill Sans MT" w:hAnsi="Gill Sans MT"/>
        </w:rPr>
      </w:pPr>
    </w:p>
    <w:p w14:paraId="1F9ADA56" w14:textId="77777777" w:rsidR="00D179A3" w:rsidRDefault="00D179A3" w:rsidP="006F5514">
      <w:pPr>
        <w:tabs>
          <w:tab w:val="left" w:pos="5954"/>
        </w:tabs>
        <w:rPr>
          <w:rFonts w:ascii="Gill Sans MT" w:hAnsi="Gill Sans MT"/>
        </w:rPr>
      </w:pPr>
    </w:p>
    <w:p w14:paraId="12B6D04A" w14:textId="77777777" w:rsidR="00D179A3" w:rsidRDefault="00D179A3" w:rsidP="006F5514">
      <w:pPr>
        <w:tabs>
          <w:tab w:val="left" w:pos="5954"/>
        </w:tabs>
        <w:rPr>
          <w:rFonts w:ascii="Gill Sans MT" w:hAnsi="Gill Sans MT"/>
        </w:rPr>
      </w:pPr>
    </w:p>
    <w:p w14:paraId="0A615F75" w14:textId="77777777" w:rsidR="00D179A3" w:rsidRDefault="00D179A3" w:rsidP="006F5514">
      <w:pPr>
        <w:tabs>
          <w:tab w:val="left" w:pos="5954"/>
        </w:tabs>
        <w:rPr>
          <w:rFonts w:ascii="Gill Sans MT" w:hAnsi="Gill Sans MT"/>
        </w:rPr>
      </w:pPr>
    </w:p>
    <w:p w14:paraId="5497C44C" w14:textId="77777777" w:rsidR="00D179A3" w:rsidRDefault="00D179A3" w:rsidP="006F5514">
      <w:pPr>
        <w:tabs>
          <w:tab w:val="left" w:pos="5954"/>
        </w:tabs>
        <w:rPr>
          <w:rFonts w:ascii="Gill Sans MT" w:hAnsi="Gill Sans MT"/>
        </w:rPr>
      </w:pPr>
    </w:p>
    <w:p w14:paraId="5D528BAC" w14:textId="77777777" w:rsidR="00D179A3" w:rsidRDefault="00D179A3" w:rsidP="006F5514">
      <w:pPr>
        <w:tabs>
          <w:tab w:val="left" w:pos="5954"/>
        </w:tabs>
        <w:rPr>
          <w:rFonts w:ascii="Gill Sans MT" w:hAnsi="Gill Sans MT"/>
        </w:rPr>
      </w:pPr>
    </w:p>
    <w:p w14:paraId="42C52D2F" w14:textId="77777777" w:rsidR="00D179A3" w:rsidRDefault="00D179A3" w:rsidP="006F5514">
      <w:pPr>
        <w:tabs>
          <w:tab w:val="left" w:pos="5954"/>
        </w:tabs>
        <w:rPr>
          <w:rFonts w:ascii="Gill Sans MT" w:hAnsi="Gill Sans MT"/>
        </w:rPr>
      </w:pPr>
    </w:p>
    <w:p w14:paraId="21634CE7" w14:textId="77777777" w:rsidR="00D179A3" w:rsidRDefault="00D179A3" w:rsidP="006F5514">
      <w:pPr>
        <w:tabs>
          <w:tab w:val="left" w:pos="5954"/>
        </w:tabs>
        <w:rPr>
          <w:rFonts w:ascii="Gill Sans MT" w:hAnsi="Gill Sans MT"/>
        </w:rPr>
      </w:pPr>
    </w:p>
    <w:p w14:paraId="7989F1D0" w14:textId="77777777" w:rsidR="00D179A3" w:rsidRDefault="00D179A3" w:rsidP="006F5514">
      <w:pPr>
        <w:tabs>
          <w:tab w:val="left" w:pos="5954"/>
        </w:tabs>
        <w:rPr>
          <w:rFonts w:ascii="Gill Sans MT" w:hAnsi="Gill Sans MT"/>
        </w:rPr>
      </w:pPr>
    </w:p>
    <w:p w14:paraId="3C0EA5BC" w14:textId="77777777" w:rsidR="00D179A3" w:rsidRDefault="00D179A3" w:rsidP="006F5514">
      <w:pPr>
        <w:tabs>
          <w:tab w:val="left" w:pos="5954"/>
        </w:tabs>
        <w:rPr>
          <w:rFonts w:ascii="Gill Sans MT" w:hAnsi="Gill Sans MT"/>
        </w:rPr>
      </w:pPr>
    </w:p>
    <w:p w14:paraId="18F8E9CD" w14:textId="77777777" w:rsidR="00D179A3" w:rsidRDefault="00D179A3" w:rsidP="006F5514">
      <w:pPr>
        <w:tabs>
          <w:tab w:val="left" w:pos="5954"/>
        </w:tabs>
        <w:rPr>
          <w:rFonts w:ascii="Gill Sans MT" w:hAnsi="Gill Sans MT"/>
        </w:rPr>
      </w:pPr>
    </w:p>
    <w:p w14:paraId="202E2269" w14:textId="77777777" w:rsidR="00D179A3" w:rsidRDefault="00D179A3" w:rsidP="006F5514">
      <w:pPr>
        <w:tabs>
          <w:tab w:val="left" w:pos="5954"/>
        </w:tabs>
        <w:rPr>
          <w:rFonts w:ascii="Gill Sans MT" w:hAnsi="Gill Sans MT"/>
        </w:rPr>
      </w:pPr>
    </w:p>
    <w:p w14:paraId="24EACDD1" w14:textId="77777777" w:rsidR="00D179A3" w:rsidRDefault="00D179A3" w:rsidP="006F5514">
      <w:pPr>
        <w:tabs>
          <w:tab w:val="left" w:pos="5954"/>
        </w:tabs>
        <w:rPr>
          <w:rFonts w:ascii="Gill Sans MT" w:hAnsi="Gill Sans MT"/>
        </w:rPr>
      </w:pPr>
    </w:p>
    <w:p w14:paraId="57478A63" w14:textId="56690020" w:rsidR="00317B88" w:rsidRPr="00A06147" w:rsidRDefault="00317B88" w:rsidP="009C72FE">
      <w:pPr>
        <w:spacing w:line="276" w:lineRule="auto"/>
        <w:rPr>
          <w:lang w:bidi="ar-IQ"/>
        </w:rPr>
      </w:pPr>
    </w:p>
    <w:sectPr w:rsidR="00317B88" w:rsidRPr="00A06147" w:rsidSect="00EA61B2">
      <w:headerReference w:type="default" r:id="rId10"/>
      <w:pgSz w:w="12240" w:h="15840"/>
      <w:pgMar w:top="909" w:right="1134" w:bottom="28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5775F" w14:textId="77777777" w:rsidR="00C8252D" w:rsidRDefault="00C8252D">
      <w:r>
        <w:separator/>
      </w:r>
    </w:p>
  </w:endnote>
  <w:endnote w:type="continuationSeparator" w:id="0">
    <w:p w14:paraId="4E5EAEF4" w14:textId="77777777" w:rsidR="00C8252D" w:rsidRDefault="00C8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F1463" w14:textId="77777777" w:rsidR="00C8252D" w:rsidRDefault="00C8252D">
      <w:r>
        <w:separator/>
      </w:r>
    </w:p>
  </w:footnote>
  <w:footnote w:type="continuationSeparator" w:id="0">
    <w:p w14:paraId="6F5A0F7D" w14:textId="77777777" w:rsidR="00C8252D" w:rsidRDefault="00C82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05822" w14:textId="77777777" w:rsidR="007F4C74" w:rsidRDefault="007F4C74">
    <w:pPr>
      <w:pStyle w:val="Header"/>
    </w:pPr>
    <w:r>
      <w:rPr>
        <w:noProof/>
      </w:rPr>
      <w:drawing>
        <wp:anchor distT="0" distB="0" distL="114300" distR="114300" simplePos="0" relativeHeight="251659264" behindDoc="0" locked="0" layoutInCell="1" allowOverlap="1" wp14:anchorId="71E50926" wp14:editId="145A1753">
          <wp:simplePos x="0" y="0"/>
          <wp:positionH relativeFrom="margin">
            <wp:align>left</wp:align>
          </wp:positionH>
          <wp:positionV relativeFrom="topMargin">
            <wp:align>bottom</wp:align>
          </wp:positionV>
          <wp:extent cx="1628775" cy="361950"/>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101FE"/>
    <w:multiLevelType w:val="hybridMultilevel"/>
    <w:tmpl w:val="213080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335684"/>
    <w:multiLevelType w:val="hybridMultilevel"/>
    <w:tmpl w:val="9098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B748A"/>
    <w:multiLevelType w:val="hybridMultilevel"/>
    <w:tmpl w:val="40320A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BE2D41"/>
    <w:multiLevelType w:val="hybridMultilevel"/>
    <w:tmpl w:val="53F41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9F0C58"/>
    <w:multiLevelType w:val="hybridMultilevel"/>
    <w:tmpl w:val="848A0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4C5A8D"/>
    <w:multiLevelType w:val="hybridMultilevel"/>
    <w:tmpl w:val="396A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75A02"/>
    <w:multiLevelType w:val="hybridMultilevel"/>
    <w:tmpl w:val="806E6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4766600">
    <w:abstractNumId w:val="0"/>
  </w:num>
  <w:num w:numId="2" w16cid:durableId="1941063191">
    <w:abstractNumId w:val="2"/>
  </w:num>
  <w:num w:numId="3" w16cid:durableId="331952601">
    <w:abstractNumId w:val="1"/>
  </w:num>
  <w:num w:numId="4" w16cid:durableId="1477800493">
    <w:abstractNumId w:val="5"/>
  </w:num>
  <w:num w:numId="5" w16cid:durableId="974800744">
    <w:abstractNumId w:val="4"/>
  </w:num>
  <w:num w:numId="6" w16cid:durableId="81028406">
    <w:abstractNumId w:val="3"/>
  </w:num>
  <w:num w:numId="7" w16cid:durableId="298538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E9"/>
    <w:rsid w:val="0000016A"/>
    <w:rsid w:val="00032840"/>
    <w:rsid w:val="00050F14"/>
    <w:rsid w:val="00066699"/>
    <w:rsid w:val="000B0BC1"/>
    <w:rsid w:val="000E6AAE"/>
    <w:rsid w:val="00110FF2"/>
    <w:rsid w:val="001231A4"/>
    <w:rsid w:val="00132418"/>
    <w:rsid w:val="001677BC"/>
    <w:rsid w:val="001A1E4C"/>
    <w:rsid w:val="001B295C"/>
    <w:rsid w:val="001E3C2B"/>
    <w:rsid w:val="001E55EF"/>
    <w:rsid w:val="001F616A"/>
    <w:rsid w:val="00290F86"/>
    <w:rsid w:val="002B5122"/>
    <w:rsid w:val="002D3B96"/>
    <w:rsid w:val="002F2A65"/>
    <w:rsid w:val="002F4BC8"/>
    <w:rsid w:val="00317B88"/>
    <w:rsid w:val="0035354C"/>
    <w:rsid w:val="00363E23"/>
    <w:rsid w:val="003D63DD"/>
    <w:rsid w:val="0040652C"/>
    <w:rsid w:val="004251F1"/>
    <w:rsid w:val="00471A51"/>
    <w:rsid w:val="004A55AB"/>
    <w:rsid w:val="00513EE8"/>
    <w:rsid w:val="005247B0"/>
    <w:rsid w:val="0056115D"/>
    <w:rsid w:val="005B7DD1"/>
    <w:rsid w:val="005E6EE9"/>
    <w:rsid w:val="006B0FD8"/>
    <w:rsid w:val="006F5514"/>
    <w:rsid w:val="007816AD"/>
    <w:rsid w:val="00792F71"/>
    <w:rsid w:val="007C40E7"/>
    <w:rsid w:val="007E183B"/>
    <w:rsid w:val="007E1BE2"/>
    <w:rsid w:val="007F15E6"/>
    <w:rsid w:val="007F4C74"/>
    <w:rsid w:val="008037F7"/>
    <w:rsid w:val="008047AF"/>
    <w:rsid w:val="008130A3"/>
    <w:rsid w:val="0086C8F3"/>
    <w:rsid w:val="00882990"/>
    <w:rsid w:val="009236C5"/>
    <w:rsid w:val="0093348C"/>
    <w:rsid w:val="00945A14"/>
    <w:rsid w:val="0094718C"/>
    <w:rsid w:val="00956581"/>
    <w:rsid w:val="009927F1"/>
    <w:rsid w:val="009A39DE"/>
    <w:rsid w:val="009C084C"/>
    <w:rsid w:val="009C72FE"/>
    <w:rsid w:val="009D7D71"/>
    <w:rsid w:val="00A06147"/>
    <w:rsid w:val="00A31D94"/>
    <w:rsid w:val="00A50231"/>
    <w:rsid w:val="00A55708"/>
    <w:rsid w:val="00A67471"/>
    <w:rsid w:val="00AA1F42"/>
    <w:rsid w:val="00AA5104"/>
    <w:rsid w:val="00AA69DE"/>
    <w:rsid w:val="00B0500A"/>
    <w:rsid w:val="00B25988"/>
    <w:rsid w:val="00B5621C"/>
    <w:rsid w:val="00B66128"/>
    <w:rsid w:val="00B76D58"/>
    <w:rsid w:val="00B77CE9"/>
    <w:rsid w:val="00BC1C88"/>
    <w:rsid w:val="00BD7372"/>
    <w:rsid w:val="00BF13BE"/>
    <w:rsid w:val="00BF56FD"/>
    <w:rsid w:val="00C20BDD"/>
    <w:rsid w:val="00C400AE"/>
    <w:rsid w:val="00C45A09"/>
    <w:rsid w:val="00C8252D"/>
    <w:rsid w:val="00D179A3"/>
    <w:rsid w:val="00D24F7F"/>
    <w:rsid w:val="00D75875"/>
    <w:rsid w:val="00D765A4"/>
    <w:rsid w:val="00D94BE6"/>
    <w:rsid w:val="00DD0919"/>
    <w:rsid w:val="00DE6515"/>
    <w:rsid w:val="00DE6F51"/>
    <w:rsid w:val="00E52BE4"/>
    <w:rsid w:val="00E642FB"/>
    <w:rsid w:val="00E9024B"/>
    <w:rsid w:val="00E94918"/>
    <w:rsid w:val="00E97C7F"/>
    <w:rsid w:val="00EA5476"/>
    <w:rsid w:val="00EA5D1A"/>
    <w:rsid w:val="00EA61B2"/>
    <w:rsid w:val="00EC490C"/>
    <w:rsid w:val="00EF1A4A"/>
    <w:rsid w:val="00F27FEE"/>
    <w:rsid w:val="00F94E1F"/>
    <w:rsid w:val="00FA5B57"/>
    <w:rsid w:val="00FB1C70"/>
    <w:rsid w:val="00FC7BC3"/>
    <w:rsid w:val="00FD3372"/>
    <w:rsid w:val="00FD3CA5"/>
    <w:rsid w:val="00FE447F"/>
    <w:rsid w:val="00FF0679"/>
    <w:rsid w:val="10DCC345"/>
    <w:rsid w:val="12A0FE9C"/>
    <w:rsid w:val="1D0D11C1"/>
    <w:rsid w:val="1F665947"/>
    <w:rsid w:val="20FAD495"/>
    <w:rsid w:val="25B51D5B"/>
    <w:rsid w:val="404CBE01"/>
    <w:rsid w:val="41E88E62"/>
    <w:rsid w:val="4299EA1C"/>
    <w:rsid w:val="43845EC3"/>
    <w:rsid w:val="52080078"/>
    <w:rsid w:val="5D495259"/>
    <w:rsid w:val="6EEB6C73"/>
    <w:rsid w:val="7221AC6F"/>
    <w:rsid w:val="74A9523D"/>
    <w:rsid w:val="7B21E2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45764"/>
  <w15:chartTrackingRefBased/>
  <w15:docId w15:val="{2559F880-3149-4C31-853D-E46406CA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5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5514"/>
    <w:pPr>
      <w:tabs>
        <w:tab w:val="center" w:pos="4153"/>
        <w:tab w:val="right" w:pos="8306"/>
      </w:tabs>
    </w:pPr>
  </w:style>
  <w:style w:type="character" w:customStyle="1" w:styleId="HeaderChar">
    <w:name w:val="Header Char"/>
    <w:basedOn w:val="DefaultParagraphFont"/>
    <w:link w:val="Header"/>
    <w:uiPriority w:val="99"/>
    <w:rsid w:val="006F5514"/>
    <w:rPr>
      <w:rFonts w:ascii="Times New Roman" w:eastAsia="Times New Roman" w:hAnsi="Times New Roman" w:cs="Times New Roman"/>
      <w:sz w:val="20"/>
      <w:szCs w:val="20"/>
    </w:rPr>
  </w:style>
  <w:style w:type="paragraph" w:styleId="ListParagraph">
    <w:name w:val="List Paragraph"/>
    <w:basedOn w:val="Normal"/>
    <w:uiPriority w:val="34"/>
    <w:qFormat/>
    <w:rsid w:val="00B76D58"/>
    <w:pPr>
      <w:ind w:left="720"/>
      <w:contextualSpacing/>
    </w:pPr>
  </w:style>
  <w:style w:type="table" w:styleId="TableGrid">
    <w:name w:val="Table Grid"/>
    <w:basedOn w:val="TableNormal"/>
    <w:uiPriority w:val="39"/>
    <w:rsid w:val="00A0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61B2"/>
    <w:pPr>
      <w:tabs>
        <w:tab w:val="center" w:pos="4680"/>
        <w:tab w:val="right" w:pos="9360"/>
      </w:tabs>
    </w:pPr>
  </w:style>
  <w:style w:type="character" w:customStyle="1" w:styleId="FooterChar">
    <w:name w:val="Footer Char"/>
    <w:basedOn w:val="DefaultParagraphFont"/>
    <w:link w:val="Footer"/>
    <w:uiPriority w:val="99"/>
    <w:rsid w:val="00EA61B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53068">
      <w:bodyDiv w:val="1"/>
      <w:marLeft w:val="0"/>
      <w:marRight w:val="0"/>
      <w:marTop w:val="0"/>
      <w:marBottom w:val="0"/>
      <w:divBdr>
        <w:top w:val="none" w:sz="0" w:space="0" w:color="auto"/>
        <w:left w:val="none" w:sz="0" w:space="0" w:color="auto"/>
        <w:bottom w:val="none" w:sz="0" w:space="0" w:color="auto"/>
        <w:right w:val="none" w:sz="0" w:space="0" w:color="auto"/>
      </w:divBdr>
    </w:div>
    <w:div w:id="173568791">
      <w:bodyDiv w:val="1"/>
      <w:marLeft w:val="0"/>
      <w:marRight w:val="0"/>
      <w:marTop w:val="0"/>
      <w:marBottom w:val="0"/>
      <w:divBdr>
        <w:top w:val="none" w:sz="0" w:space="0" w:color="auto"/>
        <w:left w:val="none" w:sz="0" w:space="0" w:color="auto"/>
        <w:bottom w:val="none" w:sz="0" w:space="0" w:color="auto"/>
        <w:right w:val="none" w:sz="0" w:space="0" w:color="auto"/>
      </w:divBdr>
    </w:div>
    <w:div w:id="732897653">
      <w:bodyDiv w:val="1"/>
      <w:marLeft w:val="0"/>
      <w:marRight w:val="0"/>
      <w:marTop w:val="0"/>
      <w:marBottom w:val="0"/>
      <w:divBdr>
        <w:top w:val="none" w:sz="0" w:space="0" w:color="auto"/>
        <w:left w:val="none" w:sz="0" w:space="0" w:color="auto"/>
        <w:bottom w:val="none" w:sz="0" w:space="0" w:color="auto"/>
        <w:right w:val="none" w:sz="0" w:space="0" w:color="auto"/>
      </w:divBdr>
    </w:div>
    <w:div w:id="1103302025">
      <w:bodyDiv w:val="1"/>
      <w:marLeft w:val="0"/>
      <w:marRight w:val="0"/>
      <w:marTop w:val="0"/>
      <w:marBottom w:val="0"/>
      <w:divBdr>
        <w:top w:val="none" w:sz="0" w:space="0" w:color="auto"/>
        <w:left w:val="none" w:sz="0" w:space="0" w:color="auto"/>
        <w:bottom w:val="none" w:sz="0" w:space="0" w:color="auto"/>
        <w:right w:val="none" w:sz="0" w:space="0" w:color="auto"/>
      </w:divBdr>
    </w:div>
    <w:div w:id="1266645755">
      <w:bodyDiv w:val="1"/>
      <w:marLeft w:val="0"/>
      <w:marRight w:val="0"/>
      <w:marTop w:val="0"/>
      <w:marBottom w:val="0"/>
      <w:divBdr>
        <w:top w:val="none" w:sz="0" w:space="0" w:color="auto"/>
        <w:left w:val="none" w:sz="0" w:space="0" w:color="auto"/>
        <w:bottom w:val="none" w:sz="0" w:space="0" w:color="auto"/>
        <w:right w:val="none" w:sz="0" w:space="0" w:color="auto"/>
      </w:divBdr>
    </w:div>
    <w:div w:id="1394815207">
      <w:bodyDiv w:val="1"/>
      <w:marLeft w:val="0"/>
      <w:marRight w:val="0"/>
      <w:marTop w:val="0"/>
      <w:marBottom w:val="0"/>
      <w:divBdr>
        <w:top w:val="none" w:sz="0" w:space="0" w:color="auto"/>
        <w:left w:val="none" w:sz="0" w:space="0" w:color="auto"/>
        <w:bottom w:val="none" w:sz="0" w:space="0" w:color="auto"/>
        <w:right w:val="none" w:sz="0" w:space="0" w:color="auto"/>
      </w:divBdr>
    </w:div>
    <w:div w:id="1768115396">
      <w:bodyDiv w:val="1"/>
      <w:marLeft w:val="0"/>
      <w:marRight w:val="0"/>
      <w:marTop w:val="0"/>
      <w:marBottom w:val="0"/>
      <w:divBdr>
        <w:top w:val="none" w:sz="0" w:space="0" w:color="auto"/>
        <w:left w:val="none" w:sz="0" w:space="0" w:color="auto"/>
        <w:bottom w:val="none" w:sz="0" w:space="0" w:color="auto"/>
        <w:right w:val="none" w:sz="0" w:space="0" w:color="auto"/>
      </w:divBdr>
    </w:div>
    <w:div w:id="1803813213">
      <w:bodyDiv w:val="1"/>
      <w:marLeft w:val="0"/>
      <w:marRight w:val="0"/>
      <w:marTop w:val="0"/>
      <w:marBottom w:val="0"/>
      <w:divBdr>
        <w:top w:val="none" w:sz="0" w:space="0" w:color="auto"/>
        <w:left w:val="none" w:sz="0" w:space="0" w:color="auto"/>
        <w:bottom w:val="none" w:sz="0" w:space="0" w:color="auto"/>
        <w:right w:val="none" w:sz="0" w:space="0" w:color="auto"/>
      </w:divBdr>
    </w:div>
    <w:div w:id="19258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6B457073DA604598826B4B698C5B6B" ma:contentTypeVersion="15" ma:contentTypeDescription="Create a new document." ma:contentTypeScope="" ma:versionID="a628e3290c6b06047058ad9ad075fb45">
  <xsd:schema xmlns:xsd="http://www.w3.org/2001/XMLSchema" xmlns:xs="http://www.w3.org/2001/XMLSchema" xmlns:p="http://schemas.microsoft.com/office/2006/metadata/properties" xmlns:ns2="33c1fdb4-4f22-42be-876a-bf073c9f3049" xmlns:ns3="ad49fe93-0555-4d17-b02c-2eb2ba1d987b" targetNamespace="http://schemas.microsoft.com/office/2006/metadata/properties" ma:root="true" ma:fieldsID="d4bae5a2120a8526295bd38d79bbdb5d" ns2:_="" ns3:_="">
    <xsd:import namespace="33c1fdb4-4f22-42be-876a-bf073c9f3049"/>
    <xsd:import namespace="ad49fe93-0555-4d17-b02c-2eb2ba1d98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1fdb4-4f22-42be-876a-bf073c9f3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49fe93-0555-4d17-b02c-2eb2ba1d98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df7c3d-0fb8-477f-bb23-8be69c1d8d94}" ma:internalName="TaxCatchAll" ma:showField="CatchAllData" ma:web="ad49fe93-0555-4d17-b02c-2eb2ba1d9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c1fdb4-4f22-42be-876a-bf073c9f3049">
      <Terms xmlns="http://schemas.microsoft.com/office/infopath/2007/PartnerControls"/>
    </lcf76f155ced4ddcb4097134ff3c332f>
    <TaxCatchAll xmlns="ad49fe93-0555-4d17-b02c-2eb2ba1d987b" xsi:nil="true"/>
  </documentManagement>
</p:properties>
</file>

<file path=customXml/itemProps1.xml><?xml version="1.0" encoding="utf-8"?>
<ds:datastoreItem xmlns:ds="http://schemas.openxmlformats.org/officeDocument/2006/customXml" ds:itemID="{C8D06C75-D0D6-438C-8C5D-70BB6D1269A5}">
  <ds:schemaRefs>
    <ds:schemaRef ds:uri="http://schemas.microsoft.com/sharepoint/v3/contenttype/forms"/>
  </ds:schemaRefs>
</ds:datastoreItem>
</file>

<file path=customXml/itemProps2.xml><?xml version="1.0" encoding="utf-8"?>
<ds:datastoreItem xmlns:ds="http://schemas.openxmlformats.org/officeDocument/2006/customXml" ds:itemID="{D3898BE7-EC2F-4CE1-9C92-265DD7CD1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1fdb4-4f22-42be-876a-bf073c9f3049"/>
    <ds:schemaRef ds:uri="ad49fe93-0555-4d17-b02c-2eb2ba1d9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78195-67EB-47D4-9257-62533562B93C}">
  <ds:schemaRefs>
    <ds:schemaRef ds:uri="http://schemas.microsoft.com/office/2006/metadata/properties"/>
    <ds:schemaRef ds:uri="http://schemas.microsoft.com/office/infopath/2007/PartnerControls"/>
    <ds:schemaRef ds:uri="33c1fdb4-4f22-42be-876a-bf073c9f3049"/>
    <ds:schemaRef ds:uri="ad49fe93-0555-4d17-b02c-2eb2ba1d987b"/>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701</Words>
  <Characters>3997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Sadiq, Mustafa</dc:creator>
  <cp:keywords/>
  <dc:description/>
  <cp:lastModifiedBy>Salih, Hasan</cp:lastModifiedBy>
  <cp:revision>2</cp:revision>
  <dcterms:created xsi:type="dcterms:W3CDTF">2024-11-19T09:04:00Z</dcterms:created>
  <dcterms:modified xsi:type="dcterms:W3CDTF">2024-11-19T09:04:00Z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0x0101003C6B457073DA604598826B4B698C5B6B</vt:lpwstr>
  </property>
  <property fmtid="{D5CDD505-2E9C-101B-9397-08002B2CF9AE}" pid="3" name="MediaServiceImageTags">
    <vt:lpwstr/>
  </property>
</Properties>
</file>