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23508" w14:textId="0F1BC8DA" w:rsidR="004E52FE" w:rsidRPr="00340E0B" w:rsidRDefault="006B77F8" w:rsidP="001642BB">
      <w:pPr>
        <w:pStyle w:val="Title"/>
        <w:jc w:val="center"/>
        <w:rPr>
          <w:rFonts w:ascii="Sabon MT Pro" w:hAnsi="Sabon MT Pro"/>
          <w:sz w:val="48"/>
          <w:szCs w:val="52"/>
        </w:rPr>
      </w:pPr>
      <w:r w:rsidRPr="00340E0B">
        <w:rPr>
          <w:rFonts w:ascii="Sabon MT Pro" w:hAnsi="Sabon MT Pro"/>
          <w:sz w:val="48"/>
          <w:szCs w:val="52"/>
        </w:rPr>
        <w:t>Term</w:t>
      </w:r>
      <w:r w:rsidR="00DD7255" w:rsidRPr="00340E0B">
        <w:rPr>
          <w:rFonts w:ascii="Sabon MT Pro" w:hAnsi="Sabon MT Pro"/>
          <w:sz w:val="48"/>
          <w:szCs w:val="52"/>
        </w:rPr>
        <w:t>s</w:t>
      </w:r>
      <w:r w:rsidRPr="00340E0B">
        <w:rPr>
          <w:rFonts w:ascii="Sabon MT Pro" w:hAnsi="Sabon MT Pro"/>
          <w:sz w:val="48"/>
          <w:szCs w:val="52"/>
        </w:rPr>
        <w:t xml:space="preserve"> of Reference (</w:t>
      </w:r>
      <w:r w:rsidR="00C15712" w:rsidRPr="00340E0B">
        <w:rPr>
          <w:rFonts w:ascii="Sabon MT Pro" w:hAnsi="Sabon MT Pro"/>
          <w:sz w:val="48"/>
          <w:szCs w:val="52"/>
        </w:rPr>
        <w:t>TOR</w:t>
      </w:r>
      <w:r w:rsidRPr="00340E0B">
        <w:rPr>
          <w:rFonts w:ascii="Sabon MT Pro" w:hAnsi="Sabon MT Pro"/>
          <w:sz w:val="48"/>
          <w:szCs w:val="52"/>
        </w:rPr>
        <w:t>)</w:t>
      </w:r>
    </w:p>
    <w:p w14:paraId="5161B20B" w14:textId="35CFC27A" w:rsidR="006B77F8" w:rsidRPr="00340E0B" w:rsidRDefault="001642BB" w:rsidP="001642BB">
      <w:pPr>
        <w:spacing w:after="0" w:line="240" w:lineRule="auto"/>
        <w:rPr>
          <w:rFonts w:ascii="Sabon MT Pro" w:eastAsia="Calibri" w:hAnsi="Sabon MT Pro" w:cs="Calibri"/>
          <w:b/>
          <w:bCs/>
          <w:lang w:bidi="en-US"/>
        </w:rPr>
      </w:pPr>
      <w:r w:rsidRPr="00340E0B">
        <w:rPr>
          <w:rFonts w:ascii="Sabon MT Pro" w:eastAsia="Calibri" w:hAnsi="Sabon MT Pro" w:cs="Calibri"/>
          <w:b/>
          <w:bCs/>
          <w:lang w:bidi="en-US"/>
        </w:rPr>
        <w:t>SCOPE OF WORK</w:t>
      </w:r>
    </w:p>
    <w:p w14:paraId="51CF243F" w14:textId="77777777" w:rsidR="00072DC0" w:rsidRPr="00340E0B" w:rsidRDefault="006B77F8" w:rsidP="001642BB">
      <w:pPr>
        <w:spacing w:line="240" w:lineRule="auto"/>
        <w:jc w:val="both"/>
        <w:rPr>
          <w:rFonts w:ascii="Sabon MT Pro" w:hAnsi="Sabon MT Pro"/>
        </w:rPr>
      </w:pPr>
      <w:r w:rsidRPr="00340E0B">
        <w:rPr>
          <w:rFonts w:ascii="Sabon MT Pro" w:hAnsi="Sabon MT Pro"/>
        </w:rPr>
        <w:t xml:space="preserve">Samaritan’s Purse (SP) requires comprehensive vehicle rental services for its operations in designated areas within Iraq. The selected Service Provider will be responsible for </w:t>
      </w:r>
      <w:r w:rsidR="00031BE8" w:rsidRPr="00340E0B">
        <w:rPr>
          <w:rFonts w:ascii="Sabon MT Pro" w:hAnsi="Sabon MT Pro"/>
        </w:rPr>
        <w:t>providing rental vehicles</w:t>
      </w:r>
      <w:r w:rsidRPr="00340E0B">
        <w:rPr>
          <w:rFonts w:ascii="Sabon MT Pro" w:hAnsi="Sabon MT Pro"/>
        </w:rPr>
        <w:t xml:space="preserve"> to specified locations, ensuring adherence to safety standards, and providing vehicles with qualified drivers. The following TOR outlines the detailed requirements and obligations for this contractual engagement.</w:t>
      </w:r>
    </w:p>
    <w:p w14:paraId="3FEAB1DE" w14:textId="103B780B" w:rsidR="00080942" w:rsidRPr="00340E0B" w:rsidRDefault="00080942" w:rsidP="001642BB">
      <w:pPr>
        <w:pStyle w:val="ListParagraph"/>
        <w:numPr>
          <w:ilvl w:val="0"/>
          <w:numId w:val="13"/>
        </w:numPr>
        <w:jc w:val="both"/>
        <w:rPr>
          <w:rFonts w:ascii="Sabon MT Pro" w:hAnsi="Sabon MT Pro"/>
          <w:b/>
          <w:bCs/>
        </w:rPr>
      </w:pPr>
      <w:r w:rsidRPr="00340E0B">
        <w:rPr>
          <w:rFonts w:ascii="Sabon MT Pro" w:hAnsi="Sabon MT Pro"/>
          <w:b/>
          <w:bCs/>
        </w:rPr>
        <w:t xml:space="preserve">DELIVERY PLACE </w:t>
      </w:r>
    </w:p>
    <w:p w14:paraId="29B658C2" w14:textId="2DCFA493" w:rsidR="00080942" w:rsidRPr="00340E0B" w:rsidRDefault="00080942" w:rsidP="001642BB">
      <w:pPr>
        <w:spacing w:after="0" w:line="240" w:lineRule="auto"/>
        <w:ind w:left="180"/>
        <w:rPr>
          <w:rFonts w:ascii="Sabon MT Pro" w:hAnsi="Sabon MT Pro"/>
        </w:rPr>
      </w:pPr>
      <w:r w:rsidRPr="00340E0B">
        <w:rPr>
          <w:rFonts w:ascii="Sabon MT Pro" w:hAnsi="Sabon MT Pro"/>
        </w:rPr>
        <w:t>The supplier will provide vehicles to the purchaser’s office locations in</w:t>
      </w:r>
      <w:r w:rsidR="00FC28FD" w:rsidRPr="00340E0B">
        <w:rPr>
          <w:rFonts w:ascii="Sabon MT Pro" w:hAnsi="Sabon MT Pro"/>
        </w:rPr>
        <w:t xml:space="preserve"> the following areas</w:t>
      </w:r>
      <w:r w:rsidRPr="00340E0B">
        <w:rPr>
          <w:rFonts w:ascii="Sabon MT Pro" w:hAnsi="Sabon MT Pro"/>
        </w:rPr>
        <w:t>:</w:t>
      </w:r>
    </w:p>
    <w:p w14:paraId="35E9D25A" w14:textId="34AAC83D" w:rsidR="00080942" w:rsidRPr="00340E0B" w:rsidRDefault="00080942" w:rsidP="001642BB">
      <w:pPr>
        <w:pStyle w:val="ListParagraph"/>
        <w:widowControl/>
        <w:numPr>
          <w:ilvl w:val="0"/>
          <w:numId w:val="6"/>
        </w:numPr>
        <w:autoSpaceDE/>
        <w:autoSpaceDN/>
        <w:spacing w:after="200" w:line="276" w:lineRule="auto"/>
        <w:ind w:left="720"/>
        <w:contextualSpacing/>
        <w:rPr>
          <w:rFonts w:ascii="Sabon MT Pro" w:hAnsi="Sabon MT Pro"/>
          <w:color w:val="000000" w:themeColor="text1"/>
        </w:rPr>
      </w:pPr>
      <w:r w:rsidRPr="00340E0B">
        <w:rPr>
          <w:rFonts w:ascii="Sabon MT Pro" w:hAnsi="Sabon MT Pro"/>
          <w:bCs/>
          <w:color w:val="000000" w:themeColor="text1"/>
        </w:rPr>
        <w:t>Erbil (</w:t>
      </w:r>
      <w:r w:rsidR="00FF1A11" w:rsidRPr="00340E0B">
        <w:rPr>
          <w:rFonts w:ascii="Sabon MT Pro" w:hAnsi="Sabon MT Pro"/>
          <w:bCs/>
          <w:color w:val="000000" w:themeColor="text1"/>
        </w:rPr>
        <w:t>Office</w:t>
      </w:r>
      <w:r w:rsidR="000375F0" w:rsidRPr="00340E0B">
        <w:rPr>
          <w:rFonts w:ascii="Sabon MT Pro" w:hAnsi="Sabon MT Pro"/>
          <w:bCs/>
          <w:color w:val="000000" w:themeColor="text1"/>
        </w:rPr>
        <w:t>, Warehouse,</w:t>
      </w:r>
      <w:r w:rsidRPr="00340E0B">
        <w:rPr>
          <w:rFonts w:ascii="Sabon MT Pro" w:hAnsi="Sabon MT Pro"/>
          <w:bCs/>
          <w:color w:val="000000" w:themeColor="text1"/>
        </w:rPr>
        <w:t xml:space="preserve"> Airport).</w:t>
      </w:r>
    </w:p>
    <w:p w14:paraId="6637AA59" w14:textId="7DD0E8B0" w:rsidR="00080942" w:rsidRPr="00340E0B" w:rsidRDefault="00080942" w:rsidP="001642BB">
      <w:pPr>
        <w:pStyle w:val="ListParagraph"/>
        <w:widowControl/>
        <w:numPr>
          <w:ilvl w:val="0"/>
          <w:numId w:val="6"/>
        </w:numPr>
        <w:autoSpaceDE/>
        <w:autoSpaceDN/>
        <w:spacing w:after="200" w:line="276" w:lineRule="auto"/>
        <w:ind w:left="720"/>
        <w:contextualSpacing/>
        <w:rPr>
          <w:rFonts w:ascii="Sabon MT Pro" w:hAnsi="Sabon MT Pro"/>
        </w:rPr>
      </w:pPr>
      <w:r w:rsidRPr="00340E0B">
        <w:rPr>
          <w:rFonts w:ascii="Sabon MT Pro" w:hAnsi="Sabon MT Pro"/>
        </w:rPr>
        <w:t>Duhok district and its surroundings: Duhok City, Ba’adre</w:t>
      </w:r>
      <w:r w:rsidR="00547B59" w:rsidRPr="00340E0B">
        <w:rPr>
          <w:rFonts w:ascii="Sabon MT Pro" w:hAnsi="Sabon MT Pro"/>
        </w:rPr>
        <w:t xml:space="preserve"> </w:t>
      </w:r>
      <w:r w:rsidRPr="00340E0B">
        <w:rPr>
          <w:rFonts w:ascii="Sabon MT Pro" w:hAnsi="Sabon MT Pro"/>
        </w:rPr>
        <w:t>-</w:t>
      </w:r>
      <w:r w:rsidR="00547B59" w:rsidRPr="00340E0B">
        <w:rPr>
          <w:rFonts w:ascii="Sabon MT Pro" w:hAnsi="Sabon MT Pro"/>
        </w:rPr>
        <w:t xml:space="preserve"> </w:t>
      </w:r>
      <w:r w:rsidRPr="00340E0B">
        <w:rPr>
          <w:rFonts w:ascii="Sabon MT Pro" w:hAnsi="Sabon MT Pro"/>
        </w:rPr>
        <w:t>Sh</w:t>
      </w:r>
      <w:r w:rsidR="00547B59" w:rsidRPr="00340E0B">
        <w:rPr>
          <w:rFonts w:ascii="Sabon MT Pro" w:hAnsi="Sabon MT Pro"/>
        </w:rPr>
        <w:t>i</w:t>
      </w:r>
      <w:r w:rsidRPr="00340E0B">
        <w:rPr>
          <w:rFonts w:ascii="Sabon MT Pro" w:hAnsi="Sabon MT Pro"/>
        </w:rPr>
        <w:t>ekhan, Fish Khabur, etc.</w:t>
      </w:r>
    </w:p>
    <w:p w14:paraId="008F0881" w14:textId="544A2D96" w:rsidR="00080942" w:rsidRPr="00340E0B" w:rsidRDefault="00080942" w:rsidP="001642BB">
      <w:pPr>
        <w:pStyle w:val="ListParagraph"/>
        <w:widowControl/>
        <w:numPr>
          <w:ilvl w:val="0"/>
          <w:numId w:val="6"/>
        </w:numPr>
        <w:autoSpaceDE/>
        <w:autoSpaceDN/>
        <w:spacing w:after="200" w:line="276" w:lineRule="auto"/>
        <w:ind w:left="720"/>
        <w:contextualSpacing/>
        <w:rPr>
          <w:rFonts w:ascii="Sabon MT Pro" w:hAnsi="Sabon MT Pro"/>
        </w:rPr>
      </w:pPr>
      <w:r w:rsidRPr="00340E0B">
        <w:rPr>
          <w:rFonts w:ascii="Sabon MT Pro" w:hAnsi="Sabon MT Pro"/>
        </w:rPr>
        <w:t>Ninawa and its surroundings: Mosul city, Qaraqosh, Nimrud, Bashiqa, etc.</w:t>
      </w:r>
    </w:p>
    <w:p w14:paraId="0A45ED1F" w14:textId="3CC3A8B0" w:rsidR="00080942" w:rsidRPr="00340E0B" w:rsidRDefault="00080942" w:rsidP="001642BB">
      <w:pPr>
        <w:pStyle w:val="ListParagraph"/>
        <w:widowControl/>
        <w:numPr>
          <w:ilvl w:val="0"/>
          <w:numId w:val="6"/>
        </w:numPr>
        <w:autoSpaceDE/>
        <w:autoSpaceDN/>
        <w:spacing w:after="200" w:line="276" w:lineRule="auto"/>
        <w:ind w:left="720"/>
        <w:contextualSpacing/>
        <w:rPr>
          <w:rFonts w:ascii="Sabon MT Pro" w:hAnsi="Sabon MT Pro"/>
        </w:rPr>
      </w:pPr>
      <w:r w:rsidRPr="00340E0B">
        <w:rPr>
          <w:rFonts w:ascii="Sabon MT Pro" w:hAnsi="Sabon MT Pro"/>
        </w:rPr>
        <w:t>Sinjar: Snuni and their surrounding areas like Sinjar city.</w:t>
      </w:r>
    </w:p>
    <w:p w14:paraId="5FD11B93" w14:textId="77777777" w:rsidR="00FF1A11" w:rsidRPr="00340E0B" w:rsidRDefault="00080942" w:rsidP="001642BB">
      <w:pPr>
        <w:pStyle w:val="ListParagraph"/>
        <w:widowControl/>
        <w:numPr>
          <w:ilvl w:val="0"/>
          <w:numId w:val="6"/>
        </w:numPr>
        <w:autoSpaceDE/>
        <w:autoSpaceDN/>
        <w:spacing w:after="200" w:line="276" w:lineRule="auto"/>
        <w:ind w:left="720"/>
        <w:contextualSpacing/>
        <w:jc w:val="both"/>
        <w:rPr>
          <w:rFonts w:ascii="Sabon MT Pro" w:hAnsi="Sabon MT Pro"/>
          <w:color w:val="FF0000"/>
        </w:rPr>
      </w:pPr>
      <w:r w:rsidRPr="00340E0B">
        <w:rPr>
          <w:rFonts w:ascii="Sabon MT Pro" w:hAnsi="Sabon MT Pro"/>
        </w:rPr>
        <w:t>Other locations as needed and agreed upon with the supplier. Locations not defined above will still maintain the same price for all of Iraq.</w:t>
      </w:r>
      <w:r w:rsidR="00FF1A11" w:rsidRPr="00340E0B">
        <w:rPr>
          <w:rFonts w:ascii="Sabon MT Pro" w:hAnsi="Sabon MT Pro"/>
        </w:rPr>
        <w:t xml:space="preserve"> </w:t>
      </w:r>
    </w:p>
    <w:p w14:paraId="2255BC92" w14:textId="29DDF0B0" w:rsidR="00547B59" w:rsidRPr="00340E0B" w:rsidRDefault="00072DC0" w:rsidP="001642BB">
      <w:pPr>
        <w:pStyle w:val="Heading1"/>
        <w:numPr>
          <w:ilvl w:val="0"/>
          <w:numId w:val="13"/>
        </w:numPr>
        <w:rPr>
          <w:rFonts w:ascii="Sabon MT Pro" w:hAnsi="Sabon MT Pro"/>
        </w:rPr>
      </w:pPr>
      <w:r w:rsidRPr="00340E0B">
        <w:rPr>
          <w:rFonts w:ascii="Sabon MT Pro" w:hAnsi="Sabon MT Pro"/>
        </w:rPr>
        <w:t>WORK NATURE</w:t>
      </w:r>
      <w:r w:rsidR="00547B59" w:rsidRPr="00340E0B">
        <w:rPr>
          <w:rFonts w:ascii="Sabon MT Pro" w:hAnsi="Sabon MT Pro"/>
        </w:rPr>
        <w:t xml:space="preserve">  </w:t>
      </w:r>
    </w:p>
    <w:p w14:paraId="34D79E76" w14:textId="440A61F4" w:rsidR="007F21D3" w:rsidRPr="00032187" w:rsidRDefault="00547B59" w:rsidP="001642BB">
      <w:pPr>
        <w:pStyle w:val="ListParagraph"/>
        <w:numPr>
          <w:ilvl w:val="0"/>
          <w:numId w:val="9"/>
        </w:numPr>
        <w:spacing w:after="200" w:line="276" w:lineRule="auto"/>
        <w:contextualSpacing/>
        <w:jc w:val="both"/>
        <w:rPr>
          <w:rFonts w:ascii="Sabon MT Pro" w:hAnsi="Sabon MT Pro"/>
          <w:color w:val="0070C0"/>
        </w:rPr>
      </w:pPr>
      <w:r w:rsidRPr="00032187">
        <w:rPr>
          <w:rFonts w:ascii="Sabon MT Pro" w:hAnsi="Sabon MT Pro"/>
        </w:rPr>
        <w:t xml:space="preserve">80% of the use of all the items mentioned in the RFQ will be from Sinjar district to its </w:t>
      </w:r>
      <w:r w:rsidR="00DF3C05" w:rsidRPr="00032187">
        <w:rPr>
          <w:rFonts w:ascii="Sabon MT Pro" w:hAnsi="Sabon MT Pro"/>
        </w:rPr>
        <w:t>surrounding</w:t>
      </w:r>
      <w:r w:rsidRPr="00032187">
        <w:rPr>
          <w:rFonts w:ascii="Sabon MT Pro" w:hAnsi="Sabon MT Pro"/>
        </w:rPr>
        <w:t xml:space="preserve"> villages; the suppliers must give their prices based on that, where most of the locations are relevantly close to each other </w:t>
      </w:r>
      <w:r w:rsidRPr="00032187">
        <w:rPr>
          <w:rFonts w:ascii="Sabon MT Pro" w:hAnsi="Sabon MT Pro"/>
          <w:color w:val="000000" w:themeColor="text1"/>
        </w:rPr>
        <w:t xml:space="preserve">(average </w:t>
      </w:r>
      <w:r w:rsidR="00171BEE" w:rsidRPr="00032187">
        <w:rPr>
          <w:rFonts w:ascii="Sabon MT Pro" w:hAnsi="Sabon MT Pro"/>
          <w:color w:val="000000" w:themeColor="text1"/>
        </w:rPr>
        <w:t>but not limited to 150 km</w:t>
      </w:r>
      <w:r w:rsidRPr="00032187">
        <w:rPr>
          <w:rFonts w:ascii="Sabon MT Pro" w:hAnsi="Sabon MT Pro"/>
          <w:color w:val="000000" w:themeColor="text1"/>
        </w:rPr>
        <w:t xml:space="preserve"> per day)</w:t>
      </w:r>
      <w:r w:rsidR="00171BEE" w:rsidRPr="00032187">
        <w:rPr>
          <w:rFonts w:ascii="Sabon MT Pro" w:hAnsi="Sabon MT Pro"/>
          <w:color w:val="000000" w:themeColor="text1"/>
        </w:rPr>
        <w:t>.</w:t>
      </w:r>
    </w:p>
    <w:p w14:paraId="32708973" w14:textId="08132CFD" w:rsidR="00547B59" w:rsidRPr="00032187" w:rsidRDefault="00547B59" w:rsidP="001642BB">
      <w:pPr>
        <w:pStyle w:val="ListParagraph"/>
        <w:numPr>
          <w:ilvl w:val="0"/>
          <w:numId w:val="9"/>
        </w:numPr>
        <w:spacing w:line="276" w:lineRule="auto"/>
        <w:contextualSpacing/>
        <w:jc w:val="both"/>
        <w:rPr>
          <w:rFonts w:ascii="Sabon MT Pro" w:hAnsi="Sabon MT Pro"/>
          <w:bCs/>
          <w:color w:val="000000" w:themeColor="text1"/>
        </w:rPr>
      </w:pPr>
      <w:r w:rsidRPr="00032187">
        <w:rPr>
          <w:rFonts w:ascii="Sabon MT Pro" w:hAnsi="Sabon MT Pro"/>
        </w:rPr>
        <w:t xml:space="preserve">20% of the use will be to further locations </w:t>
      </w:r>
      <w:r w:rsidRPr="00032187">
        <w:rPr>
          <w:rFonts w:ascii="Sabon MT Pro" w:hAnsi="Sabon MT Pro"/>
          <w:color w:val="000000" w:themeColor="text1"/>
        </w:rPr>
        <w:t xml:space="preserve">(between the following cities: Erbil-Duhok-Snuni-Qaraqosh-Mosul-Sulaymaniyah). </w:t>
      </w:r>
      <w:r w:rsidRPr="00032187">
        <w:rPr>
          <w:rFonts w:ascii="Sabon MT Pro" w:hAnsi="Sabon MT Pro"/>
          <w:bCs/>
          <w:color w:val="000000" w:themeColor="text1"/>
        </w:rPr>
        <w:t>The price agreed upon will be the same whatever the distance driven during the day</w:t>
      </w:r>
      <w:r w:rsidR="006F1561" w:rsidRPr="00032187">
        <w:rPr>
          <w:rFonts w:ascii="Sabon MT Pro" w:hAnsi="Sabon MT Pro"/>
          <w:bCs/>
          <w:color w:val="000000" w:themeColor="text1"/>
        </w:rPr>
        <w:t>, even for the trips from Erbil to Sinjar and vice versa.</w:t>
      </w:r>
    </w:p>
    <w:p w14:paraId="2F121BD0" w14:textId="535BD0DE" w:rsidR="00D34598" w:rsidRPr="00340E0B" w:rsidRDefault="001B205B" w:rsidP="001642BB">
      <w:pPr>
        <w:pStyle w:val="ListParagraph"/>
        <w:numPr>
          <w:ilvl w:val="0"/>
          <w:numId w:val="12"/>
        </w:numPr>
        <w:spacing w:after="200"/>
        <w:contextualSpacing/>
        <w:jc w:val="both"/>
        <w:rPr>
          <w:rFonts w:ascii="Sabon MT Pro" w:hAnsi="Sabon MT Pro"/>
          <w:b/>
          <w:bCs/>
          <w:color w:val="000000" w:themeColor="text1"/>
        </w:rPr>
      </w:pPr>
      <w:r w:rsidRPr="00340E0B">
        <w:rPr>
          <w:rFonts w:ascii="Sabon MT Pro" w:hAnsi="Sabon MT Pro"/>
          <w:b/>
          <w:bCs/>
          <w:color w:val="000000" w:themeColor="text1"/>
          <w:u w:val="single"/>
        </w:rPr>
        <w:t>Example</w:t>
      </w:r>
      <w:r w:rsidRPr="00340E0B">
        <w:rPr>
          <w:rFonts w:ascii="Sabon MT Pro" w:hAnsi="Sabon MT Pro"/>
          <w:b/>
          <w:bCs/>
          <w:color w:val="000000" w:themeColor="text1"/>
        </w:rPr>
        <w:t>: T</w:t>
      </w:r>
      <w:r w:rsidR="006F1561" w:rsidRPr="00340E0B">
        <w:rPr>
          <w:rFonts w:ascii="Sabon MT Pro" w:hAnsi="Sabon MT Pro"/>
          <w:b/>
          <w:bCs/>
          <w:color w:val="000000" w:themeColor="text1"/>
        </w:rPr>
        <w:t xml:space="preserve">rip between Erbil and Sinjar: the </w:t>
      </w:r>
      <w:r w:rsidR="00DD7255" w:rsidRPr="00340E0B">
        <w:rPr>
          <w:rFonts w:ascii="Sabon MT Pro" w:hAnsi="Sabon MT Pro"/>
          <w:b/>
          <w:bCs/>
          <w:color w:val="000000" w:themeColor="text1"/>
        </w:rPr>
        <w:t>distance</w:t>
      </w:r>
      <w:r w:rsidR="006F1561" w:rsidRPr="00340E0B">
        <w:rPr>
          <w:rFonts w:ascii="Sabon MT Pro" w:hAnsi="Sabon MT Pro"/>
          <w:b/>
          <w:bCs/>
          <w:color w:val="000000" w:themeColor="text1"/>
        </w:rPr>
        <w:t xml:space="preserve"> is about </w:t>
      </w:r>
      <w:r w:rsidR="00B92395" w:rsidRPr="00340E0B">
        <w:rPr>
          <w:rFonts w:ascii="Sabon MT Pro" w:hAnsi="Sabon MT Pro"/>
          <w:b/>
          <w:bCs/>
          <w:color w:val="000000" w:themeColor="text1"/>
        </w:rPr>
        <w:t>24</w:t>
      </w:r>
      <w:r w:rsidR="006F1561" w:rsidRPr="00340E0B">
        <w:rPr>
          <w:rFonts w:ascii="Sabon MT Pro" w:hAnsi="Sabon MT Pro"/>
          <w:b/>
          <w:bCs/>
          <w:color w:val="000000" w:themeColor="text1"/>
        </w:rPr>
        <w:t>0 KM</w:t>
      </w:r>
      <w:r w:rsidR="00DD7255" w:rsidRPr="00340E0B">
        <w:rPr>
          <w:rFonts w:ascii="Sabon MT Pro" w:hAnsi="Sabon MT Pro"/>
          <w:b/>
          <w:bCs/>
          <w:color w:val="000000" w:themeColor="text1"/>
        </w:rPr>
        <w:t xml:space="preserve"> (</w:t>
      </w:r>
      <w:r w:rsidR="00D34598" w:rsidRPr="00340E0B">
        <w:rPr>
          <w:rFonts w:ascii="Sabon MT Pro" w:hAnsi="Sabon MT Pro"/>
          <w:b/>
          <w:bCs/>
          <w:color w:val="000000" w:themeColor="text1"/>
        </w:rPr>
        <w:t>from</w:t>
      </w:r>
      <w:r w:rsidRPr="00340E0B">
        <w:rPr>
          <w:rFonts w:ascii="Sabon MT Pro" w:hAnsi="Sabon MT Pro"/>
          <w:b/>
          <w:bCs/>
          <w:color w:val="000000" w:themeColor="text1"/>
        </w:rPr>
        <w:t xml:space="preserve"> Erbil </w:t>
      </w:r>
      <w:r w:rsidR="00DD7255" w:rsidRPr="00340E0B">
        <w:rPr>
          <w:rFonts w:ascii="Sabon MT Pro" w:hAnsi="Sabon MT Pro"/>
          <w:b/>
          <w:bCs/>
          <w:color w:val="000000" w:themeColor="text1"/>
        </w:rPr>
        <w:t xml:space="preserve">Office to </w:t>
      </w:r>
      <w:r w:rsidRPr="00340E0B">
        <w:rPr>
          <w:rFonts w:ascii="Sabon MT Pro" w:hAnsi="Sabon MT Pro"/>
          <w:b/>
          <w:bCs/>
          <w:color w:val="000000" w:themeColor="text1"/>
        </w:rPr>
        <w:t>Sinjar O</w:t>
      </w:r>
      <w:r w:rsidR="00DD7255" w:rsidRPr="00340E0B">
        <w:rPr>
          <w:rFonts w:ascii="Sabon MT Pro" w:hAnsi="Sabon MT Pro"/>
          <w:b/>
          <w:bCs/>
          <w:color w:val="000000" w:themeColor="text1"/>
        </w:rPr>
        <w:t>ffice/team house)</w:t>
      </w:r>
      <w:r w:rsidR="006F1561" w:rsidRPr="00340E0B">
        <w:rPr>
          <w:rFonts w:ascii="Sabon MT Pro" w:hAnsi="Sabon MT Pro"/>
          <w:b/>
          <w:bCs/>
          <w:color w:val="000000" w:themeColor="text1"/>
        </w:rPr>
        <w:t xml:space="preserve"> and it could take </w:t>
      </w:r>
      <w:r w:rsidR="00DD7255" w:rsidRPr="00340E0B">
        <w:rPr>
          <w:rFonts w:ascii="Sabon MT Pro" w:hAnsi="Sabon MT Pro"/>
          <w:b/>
          <w:bCs/>
          <w:color w:val="000000" w:themeColor="text1"/>
        </w:rPr>
        <w:t>between</w:t>
      </w:r>
      <w:r w:rsidR="006F1561" w:rsidRPr="00340E0B">
        <w:rPr>
          <w:rFonts w:ascii="Sabon MT Pro" w:hAnsi="Sabon MT Pro"/>
          <w:b/>
          <w:bCs/>
          <w:color w:val="000000" w:themeColor="text1"/>
        </w:rPr>
        <w:t xml:space="preserve"> 4</w:t>
      </w:r>
      <w:r w:rsidR="00DD7255" w:rsidRPr="00340E0B">
        <w:rPr>
          <w:rFonts w:ascii="Sabon MT Pro" w:hAnsi="Sabon MT Pro"/>
          <w:b/>
          <w:bCs/>
          <w:color w:val="000000" w:themeColor="text1"/>
        </w:rPr>
        <w:t xml:space="preserve"> to 5</w:t>
      </w:r>
      <w:r w:rsidR="006F1561" w:rsidRPr="00340E0B">
        <w:rPr>
          <w:rFonts w:ascii="Sabon MT Pro" w:hAnsi="Sabon MT Pro"/>
          <w:b/>
          <w:bCs/>
          <w:color w:val="000000" w:themeColor="text1"/>
        </w:rPr>
        <w:t xml:space="preserve"> hours </w:t>
      </w:r>
      <w:r w:rsidRPr="00340E0B">
        <w:rPr>
          <w:rFonts w:ascii="Sabon MT Pro" w:hAnsi="Sabon MT Pro"/>
          <w:b/>
          <w:bCs/>
          <w:color w:val="000000" w:themeColor="text1"/>
        </w:rPr>
        <w:t>(</w:t>
      </w:r>
      <w:r w:rsidR="006F1561" w:rsidRPr="00340E0B">
        <w:rPr>
          <w:rFonts w:ascii="Sabon MT Pro" w:hAnsi="Sabon MT Pro"/>
          <w:b/>
          <w:bCs/>
          <w:color w:val="000000" w:themeColor="text1"/>
        </w:rPr>
        <w:t>depending on the traffic</w:t>
      </w:r>
      <w:r w:rsidRPr="00340E0B">
        <w:rPr>
          <w:rFonts w:ascii="Sabon MT Pro" w:hAnsi="Sabon MT Pro"/>
          <w:b/>
          <w:bCs/>
          <w:color w:val="000000" w:themeColor="text1"/>
        </w:rPr>
        <w:t>)</w:t>
      </w:r>
      <w:r w:rsidR="00DD7255" w:rsidRPr="00340E0B">
        <w:rPr>
          <w:rFonts w:ascii="Sabon MT Pro" w:hAnsi="Sabon MT Pro"/>
          <w:b/>
          <w:bCs/>
          <w:color w:val="000000" w:themeColor="text1"/>
        </w:rPr>
        <w:t xml:space="preserve">, the drivers should not expect lunch compensation or sleeping accommodations for this kind of trip, the 8 hours work day apply to this trip starting from the request time </w:t>
      </w:r>
      <w:r w:rsidRPr="00340E0B">
        <w:rPr>
          <w:rFonts w:ascii="Sabon MT Pro" w:hAnsi="Sabon MT Pro"/>
          <w:b/>
          <w:bCs/>
          <w:color w:val="000000" w:themeColor="text1"/>
        </w:rPr>
        <w:t>un</w:t>
      </w:r>
      <w:r w:rsidR="00DD7255" w:rsidRPr="00340E0B">
        <w:rPr>
          <w:rFonts w:ascii="Sabon MT Pro" w:hAnsi="Sabon MT Pro"/>
          <w:b/>
          <w:bCs/>
          <w:color w:val="000000" w:themeColor="text1"/>
        </w:rPr>
        <w:t>til the final destination (</w:t>
      </w:r>
      <w:r w:rsidRPr="00340E0B">
        <w:rPr>
          <w:rFonts w:ascii="Sabon MT Pro" w:hAnsi="Sabon MT Pro"/>
          <w:b/>
          <w:bCs/>
          <w:color w:val="000000" w:themeColor="text1"/>
        </w:rPr>
        <w:t>Rental traveling back to the original departure point is not included</w:t>
      </w:r>
      <w:r w:rsidR="00DD7255" w:rsidRPr="00340E0B">
        <w:rPr>
          <w:rFonts w:ascii="Sabon MT Pro" w:hAnsi="Sabon MT Pro"/>
          <w:b/>
          <w:bCs/>
          <w:color w:val="000000" w:themeColor="text1"/>
        </w:rPr>
        <w:t xml:space="preserve"> as working hours of th</w:t>
      </w:r>
      <w:r w:rsidRPr="00340E0B">
        <w:rPr>
          <w:rFonts w:ascii="Sabon MT Pro" w:hAnsi="Sabon MT Pro"/>
          <w:b/>
          <w:bCs/>
          <w:color w:val="000000" w:themeColor="text1"/>
        </w:rPr>
        <w:t xml:space="preserve">at </w:t>
      </w:r>
      <w:r w:rsidR="00DD7255" w:rsidRPr="00340E0B">
        <w:rPr>
          <w:rFonts w:ascii="Sabon MT Pro" w:hAnsi="Sabon MT Pro"/>
          <w:b/>
          <w:bCs/>
          <w:color w:val="000000" w:themeColor="text1"/>
        </w:rPr>
        <w:t>day).</w:t>
      </w:r>
    </w:p>
    <w:p w14:paraId="5A97563F" w14:textId="5763E9ED" w:rsidR="007F21D3" w:rsidRPr="00340E0B" w:rsidRDefault="00DF3C05" w:rsidP="001642BB">
      <w:pPr>
        <w:pStyle w:val="ListParagraph"/>
        <w:numPr>
          <w:ilvl w:val="0"/>
          <w:numId w:val="11"/>
        </w:numPr>
        <w:spacing w:after="200" w:line="276" w:lineRule="auto"/>
        <w:contextualSpacing/>
        <w:jc w:val="both"/>
        <w:rPr>
          <w:rFonts w:ascii="Sabon MT Pro" w:hAnsi="Sabon MT Pro"/>
          <w:b/>
          <w:bCs/>
          <w:color w:val="000000" w:themeColor="text1"/>
        </w:rPr>
      </w:pPr>
      <w:r w:rsidRPr="00340E0B">
        <w:rPr>
          <w:rFonts w:ascii="Sabon MT Pro" w:hAnsi="Sabon MT Pro"/>
        </w:rPr>
        <w:t xml:space="preserve">All of these trucks, SUVs, Vans, and load trucks will be traveling around Erbil, Duhok, Sinjar, Mosul, and Nineveh area. </w:t>
      </w:r>
    </w:p>
    <w:p w14:paraId="73E82ED4" w14:textId="545FD3B9" w:rsidR="00E41C88" w:rsidRPr="00340E0B" w:rsidRDefault="00E41C88" w:rsidP="001642BB">
      <w:pPr>
        <w:pStyle w:val="ListParagraph"/>
        <w:numPr>
          <w:ilvl w:val="0"/>
          <w:numId w:val="10"/>
        </w:numPr>
        <w:spacing w:after="200" w:line="276" w:lineRule="auto"/>
        <w:contextualSpacing/>
        <w:jc w:val="both"/>
        <w:rPr>
          <w:rFonts w:ascii="Sabon MT Pro" w:hAnsi="Sabon MT Pro"/>
        </w:rPr>
      </w:pPr>
      <w:r w:rsidRPr="00340E0B">
        <w:rPr>
          <w:rFonts w:ascii="Sabon MT Pro" w:hAnsi="Sabon MT Pro"/>
        </w:rPr>
        <w:t xml:space="preserve">The schedule for the vehicle rentals is 8 hours per day (Sunday - Thursday) starting from the vehicle request (VR) start time, there will </w:t>
      </w:r>
      <w:r w:rsidR="00032187">
        <w:rPr>
          <w:rFonts w:ascii="Sabon MT Pro" w:hAnsi="Sabon MT Pro"/>
        </w:rPr>
        <w:t>also be</w:t>
      </w:r>
      <w:r w:rsidR="001B205B" w:rsidRPr="00340E0B">
        <w:rPr>
          <w:rFonts w:ascii="Sabon MT Pro" w:hAnsi="Sabon MT Pro"/>
        </w:rPr>
        <w:t xml:space="preserve"> some </w:t>
      </w:r>
      <w:r w:rsidRPr="00340E0B">
        <w:rPr>
          <w:rFonts w:ascii="Sabon MT Pro" w:hAnsi="Sabon MT Pro"/>
        </w:rPr>
        <w:t>requests for the weekends or during public holidays.</w:t>
      </w:r>
    </w:p>
    <w:p w14:paraId="70EEA72B" w14:textId="7E649D34" w:rsidR="00072DC0" w:rsidRPr="00340E0B" w:rsidRDefault="00A47EC6" w:rsidP="001642BB">
      <w:pPr>
        <w:pStyle w:val="ListParagraph"/>
        <w:numPr>
          <w:ilvl w:val="0"/>
          <w:numId w:val="12"/>
        </w:numPr>
        <w:contextualSpacing/>
        <w:jc w:val="both"/>
        <w:rPr>
          <w:rFonts w:ascii="Sabon MT Pro" w:hAnsi="Sabon MT Pro"/>
          <w:b/>
          <w:bCs/>
        </w:rPr>
      </w:pPr>
      <w:r w:rsidRPr="00340E0B">
        <w:rPr>
          <w:rFonts w:ascii="Sabon MT Pro" w:hAnsi="Sabon MT Pro"/>
          <w:b/>
          <w:bCs/>
          <w:u w:val="single"/>
        </w:rPr>
        <w:t>Example</w:t>
      </w:r>
      <w:r w:rsidR="001642BB" w:rsidRPr="00340E0B">
        <w:rPr>
          <w:rFonts w:ascii="Sabon MT Pro" w:hAnsi="Sabon MT Pro"/>
          <w:b/>
          <w:bCs/>
        </w:rPr>
        <w:t>:</w:t>
      </w:r>
      <w:r w:rsidRPr="00340E0B">
        <w:rPr>
          <w:rFonts w:ascii="Sabon MT Pro" w:hAnsi="Sabon MT Pro"/>
          <w:b/>
          <w:bCs/>
        </w:rPr>
        <w:t xml:space="preserve"> "Daily": Approximately 8 full hours of work at any point during the day.</w:t>
      </w:r>
      <w:r w:rsidR="00DB15D9" w:rsidRPr="00340E0B">
        <w:rPr>
          <w:rFonts w:ascii="Sabon MT Pro" w:hAnsi="Sabon MT Pro"/>
          <w:b/>
          <w:bCs/>
        </w:rPr>
        <w:t xml:space="preserve"> </w:t>
      </w:r>
      <w:r w:rsidRPr="00340E0B">
        <w:rPr>
          <w:rFonts w:ascii="Sabon MT Pro" w:hAnsi="Sabon MT Pro"/>
          <w:b/>
          <w:bCs/>
        </w:rPr>
        <w:t>For instance, a 4x4 pick-up truck departs at 1:30 pm and completes work at 9:30 pm, this is considered one day of work.</w:t>
      </w:r>
    </w:p>
    <w:p w14:paraId="6AFA336D" w14:textId="77777777" w:rsidR="00072DC0" w:rsidRPr="00340E0B" w:rsidRDefault="00E41C88" w:rsidP="001642BB">
      <w:pPr>
        <w:pStyle w:val="ListParagraph"/>
        <w:numPr>
          <w:ilvl w:val="0"/>
          <w:numId w:val="10"/>
        </w:numPr>
        <w:spacing w:after="200" w:line="276" w:lineRule="auto"/>
        <w:contextualSpacing/>
        <w:jc w:val="both"/>
        <w:rPr>
          <w:rFonts w:ascii="Sabon MT Pro" w:hAnsi="Sabon MT Pro"/>
          <w:b/>
          <w:bCs/>
        </w:rPr>
      </w:pPr>
      <w:r w:rsidRPr="00340E0B">
        <w:rPr>
          <w:rFonts w:ascii="Sabon MT Pro" w:hAnsi="Sabon MT Pro"/>
        </w:rPr>
        <w:t xml:space="preserve">The vehicles must come with their drivers and </w:t>
      </w:r>
      <w:r w:rsidR="00DB15D9" w:rsidRPr="00340E0B">
        <w:rPr>
          <w:rFonts w:ascii="Sabon MT Pro" w:hAnsi="Sabon MT Pro"/>
        </w:rPr>
        <w:t xml:space="preserve">the vehicle </w:t>
      </w:r>
      <w:r w:rsidRPr="00340E0B">
        <w:rPr>
          <w:rFonts w:ascii="Sabon MT Pro" w:hAnsi="Sabon MT Pro"/>
        </w:rPr>
        <w:t xml:space="preserve">model </w:t>
      </w:r>
      <w:r w:rsidR="00DB15D9" w:rsidRPr="00340E0B">
        <w:rPr>
          <w:rFonts w:ascii="Sabon MT Pro" w:hAnsi="Sabon MT Pro"/>
        </w:rPr>
        <w:t xml:space="preserve">should not be </w:t>
      </w:r>
      <w:r w:rsidRPr="00340E0B">
        <w:rPr>
          <w:rFonts w:ascii="Sabon MT Pro" w:hAnsi="Sabon MT Pro"/>
        </w:rPr>
        <w:t xml:space="preserve">older than 2016, preferably newer and in good condition for </w:t>
      </w:r>
      <w:r w:rsidR="00072DC0" w:rsidRPr="00340E0B">
        <w:rPr>
          <w:rFonts w:ascii="Sabon MT Pro" w:hAnsi="Sabon MT Pro"/>
        </w:rPr>
        <w:t>P</w:t>
      </w:r>
      <w:r w:rsidRPr="00340E0B">
        <w:rPr>
          <w:rFonts w:ascii="Sabon MT Pro" w:hAnsi="Sabon MT Pro"/>
        </w:rPr>
        <w:t xml:space="preserve">ickup Trucks, SUVs, </w:t>
      </w:r>
      <w:r w:rsidR="00DB15D9" w:rsidRPr="00340E0B">
        <w:rPr>
          <w:rFonts w:ascii="Sabon MT Pro" w:hAnsi="Sabon MT Pro"/>
        </w:rPr>
        <w:t>Land Cruisers</w:t>
      </w:r>
      <w:r w:rsidRPr="00340E0B">
        <w:rPr>
          <w:rFonts w:ascii="Sabon MT Pro" w:hAnsi="Sabon MT Pro"/>
        </w:rPr>
        <w:t>, and Vans</w:t>
      </w:r>
      <w:r w:rsidR="00DB15D9" w:rsidRPr="00340E0B">
        <w:rPr>
          <w:rFonts w:ascii="Sabon MT Pro" w:hAnsi="Sabon MT Pro"/>
        </w:rPr>
        <w:t>.</w:t>
      </w:r>
      <w:r w:rsidRPr="00340E0B">
        <w:rPr>
          <w:rFonts w:ascii="Sabon MT Pro" w:hAnsi="Sabon MT Pro"/>
        </w:rPr>
        <w:t xml:space="preserve"> </w:t>
      </w:r>
      <w:r w:rsidR="00DB15D9" w:rsidRPr="00340E0B">
        <w:rPr>
          <w:rFonts w:ascii="Sabon MT Pro" w:hAnsi="Sabon MT Pro"/>
        </w:rPr>
        <w:t xml:space="preserve">Any cargo truck with a model year before 2008 is not allowed </w:t>
      </w:r>
      <w:r w:rsidRPr="00340E0B">
        <w:rPr>
          <w:rFonts w:ascii="Sabon MT Pro" w:hAnsi="Sabon MT Pro"/>
        </w:rPr>
        <w:t>and they must be all covered to prevent any rainwater from getting into the items being transport</w:t>
      </w:r>
      <w:r w:rsidR="00DB15D9" w:rsidRPr="00340E0B">
        <w:rPr>
          <w:rFonts w:ascii="Sabon MT Pro" w:hAnsi="Sabon MT Pro"/>
        </w:rPr>
        <w:t>ed</w:t>
      </w:r>
      <w:r w:rsidRPr="00340E0B">
        <w:rPr>
          <w:rFonts w:ascii="Sabon MT Pro" w:hAnsi="Sabon MT Pro"/>
        </w:rPr>
        <w:t>.</w:t>
      </w:r>
    </w:p>
    <w:p w14:paraId="50A45AF4" w14:textId="77777777" w:rsidR="00072DC0" w:rsidRPr="00340E0B" w:rsidRDefault="00E41C88" w:rsidP="001642BB">
      <w:pPr>
        <w:pStyle w:val="ListParagraph"/>
        <w:numPr>
          <w:ilvl w:val="0"/>
          <w:numId w:val="10"/>
        </w:numPr>
        <w:spacing w:after="200" w:line="276" w:lineRule="auto"/>
        <w:contextualSpacing/>
        <w:jc w:val="both"/>
        <w:rPr>
          <w:rFonts w:ascii="Sabon MT Pro" w:hAnsi="Sabon MT Pro"/>
          <w:b/>
          <w:bCs/>
        </w:rPr>
      </w:pPr>
      <w:r w:rsidRPr="00340E0B">
        <w:rPr>
          <w:rFonts w:ascii="Sabon MT Pro" w:hAnsi="Sabon MT Pro"/>
        </w:rPr>
        <w:t>The supplier is responsible for any financial and material losses or damages over security incidents that may occur during the performance of the service.</w:t>
      </w:r>
    </w:p>
    <w:p w14:paraId="2ABB2106" w14:textId="3CA95E64" w:rsidR="00072DC0" w:rsidRPr="00340E0B" w:rsidRDefault="00E41C88" w:rsidP="001642BB">
      <w:pPr>
        <w:pStyle w:val="ListParagraph"/>
        <w:numPr>
          <w:ilvl w:val="0"/>
          <w:numId w:val="10"/>
        </w:numPr>
        <w:spacing w:after="200" w:line="276" w:lineRule="auto"/>
        <w:contextualSpacing/>
        <w:jc w:val="both"/>
        <w:rPr>
          <w:rFonts w:ascii="Sabon MT Pro" w:hAnsi="Sabon MT Pro"/>
          <w:b/>
          <w:bCs/>
        </w:rPr>
      </w:pPr>
      <w:r w:rsidRPr="00340E0B">
        <w:rPr>
          <w:rFonts w:ascii="Sabon MT Pro" w:hAnsi="Sabon MT Pro"/>
        </w:rPr>
        <w:t xml:space="preserve">The supplier is responsible for providing and paying a driver </w:t>
      </w:r>
      <w:r w:rsidR="00032187">
        <w:rPr>
          <w:rFonts w:ascii="Sabon MT Pro" w:hAnsi="Sabon MT Pro"/>
        </w:rPr>
        <w:t>for</w:t>
      </w:r>
      <w:r w:rsidRPr="00340E0B">
        <w:rPr>
          <w:rFonts w:ascii="Sabon MT Pro" w:hAnsi="Sabon MT Pro"/>
        </w:rPr>
        <w:t xml:space="preserve"> each vehicle, providing fuel, vehicle maintenance, depreciation, </w:t>
      </w:r>
      <w:r w:rsidR="00DB15D9" w:rsidRPr="00340E0B">
        <w:rPr>
          <w:rFonts w:ascii="Sabon MT Pro" w:hAnsi="Sabon MT Pro"/>
        </w:rPr>
        <w:t>m</w:t>
      </w:r>
      <w:r w:rsidRPr="00340E0B">
        <w:rPr>
          <w:rFonts w:ascii="Sabon MT Pro" w:hAnsi="Sabon MT Pro"/>
        </w:rPr>
        <w:t>eals, and other running costs.</w:t>
      </w:r>
    </w:p>
    <w:p w14:paraId="21D1C856" w14:textId="7089457F" w:rsidR="00072DC0" w:rsidRPr="00340E0B" w:rsidRDefault="00DB15D9" w:rsidP="001642BB">
      <w:pPr>
        <w:pStyle w:val="ListParagraph"/>
        <w:numPr>
          <w:ilvl w:val="0"/>
          <w:numId w:val="10"/>
        </w:numPr>
        <w:spacing w:after="200" w:line="276" w:lineRule="auto"/>
        <w:contextualSpacing/>
        <w:jc w:val="both"/>
        <w:rPr>
          <w:rFonts w:ascii="Sabon MT Pro" w:hAnsi="Sabon MT Pro"/>
          <w:b/>
          <w:bCs/>
        </w:rPr>
      </w:pPr>
      <w:r w:rsidRPr="00340E0B">
        <w:rPr>
          <w:rFonts w:ascii="Sabon MT Pro" w:hAnsi="Sabon MT Pro"/>
        </w:rPr>
        <w:t>The supplier must assume the cost of insuring the vehicle, driver, and passengers, and is liable for any damage, injury, loss, accident, or harm to any person (driver and passengers).</w:t>
      </w:r>
    </w:p>
    <w:p w14:paraId="4BE22AAC" w14:textId="27316A96" w:rsidR="00547B59" w:rsidRPr="00340E0B" w:rsidRDefault="00072DC0" w:rsidP="001642BB">
      <w:pPr>
        <w:pStyle w:val="Heading1"/>
        <w:numPr>
          <w:ilvl w:val="0"/>
          <w:numId w:val="13"/>
        </w:numPr>
        <w:rPr>
          <w:rFonts w:ascii="Sabon MT Pro" w:hAnsi="Sabon MT Pro"/>
          <w:bCs w:val="0"/>
        </w:rPr>
      </w:pPr>
      <w:r w:rsidRPr="00340E0B">
        <w:rPr>
          <w:rFonts w:ascii="Sabon MT Pro" w:hAnsi="Sabon MT Pro"/>
          <w:bCs w:val="0"/>
        </w:rPr>
        <w:lastRenderedPageBreak/>
        <w:t>APPROVED VEHICLE TYPES</w:t>
      </w:r>
    </w:p>
    <w:p w14:paraId="7182409D" w14:textId="65FB5538" w:rsidR="007F21D3" w:rsidRPr="00340E0B" w:rsidRDefault="00547B59" w:rsidP="001642BB">
      <w:pPr>
        <w:pStyle w:val="ListParagraph"/>
        <w:numPr>
          <w:ilvl w:val="0"/>
          <w:numId w:val="14"/>
        </w:numPr>
        <w:spacing w:line="276" w:lineRule="auto"/>
        <w:contextualSpacing/>
        <w:rPr>
          <w:rFonts w:ascii="Sabon MT Pro" w:hAnsi="Sabon MT Pro"/>
        </w:rPr>
      </w:pPr>
      <w:r w:rsidRPr="00340E0B">
        <w:rPr>
          <w:rFonts w:ascii="Sabon MT Pro" w:hAnsi="Sabon MT Pro"/>
        </w:rPr>
        <w:t>Pick-up trucks: Toyota Hilux 4x4</w:t>
      </w:r>
      <w:r w:rsidR="00DF3C05" w:rsidRPr="00340E0B">
        <w:rPr>
          <w:rFonts w:ascii="Sabon MT Pro" w:hAnsi="Sabon MT Pro"/>
        </w:rPr>
        <w:t xml:space="preserve"> (No Nissan, </w:t>
      </w:r>
      <w:r w:rsidR="00920164" w:rsidRPr="00340E0B">
        <w:rPr>
          <w:rFonts w:ascii="Sabon MT Pro" w:hAnsi="Sabon MT Pro"/>
        </w:rPr>
        <w:t xml:space="preserve">no </w:t>
      </w:r>
      <w:r w:rsidR="00DF3C05" w:rsidRPr="00340E0B">
        <w:rPr>
          <w:rFonts w:ascii="Sabon MT Pro" w:hAnsi="Sabon MT Pro"/>
        </w:rPr>
        <w:t>Mitsubishi, or any other brand)</w:t>
      </w:r>
      <w:r w:rsidRPr="00340E0B">
        <w:rPr>
          <w:rFonts w:ascii="Sabon MT Pro" w:hAnsi="Sabon MT Pro"/>
        </w:rPr>
        <w:t>.</w:t>
      </w:r>
    </w:p>
    <w:p w14:paraId="6845EACE" w14:textId="4B70311E" w:rsidR="007F21D3" w:rsidRPr="00340E0B" w:rsidRDefault="00547B59" w:rsidP="001642BB">
      <w:pPr>
        <w:pStyle w:val="ListParagraph"/>
        <w:numPr>
          <w:ilvl w:val="0"/>
          <w:numId w:val="14"/>
        </w:numPr>
        <w:spacing w:line="276" w:lineRule="auto"/>
        <w:contextualSpacing/>
        <w:jc w:val="both"/>
        <w:rPr>
          <w:rFonts w:ascii="Sabon MT Pro" w:hAnsi="Sabon MT Pro"/>
        </w:rPr>
      </w:pPr>
      <w:r w:rsidRPr="00340E0B">
        <w:rPr>
          <w:rFonts w:ascii="Sabon MT Pro" w:hAnsi="Sabon MT Pro"/>
        </w:rPr>
        <w:t xml:space="preserve">SUV: Toyota, Hyundai, Kia, </w:t>
      </w:r>
      <w:r w:rsidR="00DF3C05" w:rsidRPr="00340E0B">
        <w:rPr>
          <w:rFonts w:ascii="Sabon MT Pro" w:hAnsi="Sabon MT Pro"/>
        </w:rPr>
        <w:t xml:space="preserve">Nissan, </w:t>
      </w:r>
      <w:r w:rsidRPr="00340E0B">
        <w:rPr>
          <w:rFonts w:ascii="Sabon MT Pro" w:hAnsi="Sabon MT Pro"/>
        </w:rPr>
        <w:t>and Ford such as (Rav4, Fortuner, Tucson, Santa Fe, Sportage, Sorento,</w:t>
      </w:r>
      <w:r w:rsidR="00DF3C05" w:rsidRPr="00340E0B">
        <w:rPr>
          <w:rFonts w:ascii="Sabon MT Pro" w:hAnsi="Sabon MT Pro"/>
        </w:rPr>
        <w:t xml:space="preserve"> Rouge, X-Trail,</w:t>
      </w:r>
      <w:r w:rsidRPr="00340E0B">
        <w:rPr>
          <w:rFonts w:ascii="Sabon MT Pro" w:hAnsi="Sabon MT Pro"/>
        </w:rPr>
        <w:t xml:space="preserve"> Edge, Explorer, etc..). NO CHINESE BRAND IS ACCEPTED. </w:t>
      </w:r>
    </w:p>
    <w:p w14:paraId="2D63E22C" w14:textId="335EA51F" w:rsidR="007F21D3" w:rsidRPr="00340E0B" w:rsidRDefault="00547B59" w:rsidP="001642BB">
      <w:pPr>
        <w:pStyle w:val="ListParagraph"/>
        <w:numPr>
          <w:ilvl w:val="0"/>
          <w:numId w:val="14"/>
        </w:numPr>
        <w:spacing w:line="276" w:lineRule="auto"/>
        <w:contextualSpacing/>
        <w:rPr>
          <w:rFonts w:ascii="Sabon MT Pro" w:hAnsi="Sabon MT Pro"/>
          <w:color w:val="000000" w:themeColor="text1"/>
        </w:rPr>
      </w:pPr>
      <w:r w:rsidRPr="00340E0B">
        <w:rPr>
          <w:rFonts w:ascii="Sabon MT Pro" w:hAnsi="Sabon MT Pro"/>
          <w:color w:val="000000" w:themeColor="text1"/>
        </w:rPr>
        <w:t>Full SUV: Toyota: Landcruiser or Prado, Nissan: Patrol, Ford: Expedition, and some equivalents such as (Tahoe, Suburban, etc.)</w:t>
      </w:r>
    </w:p>
    <w:p w14:paraId="4F9A19BE" w14:textId="64AC2D64" w:rsidR="007F21D3" w:rsidRPr="00340E0B" w:rsidRDefault="00547B59" w:rsidP="001642BB">
      <w:pPr>
        <w:pStyle w:val="ListParagraph"/>
        <w:numPr>
          <w:ilvl w:val="0"/>
          <w:numId w:val="14"/>
        </w:numPr>
        <w:spacing w:line="276" w:lineRule="auto"/>
        <w:contextualSpacing/>
        <w:rPr>
          <w:rFonts w:ascii="Sabon MT Pro" w:hAnsi="Sabon MT Pro"/>
        </w:rPr>
      </w:pPr>
      <w:r w:rsidRPr="00340E0B">
        <w:rPr>
          <w:rFonts w:ascii="Sabon MT Pro" w:hAnsi="Sabon MT Pro"/>
        </w:rPr>
        <w:t xml:space="preserve">Van: Toyota </w:t>
      </w:r>
      <w:proofErr w:type="spellStart"/>
      <w:r w:rsidRPr="00340E0B">
        <w:rPr>
          <w:rFonts w:ascii="Sabon MT Pro" w:hAnsi="Sabon MT Pro"/>
        </w:rPr>
        <w:t>Hiace</w:t>
      </w:r>
      <w:proofErr w:type="spellEnd"/>
      <w:r w:rsidRPr="00340E0B">
        <w:rPr>
          <w:rFonts w:ascii="Sabon MT Pro" w:hAnsi="Sabon MT Pro"/>
        </w:rPr>
        <w:t>.</w:t>
      </w:r>
    </w:p>
    <w:p w14:paraId="081CCBF5" w14:textId="0B135325" w:rsidR="007F21D3" w:rsidRPr="00340E0B" w:rsidRDefault="00547B59" w:rsidP="001642BB">
      <w:pPr>
        <w:pStyle w:val="ListParagraph"/>
        <w:numPr>
          <w:ilvl w:val="0"/>
          <w:numId w:val="14"/>
        </w:numPr>
        <w:spacing w:line="276" w:lineRule="auto"/>
        <w:contextualSpacing/>
        <w:rPr>
          <w:rFonts w:ascii="Sabon MT Pro" w:hAnsi="Sabon MT Pro"/>
        </w:rPr>
      </w:pPr>
      <w:r w:rsidRPr="00340E0B">
        <w:rPr>
          <w:rFonts w:ascii="Sabon MT Pro" w:hAnsi="Sabon MT Pro"/>
        </w:rPr>
        <w:t xml:space="preserve">Bus: Toyota Coaster or Nissan Civilian. </w:t>
      </w:r>
    </w:p>
    <w:p w14:paraId="162CB32B" w14:textId="495210C1" w:rsidR="00547B59" w:rsidRPr="00340E0B" w:rsidRDefault="00547B59" w:rsidP="001642BB">
      <w:pPr>
        <w:pStyle w:val="ListParagraph"/>
        <w:numPr>
          <w:ilvl w:val="0"/>
          <w:numId w:val="14"/>
        </w:numPr>
        <w:spacing w:line="276" w:lineRule="auto"/>
        <w:contextualSpacing/>
        <w:rPr>
          <w:rFonts w:ascii="Sabon MT Pro" w:hAnsi="Sabon MT Pro"/>
        </w:rPr>
      </w:pPr>
      <w:r w:rsidRPr="00340E0B">
        <w:rPr>
          <w:rFonts w:ascii="Sabon MT Pro" w:hAnsi="Sabon MT Pro"/>
        </w:rPr>
        <w:t xml:space="preserve">Trucks: 2-Ton Kia, 4-Ton Mitsubishi, 8-Ton </w:t>
      </w:r>
      <w:proofErr w:type="spellStart"/>
      <w:r w:rsidRPr="00340E0B">
        <w:rPr>
          <w:rFonts w:ascii="Sabon MT Pro" w:hAnsi="Sabon MT Pro"/>
        </w:rPr>
        <w:t>Atego</w:t>
      </w:r>
      <w:proofErr w:type="spellEnd"/>
      <w:r w:rsidRPr="00340E0B">
        <w:rPr>
          <w:rFonts w:ascii="Sabon MT Pro" w:hAnsi="Sabon MT Pro"/>
        </w:rPr>
        <w:t>, 20-Ton truck, etc.</w:t>
      </w:r>
    </w:p>
    <w:p w14:paraId="6C599C2B" w14:textId="77777777" w:rsidR="00072DC0" w:rsidRPr="00340E0B" w:rsidRDefault="00072DC0" w:rsidP="001642BB">
      <w:pPr>
        <w:pStyle w:val="ListParagraph"/>
        <w:ind w:left="720" w:firstLine="0"/>
        <w:contextualSpacing/>
        <w:rPr>
          <w:rFonts w:ascii="Sabon MT Pro" w:hAnsi="Sabon MT Pro"/>
        </w:rPr>
      </w:pPr>
    </w:p>
    <w:p w14:paraId="4F3362AF" w14:textId="3225A6BD" w:rsidR="00C15712" w:rsidRPr="00340E0B" w:rsidRDefault="00C15712" w:rsidP="001642BB">
      <w:pPr>
        <w:pStyle w:val="Heading1"/>
        <w:numPr>
          <w:ilvl w:val="0"/>
          <w:numId w:val="13"/>
        </w:numPr>
        <w:rPr>
          <w:rFonts w:ascii="Sabon MT Pro" w:hAnsi="Sabon MT Pro"/>
          <w:bCs w:val="0"/>
        </w:rPr>
      </w:pPr>
      <w:r w:rsidRPr="00340E0B">
        <w:rPr>
          <w:rFonts w:ascii="Sabon MT Pro" w:hAnsi="Sabon MT Pro"/>
          <w:bCs w:val="0"/>
        </w:rPr>
        <w:t>OBLIGATIONS:</w:t>
      </w:r>
    </w:p>
    <w:p w14:paraId="013A340A" w14:textId="093F3DBE" w:rsidR="00C15712" w:rsidRPr="00340E0B" w:rsidRDefault="00C15712" w:rsidP="001642BB">
      <w:pPr>
        <w:pStyle w:val="BodyText"/>
        <w:jc w:val="both"/>
        <w:rPr>
          <w:rFonts w:ascii="Sabon MT Pro" w:hAnsi="Sabon MT Pro"/>
        </w:rPr>
      </w:pPr>
      <w:r w:rsidRPr="00340E0B">
        <w:rPr>
          <w:rFonts w:ascii="Sabon MT Pro" w:hAnsi="Sabon MT Pro"/>
        </w:rPr>
        <w:t>The Service Provider agrees to one appointed person, that will ensure the following points:</w:t>
      </w:r>
    </w:p>
    <w:p w14:paraId="5AD66F5E" w14:textId="7D1A08C1" w:rsidR="007F21D3" w:rsidRPr="00340E0B" w:rsidRDefault="00C15712" w:rsidP="001642BB">
      <w:pPr>
        <w:pStyle w:val="BodyText"/>
        <w:numPr>
          <w:ilvl w:val="0"/>
          <w:numId w:val="5"/>
        </w:numPr>
        <w:spacing w:line="276" w:lineRule="auto"/>
        <w:jc w:val="both"/>
        <w:rPr>
          <w:rFonts w:ascii="Sabon MT Pro" w:hAnsi="Sabon MT Pro"/>
        </w:rPr>
      </w:pPr>
      <w:r w:rsidRPr="00340E0B">
        <w:rPr>
          <w:rFonts w:ascii="Sabon MT Pro" w:hAnsi="Sabon MT Pro" w:cstheme="minorHAnsi"/>
          <w:color w:val="000000" w:themeColor="text1"/>
        </w:rPr>
        <w:t>As it pertains to the nature of the vehicle rental services, any damage, loss, injury, or death</w:t>
      </w:r>
      <w:r w:rsidR="007F21D3" w:rsidRPr="00340E0B">
        <w:rPr>
          <w:rFonts w:ascii="Sabon MT Pro" w:hAnsi="Sabon MT Pro" w:cstheme="minorHAnsi"/>
          <w:color w:val="000000" w:themeColor="text1"/>
        </w:rPr>
        <w:t xml:space="preserve"> </w:t>
      </w:r>
      <w:r w:rsidRPr="00340E0B">
        <w:rPr>
          <w:rFonts w:ascii="Sabon MT Pro" w:hAnsi="Sabon MT Pro" w:cstheme="minorHAnsi"/>
          <w:color w:val="000000" w:themeColor="text1"/>
        </w:rPr>
        <w:t>that happens with/within the rental vehicle is the responsibility of the rental company.</w:t>
      </w:r>
    </w:p>
    <w:p w14:paraId="634116D3" w14:textId="2A495510" w:rsidR="00C15712" w:rsidRPr="00340E0B" w:rsidRDefault="00C15712" w:rsidP="001642BB">
      <w:pPr>
        <w:pStyle w:val="BodyText"/>
        <w:numPr>
          <w:ilvl w:val="0"/>
          <w:numId w:val="5"/>
        </w:numPr>
        <w:spacing w:line="276" w:lineRule="auto"/>
        <w:jc w:val="both"/>
        <w:rPr>
          <w:rFonts w:ascii="Sabon MT Pro" w:hAnsi="Sabon MT Pro"/>
        </w:rPr>
      </w:pPr>
      <w:r w:rsidRPr="00340E0B">
        <w:rPr>
          <w:rFonts w:ascii="Sabon MT Pro" w:hAnsi="Sabon MT Pro" w:cstheme="minorHAnsi"/>
          <w:color w:val="000000" w:themeColor="text1"/>
        </w:rPr>
        <w:t>The</w:t>
      </w:r>
      <w:r w:rsidRPr="00340E0B">
        <w:rPr>
          <w:rFonts w:ascii="Sabon MT Pro" w:hAnsi="Sabon MT Pro"/>
        </w:rPr>
        <w:t xml:space="preserve"> Company should ensure the rental vehicle has at least the following:</w:t>
      </w:r>
    </w:p>
    <w:p w14:paraId="5315840D" w14:textId="45316735" w:rsidR="00C15712" w:rsidRPr="00340E0B" w:rsidRDefault="00C15712" w:rsidP="001642BB">
      <w:pPr>
        <w:pStyle w:val="ListParagraph"/>
        <w:numPr>
          <w:ilvl w:val="0"/>
          <w:numId w:val="4"/>
        </w:numPr>
        <w:tabs>
          <w:tab w:val="left" w:pos="1561"/>
        </w:tabs>
        <w:jc w:val="both"/>
        <w:rPr>
          <w:rFonts w:ascii="Sabon MT Pro" w:hAnsi="Sabon MT Pro"/>
        </w:rPr>
      </w:pPr>
      <w:r w:rsidRPr="00340E0B">
        <w:rPr>
          <w:rFonts w:ascii="Sabon MT Pro" w:hAnsi="Sabon MT Pro"/>
        </w:rPr>
        <w:t>Working Seatbelts for all passengers (Even the backseats).</w:t>
      </w:r>
    </w:p>
    <w:p w14:paraId="7B77DA09" w14:textId="1351380B" w:rsidR="00C15712" w:rsidRPr="00340E0B" w:rsidRDefault="00C15712" w:rsidP="001642BB">
      <w:pPr>
        <w:pStyle w:val="ListParagraph"/>
        <w:numPr>
          <w:ilvl w:val="0"/>
          <w:numId w:val="4"/>
        </w:numPr>
        <w:tabs>
          <w:tab w:val="left" w:pos="1561"/>
        </w:tabs>
        <w:jc w:val="both"/>
        <w:rPr>
          <w:rFonts w:ascii="Sabon MT Pro" w:hAnsi="Sabon MT Pro"/>
        </w:rPr>
      </w:pPr>
      <w:r w:rsidRPr="00340E0B">
        <w:rPr>
          <w:rFonts w:ascii="Sabon MT Pro" w:hAnsi="Sabon MT Pro"/>
        </w:rPr>
        <w:t>Fire extinguisher.</w:t>
      </w:r>
    </w:p>
    <w:p w14:paraId="3FF47A04" w14:textId="2DDFC508" w:rsidR="00C15712" w:rsidRPr="00340E0B" w:rsidRDefault="00C15712" w:rsidP="001642BB">
      <w:pPr>
        <w:pStyle w:val="ListParagraph"/>
        <w:numPr>
          <w:ilvl w:val="0"/>
          <w:numId w:val="4"/>
        </w:numPr>
        <w:tabs>
          <w:tab w:val="left" w:pos="1561"/>
        </w:tabs>
        <w:jc w:val="both"/>
        <w:rPr>
          <w:rFonts w:ascii="Sabon MT Pro" w:hAnsi="Sabon MT Pro"/>
        </w:rPr>
      </w:pPr>
      <w:r w:rsidRPr="00340E0B">
        <w:rPr>
          <w:rFonts w:ascii="Sabon MT Pro" w:hAnsi="Sabon MT Pro"/>
        </w:rPr>
        <w:t>Basic first aid kit.</w:t>
      </w:r>
    </w:p>
    <w:p w14:paraId="2604C319" w14:textId="317E3E21" w:rsidR="00C15712" w:rsidRPr="00340E0B" w:rsidRDefault="00C15712" w:rsidP="001642BB">
      <w:pPr>
        <w:pStyle w:val="ListParagraph"/>
        <w:numPr>
          <w:ilvl w:val="0"/>
          <w:numId w:val="4"/>
        </w:numPr>
        <w:tabs>
          <w:tab w:val="left" w:pos="1561"/>
        </w:tabs>
        <w:jc w:val="both"/>
        <w:rPr>
          <w:rFonts w:ascii="Sabon MT Pro" w:hAnsi="Sabon MT Pro"/>
        </w:rPr>
      </w:pPr>
      <w:r w:rsidRPr="00340E0B">
        <w:rPr>
          <w:rFonts w:ascii="Sabon MT Pro" w:hAnsi="Sabon MT Pro"/>
        </w:rPr>
        <w:t>Jumper cables and tow strap.</w:t>
      </w:r>
    </w:p>
    <w:p w14:paraId="66109DBA" w14:textId="073F1880" w:rsidR="007F21D3" w:rsidRPr="00340E0B" w:rsidRDefault="00C15712" w:rsidP="001642BB">
      <w:pPr>
        <w:pStyle w:val="BodyText"/>
        <w:numPr>
          <w:ilvl w:val="0"/>
          <w:numId w:val="5"/>
        </w:numPr>
        <w:spacing w:line="276" w:lineRule="auto"/>
        <w:jc w:val="both"/>
        <w:rPr>
          <w:rFonts w:ascii="Sabon MT Pro" w:hAnsi="Sabon MT Pro"/>
        </w:rPr>
      </w:pPr>
      <w:r w:rsidRPr="00340E0B">
        <w:rPr>
          <w:rFonts w:ascii="Sabon MT Pro" w:hAnsi="Sabon MT Pro"/>
        </w:rPr>
        <w:t>Provide roadworthy vehicles in very good condition, insured</w:t>
      </w:r>
      <w:r w:rsidR="006C29C6" w:rsidRPr="00340E0B">
        <w:rPr>
          <w:rFonts w:ascii="Sabon MT Pro" w:hAnsi="Sabon MT Pro"/>
        </w:rPr>
        <w:t>,</w:t>
      </w:r>
      <w:r w:rsidRPr="00340E0B">
        <w:rPr>
          <w:rFonts w:ascii="Sabon MT Pro" w:hAnsi="Sabon MT Pro"/>
        </w:rPr>
        <w:t xml:space="preserve"> and well-maintained for transportation of goods to designated locations, these vehicles (</w:t>
      </w:r>
      <w:r w:rsidR="00032187">
        <w:rPr>
          <w:rFonts w:ascii="Sabon MT Pro" w:hAnsi="Sabon MT Pro"/>
        </w:rPr>
        <w:t>Pick-ups</w:t>
      </w:r>
      <w:r w:rsidRPr="00340E0B">
        <w:rPr>
          <w:rFonts w:ascii="Sabon MT Pro" w:hAnsi="Sabon MT Pro"/>
        </w:rPr>
        <w:t>, SUVs, etc..) are model 2016 and above for SP services in Iraq. The Service Provider further agrees that Samaritan’s Purse shall be entitled to physically inspect the vehicle to satisfy itself about its</w:t>
      </w:r>
      <w:r w:rsidRPr="00340E0B">
        <w:rPr>
          <w:rFonts w:ascii="Sabon MT Pro" w:hAnsi="Sabon MT Pro"/>
          <w:spacing w:val="-16"/>
        </w:rPr>
        <w:t xml:space="preserve"> </w:t>
      </w:r>
      <w:r w:rsidRPr="00340E0B">
        <w:rPr>
          <w:rFonts w:ascii="Sabon MT Pro" w:hAnsi="Sabon MT Pro"/>
        </w:rPr>
        <w:t>mechanical condition. Samaritan’s Purse shall have the option of rejecting the use of trucks that Samaritan’s Purse believes are not in acceptable condition and/or taking other remedies available therein.</w:t>
      </w:r>
    </w:p>
    <w:p w14:paraId="5543D6C8" w14:textId="67D0FE45" w:rsidR="00D34598" w:rsidRPr="00340E0B" w:rsidRDefault="00C15712" w:rsidP="001642BB">
      <w:pPr>
        <w:pStyle w:val="ListParagraph"/>
        <w:numPr>
          <w:ilvl w:val="0"/>
          <w:numId w:val="5"/>
        </w:numPr>
        <w:tabs>
          <w:tab w:val="left" w:pos="1561"/>
        </w:tabs>
        <w:spacing w:line="276" w:lineRule="auto"/>
        <w:jc w:val="both"/>
        <w:rPr>
          <w:rFonts w:ascii="Sabon MT Pro" w:hAnsi="Sabon MT Pro"/>
        </w:rPr>
      </w:pPr>
      <w:r w:rsidRPr="00340E0B">
        <w:rPr>
          <w:rFonts w:ascii="Sabon MT Pro" w:hAnsi="Sabon MT Pro"/>
        </w:rPr>
        <w:t>Be responsible for providing another truck and the costs of the replacement truck that must be provided in the event of breakdown, accident, or acts of nature, in addition to offloading and reloading costs in the course of such happenings during</w:t>
      </w:r>
      <w:r w:rsidRPr="00340E0B">
        <w:rPr>
          <w:rFonts w:ascii="Sabon MT Pro" w:hAnsi="Sabon MT Pro"/>
          <w:spacing w:val="-9"/>
        </w:rPr>
        <w:t xml:space="preserve"> </w:t>
      </w:r>
      <w:r w:rsidRPr="00340E0B">
        <w:rPr>
          <w:rFonts w:ascii="Sabon MT Pro" w:hAnsi="Sabon MT Pro"/>
        </w:rPr>
        <w:t>transport.</w:t>
      </w:r>
    </w:p>
    <w:p w14:paraId="334C29B7" w14:textId="5859E249" w:rsidR="00D34598" w:rsidRPr="00340E0B" w:rsidRDefault="00D34598" w:rsidP="001642BB">
      <w:pPr>
        <w:pStyle w:val="ListParagraph"/>
        <w:numPr>
          <w:ilvl w:val="0"/>
          <w:numId w:val="5"/>
        </w:numPr>
        <w:tabs>
          <w:tab w:val="left" w:pos="1561"/>
        </w:tabs>
        <w:spacing w:line="276" w:lineRule="auto"/>
        <w:jc w:val="both"/>
        <w:rPr>
          <w:rFonts w:ascii="Sabon MT Pro" w:hAnsi="Sabon MT Pro"/>
        </w:rPr>
      </w:pPr>
      <w:r w:rsidRPr="00340E0B">
        <w:rPr>
          <w:rFonts w:ascii="Sabon MT Pro" w:hAnsi="Sabon MT Pro"/>
        </w:rPr>
        <w:t>The service provider is required to provide vehicles with qualified drivers who meet the following criteria:</w:t>
      </w:r>
    </w:p>
    <w:p w14:paraId="285CEC9D" w14:textId="77777777" w:rsidR="00D34598"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Possession of a valid driver's license appropriate for the vehicles they will operate.</w:t>
      </w:r>
    </w:p>
    <w:p w14:paraId="0FEE1C34" w14:textId="77777777" w:rsidR="00D34598"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Sound knowledge of traffic laws and regulations.</w:t>
      </w:r>
    </w:p>
    <w:p w14:paraId="3CBCB036" w14:textId="77777777" w:rsidR="00D34598"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Familiarity with local roads, routes, and traffic patterns.</w:t>
      </w:r>
    </w:p>
    <w:p w14:paraId="2DC0DFBC" w14:textId="77777777" w:rsidR="00D34598"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Proficiency in effective navigation using GPS or maps.</w:t>
      </w:r>
    </w:p>
    <w:p w14:paraId="6EA8D638" w14:textId="77777777" w:rsidR="00D34598"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Demonstrated trustworthiness and integrity, especially when transporting valuable goods or sensitive information.</w:t>
      </w:r>
    </w:p>
    <w:p w14:paraId="12AD55A4" w14:textId="168FC23B" w:rsidR="007F21D3" w:rsidRPr="00340E0B" w:rsidRDefault="00D34598" w:rsidP="001642BB">
      <w:pPr>
        <w:pStyle w:val="ListParagraph"/>
        <w:numPr>
          <w:ilvl w:val="0"/>
          <w:numId w:val="8"/>
        </w:numPr>
        <w:tabs>
          <w:tab w:val="left" w:pos="1561"/>
        </w:tabs>
        <w:jc w:val="both"/>
        <w:rPr>
          <w:rFonts w:ascii="Sabon MT Pro" w:hAnsi="Sabon MT Pro"/>
        </w:rPr>
      </w:pPr>
      <w:r w:rsidRPr="00340E0B">
        <w:rPr>
          <w:rFonts w:ascii="Sabon MT Pro" w:hAnsi="Sabon MT Pro"/>
        </w:rPr>
        <w:t>Ability to adapt to changes in schedules or routes.</w:t>
      </w:r>
    </w:p>
    <w:p w14:paraId="0EC29E54" w14:textId="0E8C6208" w:rsidR="007F21D3" w:rsidRPr="00340E0B" w:rsidRDefault="00C15712" w:rsidP="001642BB">
      <w:pPr>
        <w:pStyle w:val="ListParagraph"/>
        <w:numPr>
          <w:ilvl w:val="0"/>
          <w:numId w:val="5"/>
        </w:numPr>
        <w:tabs>
          <w:tab w:val="left" w:pos="1561"/>
        </w:tabs>
        <w:spacing w:line="276" w:lineRule="auto"/>
        <w:jc w:val="both"/>
        <w:rPr>
          <w:rFonts w:ascii="Sabon MT Pro" w:hAnsi="Sabon MT Pro"/>
        </w:rPr>
      </w:pPr>
      <w:r w:rsidRPr="00340E0B">
        <w:rPr>
          <w:rFonts w:ascii="Sabon MT Pro" w:hAnsi="Sabon MT Pro"/>
        </w:rPr>
        <w:t xml:space="preserve">For the Airport permissions to the main terminal, the Service Provider must </w:t>
      </w:r>
      <w:r w:rsidR="006C29C6" w:rsidRPr="00340E0B">
        <w:rPr>
          <w:rFonts w:ascii="Sabon MT Pro" w:hAnsi="Sabon MT Pro"/>
        </w:rPr>
        <w:t>try to</w:t>
      </w:r>
      <w:r w:rsidRPr="00340E0B">
        <w:rPr>
          <w:rFonts w:ascii="Sabon MT Pro" w:hAnsi="Sabon MT Pro"/>
        </w:rPr>
        <w:t xml:space="preserve"> get all the necessary approvals that allow the Service Provider drivers to obtain a badge to access the main terminal.</w:t>
      </w:r>
    </w:p>
    <w:p w14:paraId="0C84EEF6" w14:textId="70D69A47" w:rsidR="005B2044" w:rsidRDefault="005B2044" w:rsidP="001642BB">
      <w:pPr>
        <w:pStyle w:val="ListParagraph"/>
        <w:numPr>
          <w:ilvl w:val="0"/>
          <w:numId w:val="5"/>
        </w:numPr>
        <w:tabs>
          <w:tab w:val="left" w:pos="1561"/>
        </w:tabs>
        <w:spacing w:line="276" w:lineRule="auto"/>
        <w:jc w:val="both"/>
        <w:rPr>
          <w:rFonts w:ascii="Sabon MT Pro" w:hAnsi="Sabon MT Pro"/>
          <w:bCs/>
          <w:color w:val="000000" w:themeColor="text1"/>
        </w:rPr>
      </w:pPr>
      <w:r w:rsidRPr="00340E0B">
        <w:rPr>
          <w:rFonts w:ascii="Sabon MT Pro" w:hAnsi="Sabon MT Pro"/>
          <w:bCs/>
          <w:color w:val="000000" w:themeColor="text1"/>
        </w:rPr>
        <w:t>Rental drivers should not expect lunch compensations or sleeping accommodations for long trips such as Erbil to Snuni and vice versa.</w:t>
      </w:r>
    </w:p>
    <w:p w14:paraId="73E98BF4" w14:textId="6FFC3B9F" w:rsidR="00B22A98" w:rsidRDefault="00B22A98" w:rsidP="001642BB">
      <w:pPr>
        <w:pStyle w:val="ListParagraph"/>
        <w:numPr>
          <w:ilvl w:val="0"/>
          <w:numId w:val="5"/>
        </w:numPr>
        <w:tabs>
          <w:tab w:val="left" w:pos="1561"/>
        </w:tabs>
        <w:spacing w:line="276" w:lineRule="auto"/>
        <w:jc w:val="both"/>
        <w:rPr>
          <w:rFonts w:ascii="Sabon MT Pro" w:hAnsi="Sabon MT Pro"/>
          <w:bCs/>
          <w:color w:val="000000" w:themeColor="text1"/>
        </w:rPr>
      </w:pPr>
      <w:r>
        <w:rPr>
          <w:rFonts w:ascii="Sabon MT Pro" w:hAnsi="Sabon MT Pro"/>
          <w:bCs/>
          <w:color w:val="000000" w:themeColor="text1"/>
        </w:rPr>
        <w:t>D</w:t>
      </w:r>
      <w:r w:rsidRPr="00B22A98">
        <w:rPr>
          <w:rFonts w:ascii="Sabon MT Pro" w:hAnsi="Sabon MT Pro"/>
          <w:bCs/>
          <w:color w:val="000000" w:themeColor="text1"/>
        </w:rPr>
        <w:t>rivers using their vehicle(s) for multiple purposes while the vehicles are being used for SP’s activities is prohibited e.g. carrying other passengers – taxi, transferring commodities</w:t>
      </w:r>
      <w:r>
        <w:rPr>
          <w:rFonts w:ascii="Sabon MT Pro" w:hAnsi="Sabon MT Pro"/>
          <w:bCs/>
          <w:color w:val="000000" w:themeColor="text1"/>
        </w:rPr>
        <w:t>,</w:t>
      </w:r>
      <w:r w:rsidRPr="00B22A98">
        <w:rPr>
          <w:rFonts w:ascii="Sabon MT Pro" w:hAnsi="Sabon MT Pro"/>
          <w:bCs/>
          <w:color w:val="000000" w:themeColor="text1"/>
        </w:rPr>
        <w:t xml:space="preserve"> or driver’s personal errands.</w:t>
      </w:r>
    </w:p>
    <w:p w14:paraId="3A883900" w14:textId="54F84080" w:rsidR="00D15E75" w:rsidRPr="00340E0B" w:rsidRDefault="00D15E75" w:rsidP="001642BB">
      <w:pPr>
        <w:pStyle w:val="ListParagraph"/>
        <w:numPr>
          <w:ilvl w:val="0"/>
          <w:numId w:val="5"/>
        </w:numPr>
        <w:tabs>
          <w:tab w:val="left" w:pos="1561"/>
        </w:tabs>
        <w:spacing w:line="276" w:lineRule="auto"/>
        <w:jc w:val="both"/>
        <w:rPr>
          <w:rFonts w:ascii="Sabon MT Pro" w:hAnsi="Sabon MT Pro"/>
          <w:bCs/>
          <w:color w:val="000000" w:themeColor="text1"/>
        </w:rPr>
      </w:pPr>
      <w:r w:rsidRPr="00D15E75">
        <w:rPr>
          <w:rFonts w:ascii="Sabon MT Pro" w:hAnsi="Sabon MT Pro"/>
          <w:bCs/>
          <w:color w:val="000000" w:themeColor="text1"/>
        </w:rPr>
        <w:t>Be responsible for providing another truck and the costs of the replacement truck that must be provided in the event of breakdown, accident, or acts of nature, in addition to offloading and reloading costs in the course of such happenings during transport.</w:t>
      </w:r>
      <w:bookmarkStart w:id="0" w:name="_GoBack"/>
      <w:bookmarkEnd w:id="0"/>
    </w:p>
    <w:p w14:paraId="222A6D9A" w14:textId="1106AEB8" w:rsidR="006B77F8" w:rsidRPr="00340E0B" w:rsidRDefault="006B77F8" w:rsidP="001642BB">
      <w:pPr>
        <w:tabs>
          <w:tab w:val="left" w:pos="1561"/>
        </w:tabs>
        <w:spacing w:line="240" w:lineRule="auto"/>
        <w:ind w:right="-90"/>
        <w:jc w:val="both"/>
        <w:rPr>
          <w:rFonts w:ascii="Sabon MT Pro" w:hAnsi="Sabon MT Pro"/>
          <w:color w:val="000000" w:themeColor="text1"/>
        </w:rPr>
      </w:pPr>
    </w:p>
    <w:sectPr w:rsidR="006B77F8" w:rsidRPr="00340E0B" w:rsidSect="001642BB">
      <w:headerReference w:type="default" r:id="rId7"/>
      <w:footerReference w:type="default" r:id="rId8"/>
      <w:pgSz w:w="11909" w:h="16834" w:code="9"/>
      <w:pgMar w:top="864" w:right="1109" w:bottom="1152" w:left="1152"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3654" w14:textId="77777777" w:rsidR="00EF3A4C" w:rsidRDefault="00EF3A4C" w:rsidP="004E52FE">
      <w:pPr>
        <w:spacing w:after="0" w:line="240" w:lineRule="auto"/>
      </w:pPr>
      <w:r>
        <w:separator/>
      </w:r>
    </w:p>
  </w:endnote>
  <w:endnote w:type="continuationSeparator" w:id="0">
    <w:p w14:paraId="58C3ABC8" w14:textId="77777777" w:rsidR="00EF3A4C" w:rsidRDefault="00EF3A4C" w:rsidP="004E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rli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889322"/>
      <w:docPartObj>
        <w:docPartGallery w:val="Page Numbers (Bottom of Page)"/>
        <w:docPartUnique/>
      </w:docPartObj>
    </w:sdtPr>
    <w:sdtEndPr/>
    <w:sdtContent>
      <w:sdt>
        <w:sdtPr>
          <w:id w:val="1728636285"/>
          <w:docPartObj>
            <w:docPartGallery w:val="Page Numbers (Top of Page)"/>
            <w:docPartUnique/>
          </w:docPartObj>
        </w:sdtPr>
        <w:sdtEndPr/>
        <w:sdtContent>
          <w:p w14:paraId="2B6965B1" w14:textId="0E67C0FB" w:rsidR="007F21D3" w:rsidRDefault="007F21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FB53EF" w14:textId="77777777" w:rsidR="004E52FE" w:rsidRDefault="004E5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3763" w14:textId="77777777" w:rsidR="00EF3A4C" w:rsidRDefault="00EF3A4C" w:rsidP="004E52FE">
      <w:pPr>
        <w:spacing w:after="0" w:line="240" w:lineRule="auto"/>
      </w:pPr>
      <w:r>
        <w:separator/>
      </w:r>
    </w:p>
  </w:footnote>
  <w:footnote w:type="continuationSeparator" w:id="0">
    <w:p w14:paraId="4866BB19" w14:textId="77777777" w:rsidR="00EF3A4C" w:rsidRDefault="00EF3A4C" w:rsidP="004E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FA82" w14:textId="37132677" w:rsidR="004E52FE" w:rsidRDefault="001642BB">
    <w:pPr>
      <w:pStyle w:val="Header"/>
    </w:pPr>
    <w:r>
      <w:rPr>
        <w:noProof/>
      </w:rPr>
      <w:drawing>
        <wp:anchor distT="0" distB="0" distL="114300" distR="114300" simplePos="0" relativeHeight="251659264" behindDoc="0" locked="0" layoutInCell="1" allowOverlap="1" wp14:anchorId="7C947398" wp14:editId="14B169B4">
          <wp:simplePos x="0" y="0"/>
          <wp:positionH relativeFrom="margin">
            <wp:posOffset>140970</wp:posOffset>
          </wp:positionH>
          <wp:positionV relativeFrom="topMargin">
            <wp:posOffset>363561</wp:posOffset>
          </wp:positionV>
          <wp:extent cx="1407795" cy="519430"/>
          <wp:effectExtent l="0" t="0" r="1905" b="0"/>
          <wp:wrapSquare wrapText="bothSides"/>
          <wp:docPr id="9" name="Picture 9">
            <a:extLst xmlns:a="http://schemas.openxmlformats.org/drawingml/2006/main">
              <a:ext uri="{FF2B5EF4-FFF2-40B4-BE49-F238E27FC236}">
                <a16:creationId xmlns:a16="http://schemas.microsoft.com/office/drawing/2014/main" id="{75FA400C-EB01-4DC4-B9DE-5FBB591EA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5FA400C-EB01-4DC4-B9DE-5FBB591EAC4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5194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0E8517F" wp14:editId="6CB116DC">
              <wp:simplePos x="0" y="0"/>
              <wp:positionH relativeFrom="column">
                <wp:posOffset>-1365</wp:posOffset>
              </wp:positionH>
              <wp:positionV relativeFrom="paragraph">
                <wp:posOffset>123834</wp:posOffset>
              </wp:positionV>
              <wp:extent cx="6078220" cy="2730"/>
              <wp:effectExtent l="0" t="0" r="36830" b="35560"/>
              <wp:wrapNone/>
              <wp:docPr id="10" name="Straight Connector 10"/>
              <wp:cNvGraphicFramePr/>
              <a:graphic xmlns:a="http://schemas.openxmlformats.org/drawingml/2006/main">
                <a:graphicData uri="http://schemas.microsoft.com/office/word/2010/wordprocessingShape">
                  <wps:wsp>
                    <wps:cNvCnPr/>
                    <wps:spPr>
                      <a:xfrm flipV="1">
                        <a:off x="0" y="0"/>
                        <a:ext cx="6078220" cy="2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6C21AC" id="Straight Connector 10"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9.75pt" to="4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F04"/>
    <w:multiLevelType w:val="hybridMultilevel"/>
    <w:tmpl w:val="F4B08EEA"/>
    <w:lvl w:ilvl="0" w:tplc="5B1CBE7C">
      <w:numFmt w:val="bullet"/>
      <w:lvlText w:val="-"/>
      <w:lvlJc w:val="left"/>
      <w:pPr>
        <w:ind w:left="720" w:hanging="360"/>
      </w:pPr>
      <w:rPr>
        <w:rFonts w:ascii="Calibri" w:eastAsiaTheme="minorHAnsi" w:hAnsi="Calibri" w:cs="Calibri"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0FC9"/>
    <w:multiLevelType w:val="hybridMultilevel"/>
    <w:tmpl w:val="669861BE"/>
    <w:lvl w:ilvl="0" w:tplc="5B1CBE7C">
      <w:numFmt w:val="bullet"/>
      <w:lvlText w:val="-"/>
      <w:lvlJc w:val="left"/>
      <w:pPr>
        <w:ind w:left="720" w:hanging="360"/>
      </w:pPr>
      <w:rPr>
        <w:rFonts w:ascii="Calibri" w:eastAsiaTheme="minorHAnsi" w:hAnsi="Calibri" w:cs="Calibri"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F56"/>
    <w:multiLevelType w:val="hybridMultilevel"/>
    <w:tmpl w:val="90663464"/>
    <w:lvl w:ilvl="0" w:tplc="04090019">
      <w:start w:val="1"/>
      <w:numFmt w:val="lowerLetter"/>
      <w:lvlText w:val="%1."/>
      <w:lvlJc w:val="left"/>
      <w:pPr>
        <w:ind w:left="1380" w:hanging="36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11C03955"/>
    <w:multiLevelType w:val="hybridMultilevel"/>
    <w:tmpl w:val="4012754A"/>
    <w:lvl w:ilvl="0" w:tplc="5B1CBE7C">
      <w:numFmt w:val="bullet"/>
      <w:lvlText w:val="-"/>
      <w:lvlJc w:val="left"/>
      <w:pPr>
        <w:ind w:left="720" w:hanging="360"/>
      </w:pPr>
      <w:rPr>
        <w:rFonts w:ascii="Calibri" w:eastAsiaTheme="minorHAnsi" w:hAnsi="Calibri" w:cs="Calibri"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6F46"/>
    <w:multiLevelType w:val="hybridMultilevel"/>
    <w:tmpl w:val="5F26D3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1319C"/>
    <w:multiLevelType w:val="hybridMultilevel"/>
    <w:tmpl w:val="10FE5B56"/>
    <w:lvl w:ilvl="0" w:tplc="04090001">
      <w:start w:val="1"/>
      <w:numFmt w:val="bullet"/>
      <w:lvlText w:val=""/>
      <w:lvlJc w:val="left"/>
      <w:pPr>
        <w:ind w:left="1080" w:hanging="360"/>
      </w:pPr>
      <w:rPr>
        <w:rFonts w:ascii="Symbol" w:hAnsi="Symbol" w:hint="default"/>
      </w:rPr>
    </w:lvl>
    <w:lvl w:ilvl="1" w:tplc="4A1A1816">
      <w:numFmt w:val="bullet"/>
      <w:lvlText w:val="•"/>
      <w:lvlJc w:val="left"/>
      <w:pPr>
        <w:ind w:left="1800" w:hanging="360"/>
      </w:pPr>
      <w:rPr>
        <w:rFonts w:ascii="Sabon MT Pro" w:eastAsiaTheme="minorHAnsi" w:hAnsi="Sabon MT Pro"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0608D"/>
    <w:multiLevelType w:val="hybridMultilevel"/>
    <w:tmpl w:val="A9F0E4CE"/>
    <w:lvl w:ilvl="0" w:tplc="01E298F0">
      <w:start w:val="1"/>
      <w:numFmt w:val="decimal"/>
      <w:lvlText w:val="%1-"/>
      <w:lvlJc w:val="left"/>
      <w:pPr>
        <w:ind w:left="660" w:hanging="360"/>
      </w:pPr>
      <w:rPr>
        <w:rFonts w:ascii="Carlito" w:hAnsi="Carlito" w:cs="Carlito" w:hint="default"/>
        <w:b/>
        <w:bCs/>
        <w:i w:val="0"/>
        <w:w w:val="100"/>
        <w:sz w:val="22"/>
        <w:szCs w:val="22"/>
      </w:rPr>
    </w:lvl>
    <w:lvl w:ilvl="1" w:tplc="36EC8850">
      <w:start w:val="21"/>
      <w:numFmt w:val="lowerLetter"/>
      <w:lvlText w:val="%2."/>
      <w:lvlJc w:val="left"/>
      <w:pPr>
        <w:ind w:left="1380" w:hanging="360"/>
      </w:pPr>
      <w:rPr>
        <w:rFonts w:hint="default"/>
      </w:r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9ED362C"/>
    <w:multiLevelType w:val="hybridMultilevel"/>
    <w:tmpl w:val="C28C094E"/>
    <w:lvl w:ilvl="0" w:tplc="04090019">
      <w:start w:val="1"/>
      <w:numFmt w:val="lowerLetter"/>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C3F31B8"/>
    <w:multiLevelType w:val="multilevel"/>
    <w:tmpl w:val="4ED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76634"/>
    <w:multiLevelType w:val="hybridMultilevel"/>
    <w:tmpl w:val="7AF44E82"/>
    <w:lvl w:ilvl="0" w:tplc="5B1CBE7C">
      <w:numFmt w:val="bullet"/>
      <w:lvlText w:val="-"/>
      <w:lvlJc w:val="left"/>
      <w:pPr>
        <w:ind w:left="1440" w:hanging="360"/>
      </w:pPr>
      <w:rPr>
        <w:rFonts w:ascii="Calibri" w:eastAsiaTheme="minorHAnsi" w:hAnsi="Calibri" w:cs="Calibr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3035AC"/>
    <w:multiLevelType w:val="hybridMultilevel"/>
    <w:tmpl w:val="B1CA179A"/>
    <w:lvl w:ilvl="0" w:tplc="5B1CBE7C">
      <w:numFmt w:val="bullet"/>
      <w:lvlText w:val="-"/>
      <w:lvlJc w:val="left"/>
      <w:pPr>
        <w:ind w:left="720" w:hanging="360"/>
      </w:pPr>
      <w:rPr>
        <w:rFonts w:ascii="Calibri" w:eastAsiaTheme="minorHAnsi" w:hAnsi="Calibri" w:cs="Calibri"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F579E"/>
    <w:multiLevelType w:val="hybridMultilevel"/>
    <w:tmpl w:val="E95CF6CA"/>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9C73973"/>
    <w:multiLevelType w:val="hybridMultilevel"/>
    <w:tmpl w:val="B5587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7A2E7A"/>
    <w:multiLevelType w:val="hybridMultilevel"/>
    <w:tmpl w:val="3CE4664A"/>
    <w:lvl w:ilvl="0" w:tplc="BEFAFE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11"/>
  </w:num>
  <w:num w:numId="5">
    <w:abstractNumId w:val="7"/>
  </w:num>
  <w:num w:numId="6">
    <w:abstractNumId w:val="9"/>
  </w:num>
  <w:num w:numId="7">
    <w:abstractNumId w:val="8"/>
  </w:num>
  <w:num w:numId="8">
    <w:abstractNumId w:val="5"/>
  </w:num>
  <w:num w:numId="9">
    <w:abstractNumId w:val="0"/>
  </w:num>
  <w:num w:numId="10">
    <w:abstractNumId w:val="3"/>
  </w:num>
  <w:num w:numId="11">
    <w:abstractNumId w:val="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20"/>
    <w:rsid w:val="00031BE8"/>
    <w:rsid w:val="00032187"/>
    <w:rsid w:val="000375F0"/>
    <w:rsid w:val="00072DC0"/>
    <w:rsid w:val="00080942"/>
    <w:rsid w:val="000E3001"/>
    <w:rsid w:val="001533B7"/>
    <w:rsid w:val="001642BB"/>
    <w:rsid w:val="00165BDE"/>
    <w:rsid w:val="00171BEE"/>
    <w:rsid w:val="001B205B"/>
    <w:rsid w:val="0028478D"/>
    <w:rsid w:val="0029450B"/>
    <w:rsid w:val="00340E0B"/>
    <w:rsid w:val="003E2F20"/>
    <w:rsid w:val="003E6072"/>
    <w:rsid w:val="0045122D"/>
    <w:rsid w:val="00473E30"/>
    <w:rsid w:val="004E52FE"/>
    <w:rsid w:val="00516883"/>
    <w:rsid w:val="00547B59"/>
    <w:rsid w:val="00592574"/>
    <w:rsid w:val="005B2044"/>
    <w:rsid w:val="006B77F8"/>
    <w:rsid w:val="006C29C6"/>
    <w:rsid w:val="006C7E8F"/>
    <w:rsid w:val="006F1561"/>
    <w:rsid w:val="007475C8"/>
    <w:rsid w:val="007C30AD"/>
    <w:rsid w:val="007F21D3"/>
    <w:rsid w:val="00877309"/>
    <w:rsid w:val="008D6A33"/>
    <w:rsid w:val="008F554A"/>
    <w:rsid w:val="00920164"/>
    <w:rsid w:val="0095316F"/>
    <w:rsid w:val="00976E28"/>
    <w:rsid w:val="00994DCD"/>
    <w:rsid w:val="00A30BE3"/>
    <w:rsid w:val="00A47EC6"/>
    <w:rsid w:val="00A721E1"/>
    <w:rsid w:val="00A9736E"/>
    <w:rsid w:val="00AC18C5"/>
    <w:rsid w:val="00B22A98"/>
    <w:rsid w:val="00B72E03"/>
    <w:rsid w:val="00B92395"/>
    <w:rsid w:val="00C15243"/>
    <w:rsid w:val="00C15712"/>
    <w:rsid w:val="00C77750"/>
    <w:rsid w:val="00C86959"/>
    <w:rsid w:val="00D15E75"/>
    <w:rsid w:val="00D34598"/>
    <w:rsid w:val="00D75917"/>
    <w:rsid w:val="00DB15D9"/>
    <w:rsid w:val="00DD192F"/>
    <w:rsid w:val="00DD7255"/>
    <w:rsid w:val="00DF3C05"/>
    <w:rsid w:val="00E41C88"/>
    <w:rsid w:val="00EA5415"/>
    <w:rsid w:val="00EF3A4C"/>
    <w:rsid w:val="00EF5526"/>
    <w:rsid w:val="00F032CC"/>
    <w:rsid w:val="00F40C5E"/>
    <w:rsid w:val="00F455B7"/>
    <w:rsid w:val="00FC28FD"/>
    <w:rsid w:val="00FF1A11"/>
    <w:rsid w:val="00FF1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3BC8D"/>
  <w15:chartTrackingRefBased/>
  <w15:docId w15:val="{E1C70082-C423-4BAA-AAF7-1CB82389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080942"/>
    <w:pPr>
      <w:widowControl w:val="0"/>
      <w:autoSpaceDE w:val="0"/>
      <w:autoSpaceDN w:val="0"/>
      <w:spacing w:after="0" w:line="240" w:lineRule="auto"/>
      <w:ind w:left="1560" w:hanging="1260"/>
      <w:outlineLvl w:val="0"/>
    </w:pPr>
    <w:rPr>
      <w:rFonts w:ascii="Calibri" w:eastAsia="Calibri" w:hAnsi="Calibri" w:cs="Calibri"/>
      <w:b/>
      <w:bCs/>
      <w:lang w:bidi="en-US"/>
    </w:rPr>
  </w:style>
  <w:style w:type="paragraph" w:styleId="Heading2">
    <w:name w:val="heading 2"/>
    <w:basedOn w:val="Normal"/>
    <w:next w:val="Normal"/>
    <w:link w:val="Heading2Char"/>
    <w:uiPriority w:val="9"/>
    <w:unhideWhenUsed/>
    <w:qFormat/>
    <w:rsid w:val="006B7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5712"/>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C15712"/>
    <w:rPr>
      <w:rFonts w:ascii="Calibri" w:eastAsia="Calibri" w:hAnsi="Calibri" w:cs="Calibri"/>
      <w:lang w:bidi="en-US"/>
    </w:rPr>
  </w:style>
  <w:style w:type="paragraph" w:styleId="ListParagraph">
    <w:name w:val="List Paragraph"/>
    <w:basedOn w:val="Normal"/>
    <w:uiPriority w:val="34"/>
    <w:qFormat/>
    <w:rsid w:val="00C15712"/>
    <w:pPr>
      <w:widowControl w:val="0"/>
      <w:autoSpaceDE w:val="0"/>
      <w:autoSpaceDN w:val="0"/>
      <w:spacing w:after="0" w:line="240" w:lineRule="auto"/>
      <w:ind w:left="1560" w:hanging="360"/>
    </w:pPr>
    <w:rPr>
      <w:rFonts w:ascii="Calibri" w:eastAsia="Calibri" w:hAnsi="Calibri" w:cs="Calibri"/>
      <w:lang w:bidi="en-US"/>
    </w:rPr>
  </w:style>
  <w:style w:type="character" w:customStyle="1" w:styleId="Heading1Char">
    <w:name w:val="Heading 1 Char"/>
    <w:basedOn w:val="DefaultParagraphFont"/>
    <w:link w:val="Heading1"/>
    <w:uiPriority w:val="1"/>
    <w:rsid w:val="00080942"/>
    <w:rPr>
      <w:rFonts w:ascii="Calibri" w:eastAsia="Calibri" w:hAnsi="Calibri" w:cs="Calibri"/>
      <w:b/>
      <w:bCs/>
      <w:lang w:bidi="en-US"/>
    </w:rPr>
  </w:style>
  <w:style w:type="paragraph" w:styleId="BalloonText">
    <w:name w:val="Balloon Text"/>
    <w:basedOn w:val="Normal"/>
    <w:link w:val="BalloonTextChar"/>
    <w:uiPriority w:val="99"/>
    <w:semiHidden/>
    <w:unhideWhenUsed/>
    <w:rsid w:val="00080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42"/>
    <w:rPr>
      <w:rFonts w:ascii="Segoe UI" w:hAnsi="Segoe UI" w:cs="Segoe UI"/>
      <w:sz w:val="18"/>
      <w:szCs w:val="18"/>
    </w:rPr>
  </w:style>
  <w:style w:type="character" w:customStyle="1" w:styleId="Heading2Char">
    <w:name w:val="Heading 2 Char"/>
    <w:basedOn w:val="DefaultParagraphFont"/>
    <w:link w:val="Heading2"/>
    <w:uiPriority w:val="9"/>
    <w:rsid w:val="006B77F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B77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F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E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2FE"/>
  </w:style>
  <w:style w:type="paragraph" w:styleId="Footer">
    <w:name w:val="footer"/>
    <w:basedOn w:val="Normal"/>
    <w:link w:val="FooterChar"/>
    <w:uiPriority w:val="99"/>
    <w:unhideWhenUsed/>
    <w:rsid w:val="004E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069003">
      <w:bodyDiv w:val="1"/>
      <w:marLeft w:val="0"/>
      <w:marRight w:val="0"/>
      <w:marTop w:val="0"/>
      <w:marBottom w:val="0"/>
      <w:divBdr>
        <w:top w:val="none" w:sz="0" w:space="0" w:color="auto"/>
        <w:left w:val="none" w:sz="0" w:space="0" w:color="auto"/>
        <w:bottom w:val="none" w:sz="0" w:space="0" w:color="auto"/>
        <w:right w:val="none" w:sz="0" w:space="0" w:color="auto"/>
      </w:divBdr>
    </w:div>
    <w:div w:id="556473559">
      <w:bodyDiv w:val="1"/>
      <w:marLeft w:val="0"/>
      <w:marRight w:val="0"/>
      <w:marTop w:val="0"/>
      <w:marBottom w:val="0"/>
      <w:divBdr>
        <w:top w:val="none" w:sz="0" w:space="0" w:color="auto"/>
        <w:left w:val="none" w:sz="0" w:space="0" w:color="auto"/>
        <w:bottom w:val="none" w:sz="0" w:space="0" w:color="auto"/>
        <w:right w:val="none" w:sz="0" w:space="0" w:color="auto"/>
      </w:divBdr>
    </w:div>
    <w:div w:id="814875023">
      <w:bodyDiv w:val="1"/>
      <w:marLeft w:val="0"/>
      <w:marRight w:val="0"/>
      <w:marTop w:val="0"/>
      <w:marBottom w:val="0"/>
      <w:divBdr>
        <w:top w:val="none" w:sz="0" w:space="0" w:color="auto"/>
        <w:left w:val="none" w:sz="0" w:space="0" w:color="auto"/>
        <w:bottom w:val="none" w:sz="0" w:space="0" w:color="auto"/>
        <w:right w:val="none" w:sz="0" w:space="0" w:color="auto"/>
      </w:divBdr>
    </w:div>
    <w:div w:id="825702816">
      <w:bodyDiv w:val="1"/>
      <w:marLeft w:val="0"/>
      <w:marRight w:val="0"/>
      <w:marTop w:val="0"/>
      <w:marBottom w:val="0"/>
      <w:divBdr>
        <w:top w:val="none" w:sz="0" w:space="0" w:color="auto"/>
        <w:left w:val="none" w:sz="0" w:space="0" w:color="auto"/>
        <w:bottom w:val="none" w:sz="0" w:space="0" w:color="auto"/>
        <w:right w:val="none" w:sz="0" w:space="0" w:color="auto"/>
      </w:divBdr>
    </w:div>
    <w:div w:id="999697856">
      <w:bodyDiv w:val="1"/>
      <w:marLeft w:val="0"/>
      <w:marRight w:val="0"/>
      <w:marTop w:val="0"/>
      <w:marBottom w:val="0"/>
      <w:divBdr>
        <w:top w:val="none" w:sz="0" w:space="0" w:color="auto"/>
        <w:left w:val="none" w:sz="0" w:space="0" w:color="auto"/>
        <w:bottom w:val="none" w:sz="0" w:space="0" w:color="auto"/>
        <w:right w:val="none" w:sz="0" w:space="0" w:color="auto"/>
      </w:divBdr>
    </w:div>
    <w:div w:id="1182279412">
      <w:bodyDiv w:val="1"/>
      <w:marLeft w:val="0"/>
      <w:marRight w:val="0"/>
      <w:marTop w:val="0"/>
      <w:marBottom w:val="0"/>
      <w:divBdr>
        <w:top w:val="none" w:sz="0" w:space="0" w:color="auto"/>
        <w:left w:val="none" w:sz="0" w:space="0" w:color="auto"/>
        <w:bottom w:val="none" w:sz="0" w:space="0" w:color="auto"/>
        <w:right w:val="none" w:sz="0" w:space="0" w:color="auto"/>
      </w:divBdr>
    </w:div>
    <w:div w:id="1517115318">
      <w:bodyDiv w:val="1"/>
      <w:marLeft w:val="0"/>
      <w:marRight w:val="0"/>
      <w:marTop w:val="0"/>
      <w:marBottom w:val="0"/>
      <w:divBdr>
        <w:top w:val="none" w:sz="0" w:space="0" w:color="auto"/>
        <w:left w:val="none" w:sz="0" w:space="0" w:color="auto"/>
        <w:bottom w:val="none" w:sz="0" w:space="0" w:color="auto"/>
        <w:right w:val="none" w:sz="0" w:space="0" w:color="auto"/>
      </w:divBdr>
    </w:div>
    <w:div w:id="1659721557">
      <w:bodyDiv w:val="1"/>
      <w:marLeft w:val="0"/>
      <w:marRight w:val="0"/>
      <w:marTop w:val="0"/>
      <w:marBottom w:val="0"/>
      <w:divBdr>
        <w:top w:val="none" w:sz="0" w:space="0" w:color="auto"/>
        <w:left w:val="none" w:sz="0" w:space="0" w:color="auto"/>
        <w:bottom w:val="none" w:sz="0" w:space="0" w:color="auto"/>
        <w:right w:val="none" w:sz="0" w:space="0" w:color="auto"/>
      </w:divBdr>
    </w:div>
    <w:div w:id="21440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TotalTime>
  <Pages>2</Pages>
  <Words>1041</Words>
  <Characters>5519</Characters>
  <Application>Microsoft Office Word</Application>
  <DocSecurity>0</DocSecurity>
  <Lines>93</Lines>
  <Paragraphs>58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Awiya, Alvin</dc:creator>
  <cp:keywords/>
  <dc:description/>
  <cp:lastModifiedBy>Awiya, Alvin</cp:lastModifiedBy>
  <cp:revision>28</cp:revision>
  <cp:lastPrinted>2024-02-28T07:52:00Z</cp:lastPrinted>
  <dcterms:created xsi:type="dcterms:W3CDTF">2024-02-12T14:40:00Z</dcterms:created>
  <dcterms:modified xsi:type="dcterms:W3CDTF">2025-02-13T13:05:00Z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04cccf7fe22785130af2e392fdb380b017cad510587a4172e7b6ef30d1edc930</vt:lpwstr>
  </property>
</Properties>
</file>