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E690E" w14:textId="65FA54FE" w:rsidR="00E30921" w:rsidRPr="00741AC5" w:rsidRDefault="005F011D" w:rsidP="00741AC5">
      <w:pPr>
        <w:spacing w:after="0" w:line="240" w:lineRule="auto"/>
        <w:jc w:val="center"/>
        <w:rPr>
          <w:b/>
          <w:bCs/>
          <w:u w:val="single"/>
          <w:lang w:bidi="fa-IR"/>
        </w:rPr>
      </w:pPr>
      <w:r w:rsidRPr="00FC4CF9">
        <w:rPr>
          <w:b/>
          <w:bCs/>
          <w:noProof/>
          <w:u w:val="single"/>
        </w:rPr>
        <w:drawing>
          <wp:anchor distT="0" distB="0" distL="114300" distR="114300" simplePos="0" relativeHeight="251658240" behindDoc="0" locked="0" layoutInCell="1" allowOverlap="1" wp14:anchorId="684F2873" wp14:editId="30986820">
            <wp:simplePos x="0" y="0"/>
            <wp:positionH relativeFrom="column">
              <wp:posOffset>2527300</wp:posOffset>
            </wp:positionH>
            <wp:positionV relativeFrom="paragraph">
              <wp:posOffset>-762000</wp:posOffset>
            </wp:positionV>
            <wp:extent cx="950595" cy="927100"/>
            <wp:effectExtent l="0" t="0" r="190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0595" cy="927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9F0F71" w14:textId="6F75BA71" w:rsidR="00BC26A5" w:rsidRDefault="00F27B05" w:rsidP="00BC26A5">
      <w:pPr>
        <w:spacing w:after="0"/>
        <w:jc w:val="center"/>
        <w:rPr>
          <w:rFonts w:cstheme="minorHAnsi"/>
          <w:b/>
          <w:bCs/>
          <w:u w:val="single"/>
          <w:lang w:val="en-GB"/>
        </w:rPr>
      </w:pPr>
      <w:r>
        <w:rPr>
          <w:rFonts w:cstheme="minorHAnsi"/>
          <w:b/>
          <w:bCs/>
          <w:u w:val="single"/>
          <w:lang w:val="en-GB"/>
        </w:rPr>
        <w:t>Auction</w:t>
      </w:r>
      <w:r w:rsidR="00BC26A5" w:rsidRPr="00C24AB3">
        <w:rPr>
          <w:rFonts w:cstheme="minorHAnsi"/>
          <w:b/>
          <w:bCs/>
          <w:u w:val="single"/>
          <w:lang w:val="en-GB"/>
        </w:rPr>
        <w:t xml:space="preserve"> Notice</w:t>
      </w:r>
    </w:p>
    <w:p w14:paraId="21300031" w14:textId="77777777" w:rsidR="003F6857" w:rsidRPr="00C24AB3" w:rsidRDefault="003F6857" w:rsidP="00BC26A5">
      <w:pPr>
        <w:spacing w:after="0"/>
        <w:jc w:val="center"/>
        <w:rPr>
          <w:rFonts w:cstheme="minorHAnsi"/>
          <w:b/>
          <w:bCs/>
          <w:u w:val="single"/>
          <w:lang w:val="en-GB"/>
        </w:rPr>
      </w:pPr>
    </w:p>
    <w:p w14:paraId="112461AF" w14:textId="5973F632" w:rsidR="00EC22C9" w:rsidRPr="005C001C" w:rsidRDefault="00EC22C9" w:rsidP="001A28F0">
      <w:pPr>
        <w:spacing w:after="0"/>
        <w:jc w:val="center"/>
        <w:rPr>
          <w:rFonts w:cs="Times New Roman"/>
          <w:b/>
          <w:i/>
          <w:iCs/>
          <w:sz w:val="20"/>
          <w:szCs w:val="20"/>
        </w:rPr>
      </w:pPr>
      <w:r w:rsidRPr="00DB3A95">
        <w:rPr>
          <w:b/>
          <w:i/>
          <w:iCs/>
          <w:sz w:val="20"/>
          <w:szCs w:val="20"/>
        </w:rPr>
        <w:t xml:space="preserve">Invitation to </w:t>
      </w:r>
      <w:r w:rsidR="00F27B05">
        <w:rPr>
          <w:b/>
          <w:i/>
          <w:iCs/>
          <w:sz w:val="20"/>
          <w:szCs w:val="20"/>
        </w:rPr>
        <w:t>Auction for</w:t>
      </w:r>
      <w:r w:rsidRPr="00DB3A95">
        <w:rPr>
          <w:b/>
          <w:i/>
          <w:iCs/>
          <w:sz w:val="20"/>
          <w:szCs w:val="20"/>
        </w:rPr>
        <w:t xml:space="preserve"> </w:t>
      </w:r>
      <w:r w:rsidR="00B44A0A" w:rsidRPr="00B44A0A">
        <w:rPr>
          <w:b/>
          <w:i/>
          <w:iCs/>
          <w:color w:val="FF0000"/>
          <w:sz w:val="20"/>
          <w:szCs w:val="20"/>
        </w:rPr>
        <w:t>Invitation to Auction Selling of the used Items in NRC- Salahaddin Province/ Tuz Khurmatu District</w:t>
      </w:r>
      <w:r w:rsidR="001A28F0" w:rsidRPr="001A28F0">
        <w:rPr>
          <w:b/>
          <w:i/>
          <w:iCs/>
          <w:color w:val="FF0000"/>
          <w:sz w:val="20"/>
          <w:szCs w:val="20"/>
        </w:rPr>
        <w:t>. </w:t>
      </w:r>
    </w:p>
    <w:p w14:paraId="0C60DFB8" w14:textId="5F613018" w:rsidR="00EC22C9" w:rsidRPr="00615D12" w:rsidRDefault="5016C1FF" w:rsidP="00615D12">
      <w:pPr>
        <w:jc w:val="center"/>
      </w:pPr>
      <w:r w:rsidRPr="672AA8B6">
        <w:rPr>
          <w:rFonts w:ascii="Calibri" w:eastAsia="Calibri" w:hAnsi="Calibri" w:cs="Calibri"/>
          <w:b/>
          <w:bCs/>
          <w:color w:val="000000" w:themeColor="text1"/>
          <w:lang w:val="en-GB"/>
        </w:rPr>
        <w:t>RFQ/IQ/2</w:t>
      </w:r>
      <w:r w:rsidR="00B44A0A">
        <w:rPr>
          <w:rFonts w:ascii="Calibri" w:eastAsia="Calibri" w:hAnsi="Calibri" w:cs="Calibri"/>
          <w:b/>
          <w:bCs/>
          <w:color w:val="000000" w:themeColor="text1"/>
          <w:lang w:val="en-GB"/>
        </w:rPr>
        <w:t>5</w:t>
      </w:r>
      <w:r w:rsidRPr="672AA8B6">
        <w:rPr>
          <w:rFonts w:ascii="Calibri" w:eastAsia="Calibri" w:hAnsi="Calibri" w:cs="Calibri"/>
          <w:b/>
          <w:bCs/>
          <w:color w:val="000000" w:themeColor="text1"/>
          <w:lang w:val="en-GB"/>
        </w:rPr>
        <w:t>/</w:t>
      </w:r>
      <w:r w:rsidR="001A338D">
        <w:rPr>
          <w:rFonts w:ascii="Calibri" w:eastAsia="Calibri" w:hAnsi="Calibri" w:cs="Calibri"/>
          <w:b/>
          <w:bCs/>
          <w:color w:val="000000" w:themeColor="text1"/>
          <w:lang w:val="en-GB"/>
        </w:rPr>
        <w:t>0</w:t>
      </w:r>
      <w:r w:rsidR="00B44A0A">
        <w:rPr>
          <w:rFonts w:ascii="Calibri" w:eastAsia="Calibri" w:hAnsi="Calibri" w:cs="Calibri"/>
          <w:b/>
          <w:bCs/>
          <w:color w:val="000000" w:themeColor="text1"/>
          <w:lang w:val="en-GB"/>
        </w:rPr>
        <w:t>20</w:t>
      </w:r>
    </w:p>
    <w:p w14:paraId="0B78E0F8" w14:textId="6555C4DA" w:rsidR="00403681" w:rsidRPr="00AF6FE4" w:rsidRDefault="008F5CF6" w:rsidP="005F011D">
      <w:pPr>
        <w:spacing w:after="0" w:line="240" w:lineRule="auto"/>
        <w:jc w:val="both"/>
        <w:rPr>
          <w:rFonts w:eastAsia="Times New Roman" w:cstheme="minorHAnsi"/>
          <w:sz w:val="20"/>
          <w:szCs w:val="20"/>
        </w:rPr>
      </w:pPr>
      <w:r w:rsidRPr="00AF6FE4">
        <w:rPr>
          <w:rFonts w:eastAsia="Times New Roman" w:cstheme="minorHAnsi"/>
          <w:sz w:val="20"/>
          <w:szCs w:val="20"/>
        </w:rPr>
        <w:t xml:space="preserve">The Norwegian Refugee Council (NRC) is a non-governmental humanitarian organization with 60 years of experience in helping to create a safer and more dignified life for refugees and internally displaced people. </w:t>
      </w:r>
    </w:p>
    <w:p w14:paraId="4369CF4C" w14:textId="33DB02A2" w:rsidR="005F011D" w:rsidRPr="00AF6FE4" w:rsidRDefault="008F5CF6" w:rsidP="00403681">
      <w:pPr>
        <w:spacing w:after="0" w:line="240" w:lineRule="auto"/>
        <w:jc w:val="both"/>
        <w:rPr>
          <w:rFonts w:eastAsia="Times New Roman" w:cstheme="minorHAnsi"/>
          <w:sz w:val="20"/>
          <w:szCs w:val="20"/>
        </w:rPr>
      </w:pPr>
      <w:r w:rsidRPr="00AF6FE4">
        <w:rPr>
          <w:rFonts w:eastAsia="Times New Roman" w:cstheme="minorHAnsi"/>
          <w:sz w:val="20"/>
          <w:szCs w:val="20"/>
        </w:rPr>
        <w:t xml:space="preserve">NRC advocates for the rights of displaced populations and </w:t>
      </w:r>
      <w:proofErr w:type="gramStart"/>
      <w:r w:rsidRPr="00AF6FE4">
        <w:rPr>
          <w:rFonts w:eastAsia="Times New Roman" w:cstheme="minorHAnsi"/>
          <w:sz w:val="20"/>
          <w:szCs w:val="20"/>
        </w:rPr>
        <w:t>offers assistance</w:t>
      </w:r>
      <w:proofErr w:type="gramEnd"/>
      <w:r w:rsidRPr="00AF6FE4">
        <w:rPr>
          <w:rFonts w:eastAsia="Times New Roman" w:cstheme="minorHAnsi"/>
          <w:sz w:val="20"/>
          <w:szCs w:val="20"/>
        </w:rPr>
        <w:t xml:space="preserve"> within the </w:t>
      </w:r>
      <w:r w:rsidR="00403681" w:rsidRPr="00AF6FE4">
        <w:rPr>
          <w:rFonts w:eastAsia="Times New Roman" w:cstheme="minorHAnsi"/>
          <w:sz w:val="20"/>
          <w:szCs w:val="20"/>
        </w:rPr>
        <w:t>Shelter, E</w:t>
      </w:r>
      <w:r w:rsidRPr="00AF6FE4">
        <w:rPr>
          <w:rFonts w:eastAsia="Times New Roman" w:cstheme="minorHAnsi"/>
          <w:sz w:val="20"/>
          <w:szCs w:val="20"/>
        </w:rPr>
        <w:t xml:space="preserve">ducation, </w:t>
      </w:r>
      <w:r w:rsidR="00403681" w:rsidRPr="00AF6FE4">
        <w:rPr>
          <w:rFonts w:eastAsia="Times New Roman" w:cstheme="minorHAnsi"/>
          <w:sz w:val="20"/>
          <w:szCs w:val="20"/>
        </w:rPr>
        <w:t>E</w:t>
      </w:r>
      <w:r w:rsidRPr="00AF6FE4">
        <w:rPr>
          <w:rFonts w:eastAsia="Times New Roman" w:cstheme="minorHAnsi"/>
          <w:sz w:val="20"/>
          <w:szCs w:val="20"/>
        </w:rPr>
        <w:t xml:space="preserve">mergency food security, </w:t>
      </w:r>
      <w:r w:rsidR="00403681" w:rsidRPr="00AF6FE4">
        <w:rPr>
          <w:rFonts w:eastAsia="Times New Roman" w:cstheme="minorHAnsi"/>
          <w:sz w:val="20"/>
          <w:szCs w:val="20"/>
        </w:rPr>
        <w:t>Legal assistance</w:t>
      </w:r>
      <w:r w:rsidR="00F201DA">
        <w:rPr>
          <w:rFonts w:eastAsia="Times New Roman" w:cstheme="minorHAnsi"/>
          <w:sz w:val="20"/>
          <w:szCs w:val="20"/>
        </w:rPr>
        <w:t>,</w:t>
      </w:r>
      <w:r w:rsidRPr="00AF6FE4">
        <w:rPr>
          <w:rFonts w:eastAsia="Times New Roman" w:cstheme="minorHAnsi"/>
          <w:sz w:val="20"/>
          <w:szCs w:val="20"/>
        </w:rPr>
        <w:t xml:space="preserve"> and </w:t>
      </w:r>
      <w:r w:rsidR="00403681" w:rsidRPr="00AF6FE4">
        <w:rPr>
          <w:rFonts w:eastAsia="Times New Roman" w:cstheme="minorHAnsi"/>
          <w:sz w:val="20"/>
          <w:szCs w:val="20"/>
        </w:rPr>
        <w:t>W</w:t>
      </w:r>
      <w:r w:rsidRPr="00AF6FE4">
        <w:rPr>
          <w:rFonts w:eastAsia="Times New Roman" w:cstheme="minorHAnsi"/>
          <w:sz w:val="20"/>
          <w:szCs w:val="20"/>
        </w:rPr>
        <w:t>ater, sanitation</w:t>
      </w:r>
      <w:r w:rsidR="00F201DA">
        <w:rPr>
          <w:rFonts w:eastAsia="Times New Roman" w:cstheme="minorHAnsi"/>
          <w:sz w:val="20"/>
          <w:szCs w:val="20"/>
        </w:rPr>
        <w:t>,</w:t>
      </w:r>
      <w:r w:rsidRPr="00AF6FE4">
        <w:rPr>
          <w:rFonts w:eastAsia="Times New Roman" w:cstheme="minorHAnsi"/>
          <w:sz w:val="20"/>
          <w:szCs w:val="20"/>
        </w:rPr>
        <w:t xml:space="preserve"> and hygiene sectors.</w:t>
      </w:r>
    </w:p>
    <w:p w14:paraId="4D426403" w14:textId="77777777" w:rsidR="008F5CF6" w:rsidRPr="00AF6FE4" w:rsidRDefault="008F5CF6" w:rsidP="005F011D">
      <w:pPr>
        <w:spacing w:after="0" w:line="240" w:lineRule="auto"/>
        <w:jc w:val="both"/>
        <w:rPr>
          <w:rFonts w:eastAsia="Times New Roman" w:cstheme="minorHAnsi"/>
          <w:sz w:val="20"/>
          <w:szCs w:val="20"/>
        </w:rPr>
      </w:pPr>
    </w:p>
    <w:p w14:paraId="070392EC" w14:textId="012A4BCF" w:rsidR="00817F65" w:rsidRPr="00AF6FE4" w:rsidRDefault="008F5CF6" w:rsidP="008C3E43">
      <w:pPr>
        <w:spacing w:after="0" w:line="240" w:lineRule="auto"/>
        <w:jc w:val="both"/>
        <w:rPr>
          <w:rFonts w:eastAsia="Times New Roman" w:cstheme="minorHAnsi"/>
          <w:sz w:val="20"/>
          <w:szCs w:val="20"/>
        </w:rPr>
      </w:pPr>
      <w:r w:rsidRPr="00AF6FE4">
        <w:rPr>
          <w:rFonts w:eastAsia="Times New Roman" w:cstheme="minorHAnsi"/>
          <w:sz w:val="20"/>
          <w:szCs w:val="20"/>
        </w:rPr>
        <w:t>NRC has been present in Iraq since 2010, with offices located in Baghdad</w:t>
      </w:r>
      <w:r w:rsidR="008C3E43" w:rsidRPr="008C3E43">
        <w:rPr>
          <w:rFonts w:eastAsia="Times New Roman" w:cstheme="minorHAnsi"/>
          <w:sz w:val="20"/>
          <w:szCs w:val="20"/>
        </w:rPr>
        <w:t xml:space="preserve"> </w:t>
      </w:r>
      <w:r w:rsidR="008C3E43" w:rsidRPr="00AF6FE4">
        <w:rPr>
          <w:rFonts w:eastAsia="Times New Roman" w:cstheme="minorHAnsi"/>
          <w:sz w:val="20"/>
          <w:szCs w:val="20"/>
        </w:rPr>
        <w:t>province</w:t>
      </w:r>
      <w:r w:rsidRPr="00AF6FE4">
        <w:rPr>
          <w:rFonts w:eastAsia="Times New Roman" w:cstheme="minorHAnsi"/>
          <w:sz w:val="20"/>
          <w:szCs w:val="20"/>
        </w:rPr>
        <w:t xml:space="preserve">, </w:t>
      </w:r>
      <w:r w:rsidR="002118B1">
        <w:rPr>
          <w:rFonts w:eastAsia="Times New Roman" w:cstheme="minorHAnsi"/>
          <w:sz w:val="20"/>
          <w:szCs w:val="20"/>
        </w:rPr>
        <w:t xml:space="preserve">Anbar, </w:t>
      </w:r>
      <w:r w:rsidRPr="00AF6FE4">
        <w:rPr>
          <w:rFonts w:eastAsia="Times New Roman" w:cstheme="minorHAnsi"/>
          <w:sz w:val="20"/>
          <w:szCs w:val="20"/>
        </w:rPr>
        <w:t>Erbil, Dohuk</w:t>
      </w:r>
      <w:r w:rsidR="00403681" w:rsidRPr="00AF6FE4">
        <w:rPr>
          <w:rFonts w:eastAsia="Times New Roman" w:cstheme="minorHAnsi"/>
          <w:sz w:val="20"/>
          <w:szCs w:val="20"/>
        </w:rPr>
        <w:t xml:space="preserve">, Hamam Al </w:t>
      </w:r>
      <w:proofErr w:type="spellStart"/>
      <w:r w:rsidR="00403681" w:rsidRPr="00AF6FE4">
        <w:rPr>
          <w:rFonts w:eastAsia="Times New Roman" w:cstheme="minorHAnsi"/>
          <w:sz w:val="20"/>
          <w:szCs w:val="20"/>
        </w:rPr>
        <w:t>Alil</w:t>
      </w:r>
      <w:proofErr w:type="spellEnd"/>
      <w:r w:rsidR="0096599E" w:rsidRPr="00AF6FE4">
        <w:rPr>
          <w:rFonts w:eastAsia="Times New Roman" w:cstheme="minorHAnsi"/>
          <w:sz w:val="20"/>
          <w:szCs w:val="20"/>
        </w:rPr>
        <w:t>, Mosul</w:t>
      </w:r>
      <w:r w:rsidR="00F201DA">
        <w:rPr>
          <w:rFonts w:eastAsia="Times New Roman" w:cstheme="minorHAnsi"/>
          <w:sz w:val="20"/>
          <w:szCs w:val="20"/>
        </w:rPr>
        <w:t>,</w:t>
      </w:r>
      <w:r w:rsidR="0096599E" w:rsidRPr="00AF6FE4">
        <w:rPr>
          <w:rFonts w:eastAsia="Times New Roman" w:cstheme="minorHAnsi"/>
          <w:sz w:val="20"/>
          <w:szCs w:val="20"/>
        </w:rPr>
        <w:t xml:space="preserve"> </w:t>
      </w:r>
      <w:r w:rsidRPr="00AF6FE4">
        <w:rPr>
          <w:rFonts w:eastAsia="Times New Roman" w:cstheme="minorHAnsi"/>
          <w:sz w:val="20"/>
          <w:szCs w:val="20"/>
        </w:rPr>
        <w:t>and Kirkuk.  We have scaled up our response across Iraq to meet the large-scale crisis facing the country, reaching Iraqis with emergency assistance and supporting Syrian refugees as they live in exile.  Our goal is to always be prepared to work in new settings, so we are establishing more local partnerships in Iraq</w:t>
      </w:r>
      <w:r w:rsidR="00817F65" w:rsidRPr="00AF6FE4">
        <w:rPr>
          <w:rFonts w:eastAsia="Times New Roman" w:cstheme="minorHAnsi"/>
          <w:sz w:val="20"/>
          <w:szCs w:val="20"/>
        </w:rPr>
        <w:t>.</w:t>
      </w:r>
    </w:p>
    <w:p w14:paraId="3264BA55" w14:textId="32587A4D" w:rsidR="0080219C" w:rsidRDefault="00817F65" w:rsidP="00215DB6">
      <w:pPr>
        <w:spacing w:after="0" w:line="240" w:lineRule="auto"/>
        <w:jc w:val="both"/>
        <w:rPr>
          <w:rFonts w:eastAsia="Times New Roman" w:cstheme="minorHAnsi"/>
          <w:sz w:val="20"/>
          <w:szCs w:val="20"/>
        </w:rPr>
      </w:pPr>
      <w:r w:rsidRPr="00AF6FE4">
        <w:rPr>
          <w:rFonts w:eastAsia="Times New Roman" w:cstheme="minorHAnsi"/>
          <w:sz w:val="20"/>
          <w:szCs w:val="20"/>
        </w:rPr>
        <w:t xml:space="preserve">The Norwegian Refugee Council (NRC) Office in Iraq invites </w:t>
      </w:r>
      <w:r w:rsidR="00B72695" w:rsidRPr="00AF6FE4">
        <w:rPr>
          <w:rFonts w:eastAsia="Times New Roman" w:cstheme="minorHAnsi"/>
          <w:sz w:val="20"/>
          <w:szCs w:val="20"/>
        </w:rPr>
        <w:t>e</w:t>
      </w:r>
      <w:r w:rsidR="005F011D" w:rsidRPr="00AF6FE4">
        <w:rPr>
          <w:rFonts w:eastAsia="Times New Roman" w:cstheme="minorHAnsi"/>
          <w:sz w:val="20"/>
          <w:szCs w:val="20"/>
        </w:rPr>
        <w:t xml:space="preserve">ligible and interested </w:t>
      </w:r>
      <w:r w:rsidR="000B3CB8">
        <w:rPr>
          <w:rFonts w:eastAsia="Times New Roman" w:cstheme="minorHAnsi"/>
          <w:sz w:val="20"/>
          <w:szCs w:val="20"/>
        </w:rPr>
        <w:t>companies and individuals</w:t>
      </w:r>
      <w:r w:rsidR="00984937" w:rsidRPr="00AF6FE4">
        <w:rPr>
          <w:rFonts w:eastAsia="Times New Roman" w:cstheme="minorHAnsi"/>
          <w:sz w:val="20"/>
          <w:szCs w:val="20"/>
        </w:rPr>
        <w:t xml:space="preserve"> to participate i</w:t>
      </w:r>
      <w:r w:rsidR="0096599E" w:rsidRPr="00AF6FE4">
        <w:rPr>
          <w:rFonts w:eastAsia="Times New Roman" w:cstheme="minorHAnsi"/>
          <w:sz w:val="20"/>
          <w:szCs w:val="20"/>
        </w:rPr>
        <w:t xml:space="preserve">n the </w:t>
      </w:r>
      <w:r w:rsidR="000B3CB8">
        <w:rPr>
          <w:rFonts w:eastAsia="Times New Roman" w:cstheme="minorHAnsi"/>
          <w:sz w:val="20"/>
          <w:szCs w:val="20"/>
        </w:rPr>
        <w:t>auction</w:t>
      </w:r>
      <w:r w:rsidR="00BB0FB9">
        <w:rPr>
          <w:rFonts w:eastAsia="Times New Roman" w:cstheme="minorHAnsi"/>
          <w:sz w:val="20"/>
          <w:szCs w:val="20"/>
        </w:rPr>
        <w:t>; refer</w:t>
      </w:r>
      <w:r w:rsidR="00984937" w:rsidRPr="00AF6FE4">
        <w:rPr>
          <w:rFonts w:eastAsia="Times New Roman" w:cstheme="minorHAnsi"/>
          <w:sz w:val="20"/>
          <w:szCs w:val="20"/>
        </w:rPr>
        <w:t xml:space="preserve"> to the table </w:t>
      </w:r>
      <w:r w:rsidR="0080219C" w:rsidRPr="00AF6FE4">
        <w:rPr>
          <w:rFonts w:eastAsia="Times New Roman" w:cstheme="minorHAnsi"/>
          <w:sz w:val="20"/>
          <w:szCs w:val="20"/>
        </w:rPr>
        <w:t>below</w:t>
      </w:r>
      <w:r w:rsidR="00B44A0A">
        <w:rPr>
          <w:rFonts w:eastAsia="Times New Roman" w:cstheme="minorHAnsi"/>
          <w:sz w:val="20"/>
          <w:szCs w:val="20"/>
        </w:rPr>
        <w:t>.</w:t>
      </w:r>
    </w:p>
    <w:p w14:paraId="7FD05429" w14:textId="77777777" w:rsidR="00BC26A5" w:rsidRPr="00AF6FE4" w:rsidRDefault="00BC26A5" w:rsidP="00172D0E">
      <w:pPr>
        <w:spacing w:after="0" w:line="240" w:lineRule="auto"/>
        <w:jc w:val="both"/>
        <w:rPr>
          <w:rFonts w:eastAsia="Times New Roman" w:cstheme="minorHAnsi"/>
          <w:sz w:val="20"/>
          <w:szCs w:val="20"/>
        </w:rPr>
      </w:pPr>
    </w:p>
    <w:tbl>
      <w:tblPr>
        <w:tblW w:w="9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7272"/>
        <w:gridCol w:w="1480"/>
      </w:tblGrid>
      <w:tr w:rsidR="007E202D" w:rsidRPr="00CC3CB0" w14:paraId="4248D2B6" w14:textId="77777777" w:rsidTr="00491C23">
        <w:trPr>
          <w:trHeight w:val="296"/>
          <w:jc w:val="center"/>
        </w:trPr>
        <w:tc>
          <w:tcPr>
            <w:tcW w:w="733" w:type="dxa"/>
            <w:vAlign w:val="center"/>
          </w:tcPr>
          <w:p w14:paraId="72F7D9D5" w14:textId="77777777" w:rsidR="007E202D" w:rsidRPr="00AF6FE4" w:rsidRDefault="007E202D" w:rsidP="00B44A0A">
            <w:pPr>
              <w:widowControl w:val="0"/>
              <w:overflowPunct w:val="0"/>
              <w:autoSpaceDE w:val="0"/>
              <w:autoSpaceDN w:val="0"/>
              <w:adjustRightInd w:val="0"/>
              <w:jc w:val="center"/>
              <w:rPr>
                <w:rFonts w:eastAsia="Times New Roman" w:cstheme="minorHAnsi"/>
                <w:sz w:val="20"/>
                <w:szCs w:val="20"/>
              </w:rPr>
            </w:pPr>
            <w:r w:rsidRPr="00AF6FE4">
              <w:rPr>
                <w:rFonts w:eastAsia="Times New Roman" w:cstheme="minorHAnsi"/>
                <w:sz w:val="20"/>
                <w:szCs w:val="20"/>
              </w:rPr>
              <w:t>Code#</w:t>
            </w:r>
          </w:p>
        </w:tc>
        <w:tc>
          <w:tcPr>
            <w:tcW w:w="7272" w:type="dxa"/>
            <w:shd w:val="clear" w:color="auto" w:fill="auto"/>
            <w:vAlign w:val="center"/>
          </w:tcPr>
          <w:p w14:paraId="4C728275" w14:textId="77777777" w:rsidR="007E202D" w:rsidRPr="00AF6FE4" w:rsidRDefault="007E202D" w:rsidP="00B44A0A">
            <w:pPr>
              <w:widowControl w:val="0"/>
              <w:overflowPunct w:val="0"/>
              <w:autoSpaceDE w:val="0"/>
              <w:autoSpaceDN w:val="0"/>
              <w:adjustRightInd w:val="0"/>
              <w:jc w:val="center"/>
              <w:rPr>
                <w:rFonts w:eastAsia="Times New Roman" w:cstheme="minorHAnsi"/>
                <w:sz w:val="20"/>
                <w:szCs w:val="20"/>
              </w:rPr>
            </w:pPr>
            <w:r w:rsidRPr="00AF6FE4">
              <w:rPr>
                <w:rFonts w:eastAsia="Times New Roman" w:cstheme="minorHAnsi"/>
                <w:sz w:val="20"/>
                <w:szCs w:val="20"/>
              </w:rPr>
              <w:t>Description</w:t>
            </w:r>
          </w:p>
        </w:tc>
        <w:tc>
          <w:tcPr>
            <w:tcW w:w="1480" w:type="dxa"/>
            <w:shd w:val="clear" w:color="auto" w:fill="auto"/>
            <w:vAlign w:val="center"/>
          </w:tcPr>
          <w:p w14:paraId="0829AFC5" w14:textId="0E0CC13F" w:rsidR="007E202D" w:rsidRPr="00AF6FE4" w:rsidRDefault="00EC22C9" w:rsidP="00B44A0A">
            <w:pPr>
              <w:widowControl w:val="0"/>
              <w:overflowPunct w:val="0"/>
              <w:autoSpaceDE w:val="0"/>
              <w:autoSpaceDN w:val="0"/>
              <w:adjustRightInd w:val="0"/>
              <w:jc w:val="center"/>
              <w:rPr>
                <w:rFonts w:eastAsia="Times New Roman" w:cstheme="minorHAnsi"/>
                <w:sz w:val="20"/>
                <w:szCs w:val="20"/>
              </w:rPr>
            </w:pPr>
            <w:r>
              <w:rPr>
                <w:rFonts w:eastAsia="Times New Roman" w:cstheme="minorHAnsi"/>
                <w:sz w:val="20"/>
                <w:szCs w:val="20"/>
              </w:rPr>
              <w:t>RFQ</w:t>
            </w:r>
            <w:r w:rsidR="008D03B8" w:rsidRPr="00AF6FE4">
              <w:rPr>
                <w:rFonts w:eastAsia="Times New Roman" w:cstheme="minorHAnsi"/>
                <w:sz w:val="20"/>
                <w:szCs w:val="20"/>
              </w:rPr>
              <w:t xml:space="preserve"> </w:t>
            </w:r>
            <w:r w:rsidR="007E202D" w:rsidRPr="00AF6FE4">
              <w:rPr>
                <w:rFonts w:eastAsia="Times New Roman" w:cstheme="minorHAnsi"/>
                <w:sz w:val="20"/>
                <w:szCs w:val="20"/>
              </w:rPr>
              <w:t>Number</w:t>
            </w:r>
          </w:p>
        </w:tc>
      </w:tr>
      <w:tr w:rsidR="0080219C" w:rsidRPr="00CC3CB0" w14:paraId="64ABF042" w14:textId="77777777" w:rsidTr="00491C23">
        <w:trPr>
          <w:trHeight w:val="908"/>
          <w:jc w:val="center"/>
        </w:trPr>
        <w:tc>
          <w:tcPr>
            <w:tcW w:w="733" w:type="dxa"/>
            <w:vAlign w:val="center"/>
          </w:tcPr>
          <w:p w14:paraId="7EC86828" w14:textId="5215120C" w:rsidR="0080219C" w:rsidRPr="00491C23" w:rsidRDefault="00491C23" w:rsidP="00491C23">
            <w:pPr>
              <w:widowControl w:val="0"/>
              <w:overflowPunct w:val="0"/>
              <w:autoSpaceDE w:val="0"/>
              <w:autoSpaceDN w:val="0"/>
              <w:adjustRightInd w:val="0"/>
              <w:rPr>
                <w:rFonts w:eastAsia="Times New Roman" w:cstheme="minorHAnsi"/>
                <w:sz w:val="20"/>
                <w:szCs w:val="20"/>
              </w:rPr>
            </w:pPr>
            <w:r>
              <w:rPr>
                <w:rFonts w:eastAsia="Times New Roman" w:cstheme="minorHAnsi"/>
                <w:sz w:val="20"/>
                <w:szCs w:val="20"/>
              </w:rPr>
              <w:t xml:space="preserve">    1</w:t>
            </w:r>
          </w:p>
        </w:tc>
        <w:tc>
          <w:tcPr>
            <w:tcW w:w="7272" w:type="dxa"/>
            <w:shd w:val="clear" w:color="auto" w:fill="auto"/>
            <w:vAlign w:val="center"/>
          </w:tcPr>
          <w:p w14:paraId="6950B0C7" w14:textId="3CF742BF" w:rsidR="0080219C" w:rsidRPr="006B16EB" w:rsidRDefault="00B44A0A" w:rsidP="00B44A0A">
            <w:pPr>
              <w:pStyle w:val="Header"/>
              <w:tabs>
                <w:tab w:val="center" w:pos="4320"/>
                <w:tab w:val="right" w:pos="8640"/>
              </w:tabs>
              <w:ind w:right="-18"/>
              <w:jc w:val="center"/>
              <w:rPr>
                <w:rFonts w:asciiTheme="minorHAnsi" w:hAnsiTheme="minorHAnsi"/>
                <w:bCs/>
                <w:sz w:val="20"/>
                <w:szCs w:val="20"/>
              </w:rPr>
            </w:pPr>
            <w:r>
              <w:rPr>
                <w:bCs/>
                <w:color w:val="000000" w:themeColor="text1"/>
                <w:sz w:val="20"/>
                <w:szCs w:val="20"/>
              </w:rPr>
              <w:t>Two</w:t>
            </w:r>
            <w:r w:rsidRPr="00B44A0A">
              <w:rPr>
                <w:bCs/>
                <w:color w:val="000000" w:themeColor="text1"/>
                <w:sz w:val="20"/>
                <w:szCs w:val="20"/>
              </w:rPr>
              <w:t xml:space="preserve"> Generator 60 KV (Type &amp; Model: AKSA Power, AP66), one Generator 110 KV (Type &amp; Model: TEKSAN, TJ110PE5S), one Generator 3 KW (Type &amp; Model: ASTRA, AST7), two 5000-litre tanks, two 1000-litre tanks, and diesel</w:t>
            </w:r>
            <w:r w:rsidR="00491C23">
              <w:rPr>
                <w:bCs/>
                <w:color w:val="000000" w:themeColor="text1"/>
                <w:sz w:val="20"/>
                <w:szCs w:val="20"/>
              </w:rPr>
              <w:t xml:space="preserve"> 2000 Liter</w:t>
            </w:r>
          </w:p>
        </w:tc>
        <w:tc>
          <w:tcPr>
            <w:tcW w:w="1480" w:type="dxa"/>
            <w:shd w:val="clear" w:color="auto" w:fill="auto"/>
            <w:vAlign w:val="center"/>
          </w:tcPr>
          <w:p w14:paraId="579AB203" w14:textId="355962AC" w:rsidR="0080219C" w:rsidRPr="00724B80" w:rsidRDefault="00724B80" w:rsidP="00B44A0A">
            <w:pPr>
              <w:jc w:val="center"/>
              <w:rPr>
                <w:rFonts w:ascii="Calibri" w:hAnsi="Calibri" w:cs="Calibri"/>
                <w:color w:val="000000"/>
                <w:lang w:bidi="ar-IQ"/>
              </w:rPr>
            </w:pPr>
            <w:r w:rsidRPr="00D54A25">
              <w:rPr>
                <w:rFonts w:ascii="Calibri" w:eastAsia="Times New Roman" w:hAnsi="Calibri" w:cs="Times New Roman"/>
                <w:bCs/>
                <w:color w:val="000000" w:themeColor="text1"/>
                <w:sz w:val="20"/>
                <w:szCs w:val="20"/>
              </w:rPr>
              <w:t>RFQ/IQ/2</w:t>
            </w:r>
            <w:r w:rsidR="00B44A0A">
              <w:rPr>
                <w:rFonts w:ascii="Calibri" w:eastAsia="Times New Roman" w:hAnsi="Calibri" w:cs="Times New Roman"/>
                <w:bCs/>
                <w:color w:val="000000" w:themeColor="text1"/>
                <w:sz w:val="20"/>
                <w:szCs w:val="20"/>
              </w:rPr>
              <w:t>5</w:t>
            </w:r>
            <w:r w:rsidRPr="00D54A25">
              <w:rPr>
                <w:rFonts w:ascii="Calibri" w:eastAsia="Times New Roman" w:hAnsi="Calibri" w:cs="Times New Roman"/>
                <w:bCs/>
                <w:color w:val="000000" w:themeColor="text1"/>
                <w:sz w:val="20"/>
                <w:szCs w:val="20"/>
              </w:rPr>
              <w:t>/</w:t>
            </w:r>
            <w:r w:rsidR="001A338D">
              <w:rPr>
                <w:rFonts w:ascii="Calibri" w:eastAsia="Times New Roman" w:hAnsi="Calibri" w:cs="Times New Roman"/>
                <w:bCs/>
                <w:color w:val="000000" w:themeColor="text1"/>
                <w:sz w:val="20"/>
                <w:szCs w:val="20"/>
              </w:rPr>
              <w:t>0</w:t>
            </w:r>
            <w:r w:rsidR="00B44A0A">
              <w:rPr>
                <w:rFonts w:ascii="Calibri" w:eastAsia="Times New Roman" w:hAnsi="Calibri" w:cs="Times New Roman"/>
                <w:bCs/>
                <w:color w:val="000000" w:themeColor="text1"/>
                <w:sz w:val="20"/>
                <w:szCs w:val="20"/>
              </w:rPr>
              <w:t>20</w:t>
            </w:r>
          </w:p>
        </w:tc>
      </w:tr>
    </w:tbl>
    <w:p w14:paraId="332D05A5" w14:textId="77777777" w:rsidR="00856EF0" w:rsidRPr="0096599E" w:rsidRDefault="00856EF0" w:rsidP="0080219C">
      <w:pPr>
        <w:spacing w:after="0" w:line="240" w:lineRule="auto"/>
        <w:jc w:val="both"/>
        <w:rPr>
          <w:rFonts w:eastAsia="Times New Roman" w:cstheme="minorHAnsi"/>
        </w:rPr>
      </w:pPr>
    </w:p>
    <w:p w14:paraId="2597629E" w14:textId="74C85F38" w:rsidR="00CE4135" w:rsidRPr="00CB1CFD" w:rsidRDefault="00011762" w:rsidP="00CB1CFD">
      <w:r w:rsidRPr="00C4617C">
        <w:rPr>
          <w:rFonts w:eastAsia="Times New Roman" w:cstheme="minorHAnsi"/>
          <w:color w:val="FF0000"/>
          <w:sz w:val="20"/>
          <w:szCs w:val="20"/>
        </w:rPr>
        <w:t xml:space="preserve">Site </w:t>
      </w:r>
      <w:r w:rsidRPr="00491C23">
        <w:rPr>
          <w:rFonts w:eastAsia="Times New Roman" w:cstheme="minorHAnsi"/>
          <w:color w:val="FF0000"/>
          <w:sz w:val="20"/>
          <w:szCs w:val="20"/>
        </w:rPr>
        <w:t>visit</w:t>
      </w:r>
      <w:r w:rsidR="001B42EC" w:rsidRPr="00491C23">
        <w:rPr>
          <w:rFonts w:eastAsia="Times New Roman" w:cstheme="minorHAnsi"/>
          <w:color w:val="FF0000"/>
          <w:sz w:val="20"/>
          <w:szCs w:val="20"/>
        </w:rPr>
        <w:t xml:space="preserve"> (</w:t>
      </w:r>
      <w:r w:rsidR="00B74605" w:rsidRPr="00491C23">
        <w:rPr>
          <w:rFonts w:eastAsia="Times New Roman" w:cstheme="minorHAnsi"/>
          <w:color w:val="FF0000"/>
          <w:sz w:val="20"/>
          <w:szCs w:val="20"/>
        </w:rPr>
        <w:t>Mandatory</w:t>
      </w:r>
      <w:r w:rsidR="001B42EC" w:rsidRPr="00491C23">
        <w:rPr>
          <w:rFonts w:eastAsia="Times New Roman" w:cstheme="minorHAnsi"/>
          <w:color w:val="FF0000"/>
          <w:sz w:val="20"/>
          <w:szCs w:val="20"/>
        </w:rPr>
        <w:t>)</w:t>
      </w:r>
      <w:r w:rsidR="00E87DAF" w:rsidRPr="00491C23">
        <w:rPr>
          <w:rFonts w:eastAsia="Times New Roman" w:cstheme="minorHAnsi"/>
          <w:color w:val="FF0000"/>
          <w:sz w:val="20"/>
          <w:szCs w:val="20"/>
        </w:rPr>
        <w:t>:</w:t>
      </w:r>
      <w:r w:rsidR="00CE206F" w:rsidRPr="00491C23">
        <w:rPr>
          <w:rFonts w:ascii="Arial" w:hAnsi="Arial" w:cs="Arial"/>
          <w:sz w:val="20"/>
          <w:szCs w:val="20"/>
          <w:lang w:val="en-GB"/>
        </w:rPr>
        <w:t xml:space="preserve"> </w:t>
      </w:r>
      <w:r w:rsidR="007A5D40" w:rsidRPr="00491C23">
        <w:rPr>
          <w:rFonts w:eastAsia="Times New Roman" w:cstheme="minorHAnsi"/>
          <w:color w:val="FF0000"/>
          <w:sz w:val="20"/>
          <w:szCs w:val="20"/>
          <w:u w:val="single"/>
          <w:lang w:val="en-GB"/>
        </w:rPr>
        <w:t xml:space="preserve">Sunday </w:t>
      </w:r>
      <w:r w:rsidR="005726A0" w:rsidRPr="00491C23">
        <w:rPr>
          <w:rFonts w:eastAsia="Times New Roman" w:cstheme="minorHAnsi"/>
          <w:color w:val="FF0000"/>
          <w:sz w:val="20"/>
          <w:szCs w:val="20"/>
          <w:u w:val="single"/>
        </w:rPr>
        <w:t>2</w:t>
      </w:r>
      <w:r w:rsidR="007A5D40" w:rsidRPr="00491C23">
        <w:rPr>
          <w:rFonts w:eastAsia="Times New Roman" w:cstheme="minorHAnsi"/>
          <w:color w:val="FF0000"/>
          <w:sz w:val="20"/>
          <w:szCs w:val="20"/>
          <w:u w:val="single"/>
        </w:rPr>
        <w:t>7</w:t>
      </w:r>
      <w:r w:rsidR="007A5D40" w:rsidRPr="00491C23">
        <w:rPr>
          <w:rFonts w:eastAsia="Times New Roman" w:cstheme="minorHAnsi"/>
          <w:color w:val="FF0000"/>
          <w:sz w:val="20"/>
          <w:szCs w:val="20"/>
          <w:u w:val="single"/>
          <w:vertAlign w:val="superscript"/>
        </w:rPr>
        <w:t>th</w:t>
      </w:r>
      <w:r w:rsidR="007A5D40" w:rsidRPr="00491C23">
        <w:rPr>
          <w:rFonts w:eastAsia="Times New Roman" w:cstheme="minorHAnsi"/>
          <w:color w:val="FF0000"/>
          <w:sz w:val="20"/>
          <w:szCs w:val="20"/>
          <w:u w:val="single"/>
        </w:rPr>
        <w:t xml:space="preserve"> </w:t>
      </w:r>
      <w:r w:rsidR="00EA3106" w:rsidRPr="00491C23">
        <w:rPr>
          <w:rFonts w:eastAsia="Times New Roman" w:cstheme="minorHAnsi"/>
          <w:color w:val="FF0000"/>
          <w:sz w:val="20"/>
          <w:szCs w:val="20"/>
          <w:u w:val="single"/>
        </w:rPr>
        <w:t>April</w:t>
      </w:r>
      <w:r w:rsidR="00107F9A" w:rsidRPr="00491C23">
        <w:rPr>
          <w:rFonts w:eastAsia="Times New Roman" w:cstheme="minorHAnsi"/>
          <w:color w:val="FF0000"/>
          <w:sz w:val="20"/>
          <w:szCs w:val="20"/>
          <w:u w:val="single"/>
        </w:rPr>
        <w:t xml:space="preserve"> 202</w:t>
      </w:r>
      <w:r w:rsidR="007A5D40" w:rsidRPr="00491C23">
        <w:rPr>
          <w:rFonts w:eastAsia="Times New Roman" w:cstheme="minorHAnsi"/>
          <w:color w:val="FF0000"/>
          <w:sz w:val="20"/>
          <w:szCs w:val="20"/>
          <w:u w:val="single"/>
        </w:rPr>
        <w:t xml:space="preserve">5 </w:t>
      </w:r>
      <w:r w:rsidR="002C2FD9" w:rsidRPr="00491C23">
        <w:rPr>
          <w:rFonts w:eastAsia="Times New Roman" w:cstheme="minorHAnsi"/>
          <w:color w:val="FF0000"/>
          <w:sz w:val="20"/>
          <w:szCs w:val="20"/>
          <w:u w:val="single"/>
        </w:rPr>
        <w:t xml:space="preserve">or </w:t>
      </w:r>
      <w:r w:rsidR="007A5D40" w:rsidRPr="00491C23">
        <w:rPr>
          <w:rFonts w:eastAsia="Times New Roman" w:cstheme="minorHAnsi"/>
          <w:color w:val="FF0000"/>
          <w:sz w:val="20"/>
          <w:szCs w:val="20"/>
          <w:u w:val="single"/>
          <w:lang w:val="en-GB"/>
        </w:rPr>
        <w:t>Mon</w:t>
      </w:r>
      <w:r w:rsidR="007A5D40" w:rsidRPr="00491C23">
        <w:rPr>
          <w:rFonts w:eastAsia="Times New Roman" w:cstheme="minorHAnsi"/>
          <w:color w:val="FF0000"/>
          <w:sz w:val="20"/>
          <w:szCs w:val="20"/>
          <w:u w:val="single"/>
        </w:rPr>
        <w:t>day 28</w:t>
      </w:r>
      <w:r w:rsidR="007A5D40" w:rsidRPr="00491C23">
        <w:rPr>
          <w:rFonts w:eastAsia="Times New Roman" w:cstheme="minorHAnsi"/>
          <w:color w:val="FF0000"/>
          <w:sz w:val="20"/>
          <w:szCs w:val="20"/>
          <w:u w:val="single"/>
          <w:vertAlign w:val="superscript"/>
        </w:rPr>
        <w:t>th</w:t>
      </w:r>
      <w:r w:rsidR="007A5D40" w:rsidRPr="00491C23">
        <w:rPr>
          <w:rFonts w:eastAsia="Times New Roman" w:cstheme="minorHAnsi"/>
          <w:color w:val="FF0000"/>
          <w:sz w:val="20"/>
          <w:szCs w:val="20"/>
          <w:u w:val="single"/>
        </w:rPr>
        <w:t xml:space="preserve"> April 2025</w:t>
      </w:r>
      <w:r w:rsidR="00107F9A" w:rsidRPr="00491C23">
        <w:rPr>
          <w:rFonts w:eastAsia="Times New Roman" w:cstheme="minorHAnsi"/>
          <w:color w:val="FF0000"/>
          <w:sz w:val="20"/>
          <w:szCs w:val="20"/>
          <w:u w:val="single"/>
        </w:rPr>
        <w:t>,</w:t>
      </w:r>
      <w:r w:rsidR="00976D18" w:rsidRPr="00491C23">
        <w:rPr>
          <w:rFonts w:eastAsia="Times New Roman" w:cstheme="minorHAnsi"/>
          <w:color w:val="FF0000"/>
          <w:sz w:val="20"/>
          <w:szCs w:val="20"/>
          <w:u w:val="single"/>
        </w:rPr>
        <w:t xml:space="preserve"> </w:t>
      </w:r>
      <w:r w:rsidR="00107F9A" w:rsidRPr="00491C23">
        <w:rPr>
          <w:rFonts w:eastAsia="Times New Roman" w:cstheme="minorHAnsi"/>
          <w:color w:val="FF0000"/>
          <w:sz w:val="20"/>
          <w:szCs w:val="20"/>
          <w:u w:val="single"/>
        </w:rPr>
        <w:t xml:space="preserve">from </w:t>
      </w:r>
      <w:r w:rsidR="00EA3106" w:rsidRPr="00491C23">
        <w:rPr>
          <w:rFonts w:eastAsia="Times New Roman" w:cstheme="minorHAnsi"/>
          <w:color w:val="FF0000"/>
          <w:sz w:val="20"/>
          <w:szCs w:val="20"/>
          <w:u w:val="single"/>
        </w:rPr>
        <w:t>09:00 AM</w:t>
      </w:r>
      <w:r w:rsidR="00107F9A" w:rsidRPr="00491C23">
        <w:rPr>
          <w:rFonts w:eastAsia="Times New Roman" w:cstheme="minorHAnsi"/>
          <w:color w:val="FF0000"/>
          <w:sz w:val="20"/>
          <w:szCs w:val="20"/>
          <w:u w:val="single"/>
        </w:rPr>
        <w:t xml:space="preserve"> to </w:t>
      </w:r>
      <w:r w:rsidR="00EA3106" w:rsidRPr="00491C23">
        <w:rPr>
          <w:rFonts w:eastAsia="Times New Roman" w:cstheme="minorHAnsi"/>
          <w:color w:val="FF0000"/>
          <w:sz w:val="20"/>
          <w:szCs w:val="20"/>
          <w:u w:val="single"/>
        </w:rPr>
        <w:t>03:00 PM</w:t>
      </w:r>
      <w:r w:rsidR="00107F9A" w:rsidRPr="00491C23">
        <w:rPr>
          <w:rFonts w:eastAsia="Times New Roman" w:cstheme="minorHAnsi"/>
          <w:color w:val="FF0000"/>
          <w:sz w:val="20"/>
          <w:szCs w:val="20"/>
          <w:u w:val="single"/>
        </w:rPr>
        <w:t xml:space="preserve"> at </w:t>
      </w:r>
      <w:r w:rsidR="007F43B1" w:rsidRPr="00491C23">
        <w:rPr>
          <w:rFonts w:eastAsia="Times New Roman" w:cstheme="minorHAnsi"/>
          <w:b/>
          <w:bCs/>
          <w:color w:val="FF0000"/>
          <w:sz w:val="20"/>
          <w:szCs w:val="20"/>
          <w:u w:val="single"/>
        </w:rPr>
        <w:t>Salahaddin government</w:t>
      </w:r>
      <w:r w:rsidR="00491C23">
        <w:rPr>
          <w:rFonts w:eastAsia="Times New Roman" w:cstheme="minorHAnsi"/>
          <w:b/>
          <w:bCs/>
          <w:color w:val="FF0000"/>
          <w:sz w:val="20"/>
          <w:szCs w:val="20"/>
          <w:u w:val="single"/>
        </w:rPr>
        <w:t>,</w:t>
      </w:r>
      <w:r w:rsidR="007F43B1" w:rsidRPr="00491C23">
        <w:rPr>
          <w:rFonts w:eastAsia="Times New Roman" w:cstheme="minorHAnsi"/>
          <w:b/>
          <w:bCs/>
          <w:color w:val="FF0000"/>
          <w:sz w:val="20"/>
          <w:szCs w:val="20"/>
          <w:u w:val="single"/>
        </w:rPr>
        <w:t xml:space="preserve"> </w:t>
      </w:r>
      <w:proofErr w:type="spellStart"/>
      <w:r w:rsidR="007F43B1" w:rsidRPr="00491C23">
        <w:rPr>
          <w:rFonts w:eastAsia="Times New Roman" w:cstheme="minorHAnsi"/>
          <w:b/>
          <w:bCs/>
          <w:color w:val="FF0000"/>
          <w:sz w:val="20"/>
          <w:szCs w:val="20"/>
          <w:u w:val="single"/>
        </w:rPr>
        <w:t>Tuzkhormatu</w:t>
      </w:r>
      <w:proofErr w:type="spellEnd"/>
      <w:r w:rsidR="007F43B1" w:rsidRPr="00491C23">
        <w:rPr>
          <w:rFonts w:eastAsia="Times New Roman" w:cstheme="minorHAnsi"/>
          <w:b/>
          <w:bCs/>
          <w:color w:val="FF0000"/>
          <w:sz w:val="20"/>
          <w:szCs w:val="20"/>
          <w:u w:val="single"/>
        </w:rPr>
        <w:t xml:space="preserve"> district</w:t>
      </w:r>
      <w:r w:rsidR="00B74605" w:rsidRPr="00491C23">
        <w:rPr>
          <w:rFonts w:eastAsia="Times New Roman" w:cstheme="minorHAnsi"/>
          <w:b/>
          <w:bCs/>
          <w:color w:val="FF0000"/>
          <w:sz w:val="20"/>
          <w:szCs w:val="20"/>
          <w:u w:val="single"/>
        </w:rPr>
        <w:t xml:space="preserve">, </w:t>
      </w:r>
      <w:r w:rsidR="00976D18" w:rsidRPr="00491C23">
        <w:rPr>
          <w:rFonts w:eastAsia="Times New Roman" w:cstheme="minorHAnsi"/>
          <w:b/>
          <w:bCs/>
          <w:color w:val="FF0000"/>
          <w:sz w:val="20"/>
          <w:szCs w:val="20"/>
          <w:u w:val="single"/>
        </w:rPr>
        <w:t>and</w:t>
      </w:r>
      <w:r w:rsidR="00CB1CFD" w:rsidRPr="00491C23">
        <w:rPr>
          <w:rFonts w:eastAsia="Times New Roman" w:cstheme="minorHAnsi"/>
          <w:b/>
          <w:bCs/>
          <w:color w:val="FF0000"/>
          <w:sz w:val="20"/>
          <w:szCs w:val="20"/>
          <w:u w:val="single"/>
        </w:rPr>
        <w:t xml:space="preserve"> </w:t>
      </w:r>
      <w:r w:rsidR="00491C23">
        <w:rPr>
          <w:rFonts w:eastAsia="Times New Roman" w:cstheme="minorHAnsi"/>
          <w:b/>
          <w:bCs/>
          <w:color w:val="FF0000"/>
          <w:sz w:val="20"/>
          <w:szCs w:val="20"/>
          <w:u w:val="single"/>
        </w:rPr>
        <w:t xml:space="preserve">the </w:t>
      </w:r>
      <w:r w:rsidR="00CB1CFD" w:rsidRPr="00491C23">
        <w:rPr>
          <w:rFonts w:eastAsia="Times New Roman" w:cstheme="minorHAnsi"/>
          <w:b/>
          <w:bCs/>
          <w:color w:val="FF0000"/>
          <w:sz w:val="20"/>
          <w:szCs w:val="20"/>
          <w:u w:val="single"/>
        </w:rPr>
        <w:t>GPS coordinates are (</w:t>
      </w:r>
      <w:r w:rsidR="00491C23" w:rsidRPr="00491C23">
        <w:rPr>
          <w:rFonts w:eastAsia="Times New Roman" w:cstheme="minorHAnsi"/>
          <w:b/>
          <w:bCs/>
          <w:color w:val="FF0000"/>
          <w:sz w:val="20"/>
          <w:szCs w:val="20"/>
          <w:u w:val="single"/>
        </w:rPr>
        <w:t>34.897379, 44.619957</w:t>
      </w:r>
      <w:r w:rsidR="00CB1CFD" w:rsidRPr="00491C23">
        <w:rPr>
          <w:rFonts w:eastAsia="Times New Roman" w:cstheme="minorHAnsi"/>
          <w:b/>
          <w:bCs/>
          <w:color w:val="FF0000"/>
          <w:sz w:val="20"/>
          <w:szCs w:val="20"/>
          <w:u w:val="single"/>
        </w:rPr>
        <w:t>)</w:t>
      </w:r>
    </w:p>
    <w:p w14:paraId="733610AD" w14:textId="4CF233DA" w:rsidR="00233C59" w:rsidRPr="007B0525" w:rsidRDefault="00713BA5" w:rsidP="007B0525">
      <w:pPr>
        <w:spacing w:after="0" w:line="240" w:lineRule="auto"/>
        <w:jc w:val="both"/>
        <w:rPr>
          <w:rFonts w:eastAsia="Times New Roman" w:cstheme="minorHAnsi"/>
          <w:color w:val="FF0000"/>
          <w:sz w:val="20"/>
          <w:szCs w:val="20"/>
        </w:rPr>
      </w:pPr>
      <w:r w:rsidRPr="00CE4135">
        <w:rPr>
          <w:rFonts w:eastAsia="Times New Roman" w:cstheme="minorHAnsi"/>
          <w:color w:val="FF0000"/>
          <w:sz w:val="20"/>
          <w:szCs w:val="20"/>
        </w:rPr>
        <w:t>Notice: Failure to attend the site visit will disqualify you from the evaluation process.</w:t>
      </w:r>
    </w:p>
    <w:p w14:paraId="78461E92" w14:textId="7E982AB9" w:rsidR="00887230" w:rsidRPr="00CB1CFD" w:rsidRDefault="00CB1CFD" w:rsidP="00CB1CFD">
      <w:pPr>
        <w:rPr>
          <w:rFonts w:eastAsia="Times New Roman" w:cstheme="minorHAnsi"/>
          <w:color w:val="FF0000"/>
          <w:sz w:val="20"/>
          <w:szCs w:val="20"/>
        </w:rPr>
      </w:pPr>
      <w:r>
        <w:rPr>
          <w:rFonts w:eastAsia="Times New Roman" w:cstheme="minorHAnsi"/>
          <w:color w:val="FF0000"/>
          <w:sz w:val="20"/>
          <w:szCs w:val="20"/>
        </w:rPr>
        <w:t>T</w:t>
      </w:r>
      <w:r w:rsidR="00E42EAF" w:rsidRPr="00CB1CFD">
        <w:rPr>
          <w:rFonts w:eastAsia="Times New Roman" w:cstheme="minorHAnsi"/>
          <w:color w:val="FF0000"/>
          <w:sz w:val="20"/>
          <w:szCs w:val="20"/>
        </w:rPr>
        <w:t>he deadline</w:t>
      </w:r>
      <w:r w:rsidR="008974B5" w:rsidRPr="00CB1CFD">
        <w:rPr>
          <w:rFonts w:eastAsia="Times New Roman" w:cstheme="minorHAnsi"/>
          <w:color w:val="FF0000"/>
          <w:sz w:val="20"/>
          <w:szCs w:val="20"/>
        </w:rPr>
        <w:t xml:space="preserve"> for submitting </w:t>
      </w:r>
      <w:r w:rsidR="0061059D" w:rsidRPr="00CB1CFD">
        <w:rPr>
          <w:rFonts w:eastAsia="Times New Roman" w:cstheme="minorHAnsi"/>
          <w:color w:val="FF0000"/>
          <w:sz w:val="20"/>
          <w:szCs w:val="20"/>
        </w:rPr>
        <w:t xml:space="preserve">your offer is </w:t>
      </w:r>
      <w:r w:rsidR="00E42EAF" w:rsidRPr="00CB1CFD">
        <w:rPr>
          <w:rFonts w:eastAsia="Times New Roman" w:cstheme="minorHAnsi"/>
          <w:color w:val="FF0000"/>
          <w:sz w:val="20"/>
          <w:szCs w:val="20"/>
        </w:rPr>
        <w:t xml:space="preserve">the </w:t>
      </w:r>
      <w:r w:rsidR="007968CC" w:rsidRPr="00CB1CFD">
        <w:rPr>
          <w:rFonts w:eastAsia="Times New Roman" w:cstheme="minorHAnsi"/>
          <w:color w:val="FF0000"/>
          <w:sz w:val="20"/>
          <w:szCs w:val="20"/>
        </w:rPr>
        <w:t>2</w:t>
      </w:r>
      <w:r w:rsidR="007A5D40">
        <w:rPr>
          <w:rFonts w:eastAsia="Times New Roman" w:cstheme="minorHAnsi"/>
          <w:color w:val="FF0000"/>
          <w:sz w:val="20"/>
          <w:szCs w:val="20"/>
        </w:rPr>
        <w:t>8</w:t>
      </w:r>
      <w:r w:rsidR="00D1507D" w:rsidRPr="00CB1CFD">
        <w:rPr>
          <w:rFonts w:eastAsia="Times New Roman" w:cstheme="minorHAnsi"/>
          <w:color w:val="FF0000"/>
          <w:sz w:val="20"/>
          <w:szCs w:val="20"/>
          <w:vertAlign w:val="superscript"/>
        </w:rPr>
        <w:t>th</w:t>
      </w:r>
      <w:r w:rsidR="0061059D" w:rsidRPr="00CB1CFD">
        <w:rPr>
          <w:rFonts w:eastAsia="Times New Roman" w:cstheme="minorHAnsi"/>
          <w:color w:val="FF0000"/>
          <w:sz w:val="20"/>
          <w:szCs w:val="20"/>
        </w:rPr>
        <w:t xml:space="preserve"> of </w:t>
      </w:r>
      <w:r w:rsidR="00EA3106" w:rsidRPr="00CB1CFD">
        <w:rPr>
          <w:rFonts w:eastAsia="Times New Roman" w:cstheme="minorHAnsi"/>
          <w:color w:val="FF0000"/>
          <w:sz w:val="20"/>
          <w:szCs w:val="20"/>
        </w:rPr>
        <w:t>April</w:t>
      </w:r>
      <w:r w:rsidR="0061059D" w:rsidRPr="00CB1CFD">
        <w:rPr>
          <w:rFonts w:eastAsia="Times New Roman" w:cstheme="minorHAnsi"/>
          <w:color w:val="FF0000"/>
          <w:sz w:val="20"/>
          <w:szCs w:val="20"/>
        </w:rPr>
        <w:t xml:space="preserve"> 202</w:t>
      </w:r>
      <w:r w:rsidR="007A5D40">
        <w:rPr>
          <w:rFonts w:eastAsia="Times New Roman" w:cstheme="minorHAnsi"/>
          <w:color w:val="FF0000"/>
          <w:sz w:val="20"/>
          <w:szCs w:val="20"/>
        </w:rPr>
        <w:t>5</w:t>
      </w:r>
      <w:r w:rsidR="0061059D" w:rsidRPr="00CB1CFD">
        <w:rPr>
          <w:rFonts w:eastAsia="Times New Roman" w:cstheme="minorHAnsi"/>
          <w:color w:val="FF0000"/>
          <w:sz w:val="20"/>
          <w:szCs w:val="20"/>
        </w:rPr>
        <w:t xml:space="preserve"> at </w:t>
      </w:r>
      <w:r w:rsidR="00EA3106" w:rsidRPr="00CB1CFD">
        <w:rPr>
          <w:rFonts w:eastAsia="Times New Roman" w:cstheme="minorHAnsi"/>
          <w:color w:val="FF0000"/>
          <w:sz w:val="20"/>
          <w:szCs w:val="20"/>
        </w:rPr>
        <w:t>0</w:t>
      </w:r>
      <w:r w:rsidR="007A5D40">
        <w:rPr>
          <w:rFonts w:eastAsia="Times New Roman" w:cstheme="minorHAnsi"/>
          <w:color w:val="FF0000"/>
          <w:sz w:val="20"/>
          <w:szCs w:val="20"/>
        </w:rPr>
        <w:t>4</w:t>
      </w:r>
      <w:r w:rsidR="00EA3106" w:rsidRPr="00CB1CFD">
        <w:rPr>
          <w:rFonts w:eastAsia="Times New Roman" w:cstheme="minorHAnsi"/>
          <w:color w:val="FF0000"/>
          <w:sz w:val="20"/>
          <w:szCs w:val="20"/>
        </w:rPr>
        <w:t>:00 PM</w:t>
      </w:r>
    </w:p>
    <w:p w14:paraId="5CB383B0" w14:textId="51003C57" w:rsidR="00887230" w:rsidRPr="00AF3BAC" w:rsidRDefault="00887230" w:rsidP="004D4FF7">
      <w:pPr>
        <w:rPr>
          <w:rFonts w:asciiTheme="majorHAnsi" w:hAnsiTheme="majorHAnsi" w:cstheme="majorHAnsi"/>
          <w:b/>
          <w:bCs/>
          <w:sz w:val="20"/>
          <w:szCs w:val="20"/>
          <w:u w:val="single"/>
        </w:rPr>
      </w:pPr>
      <w:r w:rsidRPr="00AF3BAC">
        <w:rPr>
          <w:rFonts w:asciiTheme="majorHAnsi" w:hAnsiTheme="majorHAnsi" w:cstheme="majorHAnsi"/>
          <w:b/>
          <w:bCs/>
          <w:sz w:val="20"/>
          <w:szCs w:val="20"/>
          <w:u w:val="single"/>
        </w:rPr>
        <w:t>Auction Download:</w:t>
      </w:r>
    </w:p>
    <w:p w14:paraId="6DCFE2FB" w14:textId="0598664F" w:rsidR="00887230" w:rsidRPr="00AF3BAC" w:rsidRDefault="00887230" w:rsidP="00887230">
      <w:pPr>
        <w:pStyle w:val="ListParagraph"/>
        <w:numPr>
          <w:ilvl w:val="0"/>
          <w:numId w:val="8"/>
        </w:numPr>
        <w:jc w:val="both"/>
        <w:rPr>
          <w:rFonts w:asciiTheme="majorHAnsi" w:hAnsiTheme="majorHAnsi" w:cstheme="majorHAnsi"/>
          <w:sz w:val="20"/>
          <w:szCs w:val="20"/>
        </w:rPr>
      </w:pPr>
      <w:r w:rsidRPr="00AF3BAC">
        <w:rPr>
          <w:rFonts w:asciiTheme="majorHAnsi" w:hAnsiTheme="majorHAnsi" w:cstheme="majorHAnsi"/>
          <w:sz w:val="20"/>
          <w:szCs w:val="20"/>
        </w:rPr>
        <w:t xml:space="preserve">If you are interested in participating in the </w:t>
      </w:r>
      <w:r w:rsidR="00DE1B2B" w:rsidRPr="00AF3BAC">
        <w:rPr>
          <w:rFonts w:asciiTheme="majorHAnsi" w:hAnsiTheme="majorHAnsi" w:cstheme="majorHAnsi"/>
          <w:sz w:val="20"/>
          <w:szCs w:val="20"/>
        </w:rPr>
        <w:t>auction</w:t>
      </w:r>
      <w:r w:rsidRPr="00AF3BAC">
        <w:rPr>
          <w:rFonts w:asciiTheme="majorHAnsi" w:hAnsiTheme="majorHAnsi" w:cstheme="majorHAnsi"/>
          <w:sz w:val="20"/>
          <w:szCs w:val="20"/>
        </w:rPr>
        <w:t xml:space="preserve">, it requires you to download the </w:t>
      </w:r>
      <w:r w:rsidR="00413596" w:rsidRPr="00AF3BAC">
        <w:rPr>
          <w:rFonts w:asciiTheme="majorHAnsi" w:hAnsiTheme="majorHAnsi" w:cstheme="majorHAnsi"/>
          <w:sz w:val="20"/>
          <w:szCs w:val="20"/>
        </w:rPr>
        <w:t>auction</w:t>
      </w:r>
      <w:r w:rsidRPr="00AF3BAC">
        <w:rPr>
          <w:rFonts w:asciiTheme="majorHAnsi" w:hAnsiTheme="majorHAnsi" w:cstheme="majorHAnsi"/>
          <w:sz w:val="20"/>
          <w:szCs w:val="20"/>
        </w:rPr>
        <w:t xml:space="preserve"> package, free of cha</w:t>
      </w:r>
      <w:r w:rsidR="00DE1B2B" w:rsidRPr="00AF3BAC">
        <w:rPr>
          <w:rFonts w:asciiTheme="majorHAnsi" w:hAnsiTheme="majorHAnsi" w:cstheme="majorHAnsi"/>
          <w:sz w:val="20"/>
          <w:szCs w:val="20"/>
        </w:rPr>
        <w:t>rge</w:t>
      </w:r>
      <w:r w:rsidRPr="00AF3BAC">
        <w:rPr>
          <w:rFonts w:asciiTheme="majorHAnsi" w:hAnsiTheme="majorHAnsi" w:cstheme="majorHAnsi"/>
          <w:sz w:val="20"/>
          <w:szCs w:val="20"/>
        </w:rPr>
        <w:t xml:space="preserve">,  using </w:t>
      </w:r>
      <w:r w:rsidRPr="003D2D74">
        <w:rPr>
          <w:rFonts w:asciiTheme="majorHAnsi" w:hAnsiTheme="majorHAnsi" w:cstheme="majorHAnsi"/>
          <w:sz w:val="20"/>
          <w:szCs w:val="20"/>
        </w:rPr>
        <w:t xml:space="preserve">this </w:t>
      </w:r>
      <w:hyperlink r:id="rId9" w:history="1">
        <w:r w:rsidRPr="007A5D40">
          <w:rPr>
            <w:rStyle w:val="Hyperlink"/>
            <w:rFonts w:asciiTheme="majorHAnsi" w:hAnsiTheme="majorHAnsi" w:cstheme="majorHAnsi"/>
            <w:b/>
            <w:bCs/>
            <w:sz w:val="20"/>
            <w:szCs w:val="20"/>
            <w:highlight w:val="yellow"/>
          </w:rPr>
          <w:t>li</w:t>
        </w:r>
        <w:r w:rsidRPr="007A5D40">
          <w:rPr>
            <w:rStyle w:val="Hyperlink"/>
            <w:rFonts w:asciiTheme="majorHAnsi" w:hAnsiTheme="majorHAnsi" w:cstheme="majorHAnsi"/>
            <w:b/>
            <w:bCs/>
            <w:sz w:val="20"/>
            <w:szCs w:val="20"/>
            <w:highlight w:val="yellow"/>
          </w:rPr>
          <w:t>n</w:t>
        </w:r>
        <w:r w:rsidRPr="007A5D40">
          <w:rPr>
            <w:rStyle w:val="Hyperlink"/>
            <w:rFonts w:asciiTheme="majorHAnsi" w:hAnsiTheme="majorHAnsi" w:cstheme="majorHAnsi"/>
            <w:b/>
            <w:bCs/>
            <w:sz w:val="20"/>
            <w:szCs w:val="20"/>
            <w:highlight w:val="yellow"/>
          </w:rPr>
          <w:t>k</w:t>
        </w:r>
      </w:hyperlink>
      <w:r w:rsidRPr="003D2D74">
        <w:rPr>
          <w:rFonts w:asciiTheme="majorHAnsi" w:hAnsiTheme="majorHAnsi" w:cstheme="majorHAnsi"/>
          <w:sz w:val="20"/>
          <w:szCs w:val="20"/>
        </w:rPr>
        <w:t xml:space="preserve"> until</w:t>
      </w:r>
      <w:r w:rsidRPr="00AF3BAC">
        <w:rPr>
          <w:rFonts w:asciiTheme="majorHAnsi" w:hAnsiTheme="majorHAnsi" w:cstheme="majorHAnsi"/>
          <w:sz w:val="20"/>
          <w:szCs w:val="20"/>
        </w:rPr>
        <w:t xml:space="preserve"> </w:t>
      </w:r>
      <w:r w:rsidR="00491C23">
        <w:rPr>
          <w:rFonts w:asciiTheme="majorHAnsi" w:hAnsiTheme="majorHAnsi" w:cstheme="majorHAnsi"/>
          <w:sz w:val="20"/>
          <w:szCs w:val="20"/>
        </w:rPr>
        <w:t xml:space="preserve">the </w:t>
      </w:r>
      <w:r w:rsidRPr="00AF3BAC">
        <w:rPr>
          <w:rFonts w:asciiTheme="majorHAnsi" w:hAnsiTheme="majorHAnsi" w:cstheme="majorHAnsi"/>
          <w:sz w:val="20"/>
          <w:szCs w:val="20"/>
        </w:rPr>
        <w:t xml:space="preserve">“Submission date”. </w:t>
      </w:r>
    </w:p>
    <w:p w14:paraId="691BCBC4" w14:textId="77777777" w:rsidR="00985978" w:rsidRPr="00AF3BAC" w:rsidRDefault="00985978" w:rsidP="00985978">
      <w:pPr>
        <w:pStyle w:val="ListParagraph"/>
        <w:bidi/>
        <w:spacing w:after="0" w:line="240" w:lineRule="auto"/>
        <w:rPr>
          <w:rFonts w:asciiTheme="majorHAnsi" w:hAnsiTheme="majorHAnsi" w:cstheme="majorHAnsi"/>
          <w:sz w:val="20"/>
          <w:szCs w:val="20"/>
          <w:lang w:val="en-GB"/>
        </w:rPr>
      </w:pPr>
    </w:p>
    <w:p w14:paraId="145E56C0" w14:textId="09A5B175" w:rsidR="00BC26A5" w:rsidRPr="00AF3BAC" w:rsidRDefault="00985978" w:rsidP="004D4FF7">
      <w:pPr>
        <w:jc w:val="both"/>
        <w:rPr>
          <w:rFonts w:asciiTheme="majorHAnsi" w:hAnsiTheme="majorHAnsi" w:cstheme="majorHAnsi"/>
          <w:sz w:val="20"/>
          <w:szCs w:val="20"/>
          <w:lang w:val="en-GB"/>
        </w:rPr>
      </w:pPr>
      <w:r w:rsidRPr="00AF3BAC">
        <w:rPr>
          <w:rFonts w:asciiTheme="majorHAnsi" w:hAnsiTheme="majorHAnsi" w:cstheme="majorHAnsi"/>
          <w:b/>
          <w:bCs/>
          <w:sz w:val="20"/>
          <w:szCs w:val="20"/>
          <w:u w:val="single"/>
        </w:rPr>
        <w:t xml:space="preserve">Auction </w:t>
      </w:r>
      <w:r w:rsidR="00AF6FE4" w:rsidRPr="00AF3BAC">
        <w:rPr>
          <w:rFonts w:asciiTheme="majorHAnsi" w:hAnsiTheme="majorHAnsi" w:cstheme="majorHAnsi"/>
          <w:b/>
          <w:bCs/>
          <w:sz w:val="20"/>
          <w:szCs w:val="20"/>
          <w:u w:val="single"/>
          <w:lang w:val="en-GB"/>
        </w:rPr>
        <w:t>Submission</w:t>
      </w:r>
      <w:r w:rsidR="00AF6FE4" w:rsidRPr="00AF3BAC">
        <w:rPr>
          <w:rFonts w:asciiTheme="majorHAnsi" w:hAnsiTheme="majorHAnsi" w:cstheme="majorHAnsi"/>
          <w:sz w:val="20"/>
          <w:szCs w:val="20"/>
          <w:lang w:val="en-GB"/>
        </w:rPr>
        <w:t>:</w:t>
      </w:r>
    </w:p>
    <w:p w14:paraId="5135F0E2" w14:textId="02C1743A" w:rsidR="00641B0E" w:rsidRPr="00AF3BAC" w:rsidRDefault="00BC26A5" w:rsidP="00985978">
      <w:pPr>
        <w:ind w:left="540"/>
        <w:jc w:val="both"/>
        <w:rPr>
          <w:rFonts w:asciiTheme="majorHAnsi" w:hAnsiTheme="majorHAnsi" w:cstheme="majorHAnsi"/>
          <w:sz w:val="20"/>
          <w:szCs w:val="20"/>
          <w:lang w:val="en-GB"/>
        </w:rPr>
      </w:pPr>
      <w:r w:rsidRPr="00AF3BAC">
        <w:rPr>
          <w:rFonts w:asciiTheme="majorHAnsi" w:hAnsiTheme="majorHAnsi" w:cstheme="majorHAnsi"/>
          <w:sz w:val="20"/>
          <w:szCs w:val="20"/>
          <w:lang w:val="en-GB"/>
        </w:rPr>
        <w:t>All bidders are required to submit their bids</w:t>
      </w:r>
      <w:r w:rsidR="004D4FF7" w:rsidRPr="00AF3BAC">
        <w:rPr>
          <w:rFonts w:asciiTheme="majorHAnsi" w:hAnsiTheme="majorHAnsi" w:cstheme="majorHAnsi"/>
          <w:sz w:val="20"/>
          <w:szCs w:val="20"/>
          <w:lang w:val="en-GB"/>
        </w:rPr>
        <w:t xml:space="preserve"> </w:t>
      </w:r>
      <w:r w:rsidR="00A94E1C">
        <w:rPr>
          <w:rFonts w:asciiTheme="majorHAnsi" w:hAnsiTheme="majorHAnsi" w:cstheme="majorHAnsi"/>
          <w:sz w:val="20"/>
          <w:szCs w:val="20"/>
          <w:lang w:val="en-GB"/>
        </w:rPr>
        <w:t>in</w:t>
      </w:r>
      <w:r w:rsidR="004D4FF7" w:rsidRPr="00AF3BAC">
        <w:rPr>
          <w:rFonts w:asciiTheme="majorHAnsi" w:hAnsiTheme="majorHAnsi" w:cstheme="majorHAnsi"/>
          <w:sz w:val="20"/>
          <w:szCs w:val="20"/>
          <w:lang w:val="en-GB"/>
        </w:rPr>
        <w:t xml:space="preserve"> one of </w:t>
      </w:r>
      <w:r w:rsidR="00A94E1C">
        <w:rPr>
          <w:rFonts w:asciiTheme="majorHAnsi" w:hAnsiTheme="majorHAnsi" w:cstheme="majorHAnsi"/>
          <w:sz w:val="20"/>
          <w:szCs w:val="20"/>
          <w:lang w:val="en-GB"/>
        </w:rPr>
        <w:t xml:space="preserve">the </w:t>
      </w:r>
      <w:r w:rsidR="00491C23">
        <w:rPr>
          <w:rFonts w:asciiTheme="majorHAnsi" w:hAnsiTheme="majorHAnsi" w:cstheme="majorHAnsi"/>
          <w:sz w:val="20"/>
          <w:szCs w:val="20"/>
          <w:lang w:val="en-GB"/>
        </w:rPr>
        <w:t>two ways below</w:t>
      </w:r>
      <w:r w:rsidR="00641B0E" w:rsidRPr="00AF3BAC">
        <w:rPr>
          <w:rFonts w:asciiTheme="majorHAnsi" w:hAnsiTheme="majorHAnsi" w:cstheme="majorHAnsi"/>
          <w:sz w:val="20"/>
          <w:szCs w:val="20"/>
          <w:lang w:val="en-GB"/>
        </w:rPr>
        <w:t>:</w:t>
      </w:r>
    </w:p>
    <w:p w14:paraId="772A700D" w14:textId="30A6968F" w:rsidR="00AA579E" w:rsidRPr="007B0525" w:rsidRDefault="00AA579E" w:rsidP="007B0525">
      <w:pPr>
        <w:pStyle w:val="ListParagraph"/>
        <w:numPr>
          <w:ilvl w:val="0"/>
          <w:numId w:val="8"/>
        </w:numPr>
        <w:rPr>
          <w:rFonts w:asciiTheme="majorHAnsi" w:hAnsiTheme="majorHAnsi" w:cstheme="majorHAnsi"/>
          <w:b/>
          <w:bCs/>
          <w:sz w:val="20"/>
          <w:szCs w:val="20"/>
        </w:rPr>
      </w:pPr>
      <w:r>
        <w:rPr>
          <w:rFonts w:asciiTheme="majorHAnsi" w:eastAsia="Times New Roman" w:hAnsiTheme="majorHAnsi" w:cstheme="majorHAnsi"/>
          <w:b/>
          <w:bCs/>
          <w:sz w:val="20"/>
          <w:szCs w:val="20"/>
        </w:rPr>
        <w:t>B</w:t>
      </w:r>
      <w:r w:rsidRPr="00AF3BAC">
        <w:rPr>
          <w:rFonts w:asciiTheme="majorHAnsi" w:eastAsia="Times New Roman" w:hAnsiTheme="majorHAnsi" w:cstheme="majorHAnsi"/>
          <w:b/>
          <w:bCs/>
          <w:sz w:val="20"/>
          <w:szCs w:val="20"/>
        </w:rPr>
        <w:t>y eTB system</w:t>
      </w:r>
      <w:r>
        <w:rPr>
          <w:rFonts w:asciiTheme="majorHAnsi" w:eastAsia="Times New Roman" w:hAnsiTheme="majorHAnsi" w:cstheme="majorHAnsi"/>
          <w:b/>
          <w:bCs/>
          <w:sz w:val="20"/>
          <w:szCs w:val="20"/>
        </w:rPr>
        <w:t xml:space="preserve"> </w:t>
      </w:r>
      <w:r w:rsidRPr="00AF3BAC">
        <w:rPr>
          <w:rFonts w:asciiTheme="majorHAnsi" w:hAnsiTheme="majorHAnsi" w:cstheme="majorHAnsi"/>
          <w:sz w:val="20"/>
          <w:szCs w:val="20"/>
        </w:rPr>
        <w:t xml:space="preserve">through </w:t>
      </w:r>
      <w:r w:rsidR="00976D18">
        <w:rPr>
          <w:rFonts w:asciiTheme="majorHAnsi" w:hAnsiTheme="majorHAnsi" w:cstheme="majorHAnsi"/>
          <w:sz w:val="20"/>
          <w:szCs w:val="20"/>
        </w:rPr>
        <w:t xml:space="preserve">the </w:t>
      </w:r>
      <w:r w:rsidRPr="00AF3BAC">
        <w:rPr>
          <w:rFonts w:asciiTheme="majorHAnsi" w:hAnsiTheme="majorHAnsi" w:cstheme="majorHAnsi"/>
          <w:sz w:val="20"/>
          <w:szCs w:val="20"/>
        </w:rPr>
        <w:t xml:space="preserve">following </w:t>
      </w:r>
      <w:r w:rsidRPr="003D2D74">
        <w:rPr>
          <w:rFonts w:asciiTheme="majorHAnsi" w:hAnsiTheme="majorHAnsi" w:cstheme="majorHAnsi"/>
          <w:sz w:val="20"/>
          <w:szCs w:val="20"/>
        </w:rPr>
        <w:t xml:space="preserve">Link </w:t>
      </w:r>
      <w:r w:rsidRPr="003D2D74">
        <w:rPr>
          <w:rFonts w:asciiTheme="majorHAnsi" w:hAnsiTheme="majorHAnsi" w:cstheme="majorHAnsi"/>
          <w:b/>
          <w:bCs/>
          <w:sz w:val="20"/>
          <w:szCs w:val="20"/>
        </w:rPr>
        <w:t>(</w:t>
      </w:r>
      <w:hyperlink r:id="rId10" w:history="1">
        <w:r w:rsidRPr="003D2D74">
          <w:rPr>
            <w:rStyle w:val="Hyperlink"/>
            <w:rFonts w:asciiTheme="majorHAnsi" w:hAnsiTheme="majorHAnsi" w:cstheme="majorHAnsi"/>
            <w:b/>
            <w:bCs/>
            <w:sz w:val="20"/>
            <w:szCs w:val="20"/>
          </w:rPr>
          <w:t xml:space="preserve"> </w:t>
        </w:r>
        <w:r w:rsidRPr="00B44A0A">
          <w:rPr>
            <w:rStyle w:val="Hyperlink"/>
            <w:rFonts w:asciiTheme="majorHAnsi" w:hAnsiTheme="majorHAnsi" w:cstheme="majorHAnsi"/>
            <w:b/>
            <w:bCs/>
            <w:sz w:val="20"/>
            <w:szCs w:val="20"/>
            <w:highlight w:val="yellow"/>
          </w:rPr>
          <w:t>Action U</w:t>
        </w:r>
        <w:r w:rsidRPr="00B44A0A">
          <w:rPr>
            <w:rStyle w:val="Hyperlink"/>
            <w:rFonts w:asciiTheme="majorHAnsi" w:hAnsiTheme="majorHAnsi" w:cstheme="majorHAnsi"/>
            <w:b/>
            <w:bCs/>
            <w:sz w:val="20"/>
            <w:szCs w:val="20"/>
            <w:highlight w:val="yellow"/>
          </w:rPr>
          <w:t>p</w:t>
        </w:r>
        <w:r w:rsidRPr="00B44A0A">
          <w:rPr>
            <w:rStyle w:val="Hyperlink"/>
            <w:rFonts w:asciiTheme="majorHAnsi" w:hAnsiTheme="majorHAnsi" w:cstheme="majorHAnsi"/>
            <w:b/>
            <w:bCs/>
            <w:sz w:val="20"/>
            <w:szCs w:val="20"/>
            <w:highlight w:val="yellow"/>
          </w:rPr>
          <w:t>load</w:t>
        </w:r>
      </w:hyperlink>
      <w:r w:rsidRPr="003D2D74">
        <w:rPr>
          <w:rFonts w:asciiTheme="majorHAnsi" w:hAnsiTheme="majorHAnsi" w:cstheme="majorHAnsi"/>
          <w:b/>
          <w:bCs/>
          <w:sz w:val="20"/>
          <w:szCs w:val="20"/>
        </w:rPr>
        <w:t>).</w:t>
      </w:r>
      <w:r w:rsidRPr="00AF3BAC">
        <w:rPr>
          <w:rFonts w:asciiTheme="majorHAnsi" w:hAnsiTheme="majorHAnsi" w:cstheme="majorHAnsi"/>
          <w:b/>
          <w:bCs/>
          <w:sz w:val="20"/>
          <w:szCs w:val="20"/>
        </w:rPr>
        <w:t xml:space="preserve"> </w:t>
      </w:r>
    </w:p>
    <w:p w14:paraId="5AE7CA79" w14:textId="0F010E32" w:rsidR="00604011" w:rsidRPr="00491C23" w:rsidRDefault="001E55AE" w:rsidP="005C7A0F">
      <w:pPr>
        <w:pStyle w:val="ListParagraph"/>
        <w:numPr>
          <w:ilvl w:val="0"/>
          <w:numId w:val="8"/>
        </w:numPr>
        <w:jc w:val="both"/>
        <w:rPr>
          <w:rFonts w:asciiTheme="majorHAnsi" w:hAnsiTheme="majorHAnsi" w:cstheme="majorHAnsi"/>
          <w:b/>
          <w:bCs/>
          <w:sz w:val="20"/>
          <w:szCs w:val="20"/>
        </w:rPr>
      </w:pPr>
      <w:r w:rsidRPr="00741AC5">
        <w:rPr>
          <w:rFonts w:asciiTheme="majorHAnsi" w:hAnsiTheme="majorHAnsi" w:cstheme="majorHAnsi"/>
          <w:b/>
          <w:bCs/>
          <w:sz w:val="20"/>
          <w:szCs w:val="20"/>
          <w:lang w:val="en-GB"/>
        </w:rPr>
        <w:t>B</w:t>
      </w:r>
      <w:r w:rsidR="00CD13F5" w:rsidRPr="00741AC5">
        <w:rPr>
          <w:rFonts w:asciiTheme="majorHAnsi" w:hAnsiTheme="majorHAnsi" w:cstheme="majorHAnsi"/>
          <w:b/>
          <w:bCs/>
          <w:sz w:val="20"/>
          <w:szCs w:val="20"/>
          <w:lang w:val="en-GB"/>
        </w:rPr>
        <w:t>y hand</w:t>
      </w:r>
      <w:r w:rsidR="00BC26A5" w:rsidRPr="00AF3BAC">
        <w:rPr>
          <w:rFonts w:asciiTheme="majorHAnsi" w:hAnsiTheme="majorHAnsi" w:cstheme="majorHAnsi"/>
          <w:sz w:val="20"/>
          <w:szCs w:val="20"/>
          <w:lang w:val="en-GB"/>
        </w:rPr>
        <w:t xml:space="preserve"> to </w:t>
      </w:r>
      <w:r w:rsidR="00DD00F6" w:rsidRPr="00491C23">
        <w:rPr>
          <w:rFonts w:asciiTheme="majorHAnsi" w:hAnsiTheme="majorHAnsi" w:cstheme="majorHAnsi"/>
          <w:sz w:val="20"/>
          <w:szCs w:val="20"/>
          <w:lang w:val="en-GB"/>
        </w:rPr>
        <w:t>the below locations</w:t>
      </w:r>
      <w:r w:rsidR="005C7A0F" w:rsidRPr="00491C23">
        <w:rPr>
          <w:rFonts w:asciiTheme="majorHAnsi" w:hAnsiTheme="majorHAnsi" w:cstheme="majorHAnsi"/>
          <w:sz w:val="20"/>
          <w:szCs w:val="20"/>
          <w:lang w:val="en-GB"/>
        </w:rPr>
        <w:t xml:space="preserve"> with the auction reference number, clearly indicated</w:t>
      </w:r>
      <w:r w:rsidR="005C7A0F" w:rsidRPr="00491C23">
        <w:rPr>
          <w:rFonts w:asciiTheme="majorHAnsi" w:hAnsiTheme="majorHAnsi" w:cstheme="majorHAnsi"/>
          <w:b/>
          <w:bCs/>
          <w:sz w:val="20"/>
          <w:szCs w:val="20"/>
          <w:lang w:val="en-GB"/>
        </w:rPr>
        <w:t xml:space="preserve">, </w:t>
      </w:r>
      <w:r w:rsidR="005C7A0F" w:rsidRPr="00491C23">
        <w:rPr>
          <w:rFonts w:asciiTheme="majorHAnsi" w:hAnsiTheme="majorHAnsi" w:cstheme="majorHAnsi"/>
          <w:b/>
          <w:bCs/>
          <w:sz w:val="20"/>
          <w:szCs w:val="20"/>
        </w:rPr>
        <w:t>RFQ/IQ/2</w:t>
      </w:r>
      <w:r w:rsidR="00B44A0A" w:rsidRPr="00491C23">
        <w:rPr>
          <w:rFonts w:asciiTheme="majorHAnsi" w:hAnsiTheme="majorHAnsi" w:cstheme="majorHAnsi"/>
          <w:b/>
          <w:bCs/>
          <w:sz w:val="20"/>
          <w:szCs w:val="20"/>
        </w:rPr>
        <w:t>5</w:t>
      </w:r>
      <w:r w:rsidR="005C7A0F" w:rsidRPr="00491C23">
        <w:rPr>
          <w:rFonts w:asciiTheme="majorHAnsi" w:hAnsiTheme="majorHAnsi" w:cstheme="majorHAnsi"/>
          <w:b/>
          <w:bCs/>
          <w:sz w:val="20"/>
          <w:szCs w:val="20"/>
        </w:rPr>
        <w:t>/0</w:t>
      </w:r>
      <w:r w:rsidR="00B44A0A" w:rsidRPr="00491C23">
        <w:rPr>
          <w:rFonts w:asciiTheme="majorHAnsi" w:hAnsiTheme="majorHAnsi" w:cstheme="majorHAnsi"/>
          <w:b/>
          <w:bCs/>
          <w:sz w:val="20"/>
          <w:szCs w:val="20"/>
        </w:rPr>
        <w:t>20</w:t>
      </w:r>
    </w:p>
    <w:p w14:paraId="1E332532" w14:textId="7BC430FE" w:rsidR="001C37CB" w:rsidRPr="00491C23" w:rsidRDefault="00491C23" w:rsidP="00491C23">
      <w:pPr>
        <w:pStyle w:val="ListParagraph"/>
        <w:numPr>
          <w:ilvl w:val="0"/>
          <w:numId w:val="10"/>
        </w:numPr>
        <w:jc w:val="both"/>
        <w:rPr>
          <w:rFonts w:asciiTheme="majorHAnsi" w:eastAsia="Times New Roman" w:hAnsiTheme="majorHAnsi" w:cstheme="majorHAnsi"/>
          <w:sz w:val="20"/>
          <w:szCs w:val="20"/>
        </w:rPr>
      </w:pPr>
      <w:r w:rsidRPr="00491C23">
        <w:rPr>
          <w:rFonts w:asciiTheme="majorHAnsi" w:hAnsiTheme="majorHAnsi" w:cstheme="majorHAnsi"/>
          <w:color w:val="FF0000"/>
          <w:sz w:val="20"/>
          <w:szCs w:val="20"/>
        </w:rPr>
        <w:t xml:space="preserve">Salahaddin </w:t>
      </w:r>
      <w:r w:rsidR="003B4DD3">
        <w:rPr>
          <w:rFonts w:asciiTheme="majorHAnsi" w:hAnsiTheme="majorHAnsi" w:cstheme="majorHAnsi"/>
          <w:color w:val="FF0000"/>
          <w:sz w:val="20"/>
          <w:szCs w:val="20"/>
        </w:rPr>
        <w:t>Province</w:t>
      </w:r>
      <w:r w:rsidRPr="00491C23">
        <w:rPr>
          <w:rFonts w:asciiTheme="majorHAnsi" w:hAnsiTheme="majorHAnsi" w:cstheme="majorHAnsi"/>
          <w:color w:val="FF0000"/>
          <w:sz w:val="20"/>
          <w:szCs w:val="20"/>
        </w:rPr>
        <w:t>, Tuz</w:t>
      </w:r>
      <w:r w:rsidR="003B4DD3">
        <w:rPr>
          <w:rFonts w:asciiTheme="majorHAnsi" w:hAnsiTheme="majorHAnsi" w:cstheme="majorHAnsi"/>
          <w:color w:val="FF0000"/>
          <w:sz w:val="20"/>
          <w:szCs w:val="20"/>
        </w:rPr>
        <w:t xml:space="preserve"> K</w:t>
      </w:r>
      <w:r w:rsidRPr="00491C23">
        <w:rPr>
          <w:rFonts w:asciiTheme="majorHAnsi" w:hAnsiTheme="majorHAnsi" w:cstheme="majorHAnsi"/>
          <w:color w:val="FF0000"/>
          <w:sz w:val="20"/>
          <w:szCs w:val="20"/>
        </w:rPr>
        <w:t>h</w:t>
      </w:r>
      <w:r w:rsidR="003B4DD3">
        <w:rPr>
          <w:rFonts w:asciiTheme="majorHAnsi" w:hAnsiTheme="majorHAnsi" w:cstheme="majorHAnsi"/>
          <w:color w:val="FF0000"/>
          <w:sz w:val="20"/>
          <w:szCs w:val="20"/>
        </w:rPr>
        <w:t>u</w:t>
      </w:r>
      <w:r w:rsidRPr="00491C23">
        <w:rPr>
          <w:rFonts w:asciiTheme="majorHAnsi" w:hAnsiTheme="majorHAnsi" w:cstheme="majorHAnsi"/>
          <w:color w:val="FF0000"/>
          <w:sz w:val="20"/>
          <w:szCs w:val="20"/>
        </w:rPr>
        <w:t xml:space="preserve">rmatu </w:t>
      </w:r>
      <w:r w:rsidR="003B4DD3">
        <w:rPr>
          <w:rFonts w:asciiTheme="majorHAnsi" w:hAnsiTheme="majorHAnsi" w:cstheme="majorHAnsi"/>
          <w:color w:val="FF0000"/>
          <w:sz w:val="20"/>
          <w:szCs w:val="20"/>
        </w:rPr>
        <w:t>D</w:t>
      </w:r>
      <w:r w:rsidRPr="00491C23">
        <w:rPr>
          <w:rFonts w:asciiTheme="majorHAnsi" w:hAnsiTheme="majorHAnsi" w:cstheme="majorHAnsi"/>
          <w:color w:val="FF0000"/>
          <w:sz w:val="20"/>
          <w:szCs w:val="20"/>
        </w:rPr>
        <w:t xml:space="preserve">istrict, </w:t>
      </w:r>
      <w:r w:rsidR="003B4DD3">
        <w:rPr>
          <w:rFonts w:asciiTheme="majorHAnsi" w:hAnsiTheme="majorHAnsi" w:cstheme="majorHAnsi"/>
          <w:color w:val="FF0000"/>
          <w:sz w:val="20"/>
          <w:szCs w:val="20"/>
        </w:rPr>
        <w:t xml:space="preserve">Hay Al-Tayyar, </w:t>
      </w:r>
      <w:r w:rsidRPr="00491C23">
        <w:rPr>
          <w:rFonts w:asciiTheme="majorHAnsi" w:hAnsiTheme="majorHAnsi" w:cstheme="majorHAnsi"/>
          <w:color w:val="FF0000"/>
          <w:sz w:val="20"/>
          <w:szCs w:val="20"/>
        </w:rPr>
        <w:t>the GPS coordinates are (34.897379, 44.619957)</w:t>
      </w:r>
    </w:p>
    <w:p w14:paraId="20E9108E" w14:textId="388834C4" w:rsidR="00EA3106" w:rsidRPr="00C77956" w:rsidRDefault="00AF3BAC" w:rsidP="00AF3BAC">
      <w:pPr>
        <w:pStyle w:val="ListParagraph"/>
        <w:spacing w:after="0" w:line="240" w:lineRule="auto"/>
        <w:rPr>
          <w:rStyle w:val="Hyperlink"/>
          <w:rFonts w:cstheme="minorHAnsi"/>
          <w:sz w:val="18"/>
          <w:szCs w:val="18"/>
          <w:lang w:bidi="ar-IQ"/>
        </w:rPr>
      </w:pPr>
      <w:r w:rsidRPr="00C77956">
        <w:rPr>
          <w:rFonts w:cstheme="minorHAnsi"/>
          <w:sz w:val="18"/>
          <w:szCs w:val="18"/>
          <w:lang w:bidi="ar-IQ"/>
        </w:rPr>
        <w:t xml:space="preserve">For </w:t>
      </w:r>
      <w:r w:rsidRPr="00C77956">
        <w:rPr>
          <w:rFonts w:cstheme="minorHAnsi"/>
          <w:b/>
          <w:bCs/>
          <w:sz w:val="18"/>
          <w:szCs w:val="18"/>
          <w:lang w:bidi="ar-IQ"/>
        </w:rPr>
        <w:t>technical problems/questions about the eTB system</w:t>
      </w:r>
      <w:r w:rsidRPr="00C77956">
        <w:rPr>
          <w:rFonts w:cstheme="minorHAnsi"/>
          <w:sz w:val="18"/>
          <w:szCs w:val="18"/>
          <w:lang w:bidi="ar-IQ"/>
        </w:rPr>
        <w:t xml:space="preserve">, please get in touch with </w:t>
      </w:r>
      <w:hyperlink r:id="rId11" w:history="1">
        <w:r w:rsidR="007A5D40" w:rsidRPr="00995443">
          <w:rPr>
            <w:rStyle w:val="Hyperlink"/>
            <w:rFonts w:ascii="Calibri" w:eastAsia="Calibri" w:hAnsi="Calibri" w:cs="Calibri"/>
            <w:lang w:eastAsia="en-GB"/>
          </w:rPr>
          <w:t>iq.scaoprocurement@nrc.no</w:t>
        </w:r>
      </w:hyperlink>
      <w:r w:rsidR="00A50E31" w:rsidRPr="00C77956">
        <w:rPr>
          <w:rStyle w:val="Hyperlink"/>
          <w:rFonts w:cstheme="minorHAnsi"/>
          <w:sz w:val="18"/>
          <w:szCs w:val="18"/>
          <w:lang w:bidi="ar-IQ"/>
        </w:rPr>
        <w:t xml:space="preserve"> </w:t>
      </w:r>
    </w:p>
    <w:p w14:paraId="5E481F01" w14:textId="77777777" w:rsidR="00EA3106" w:rsidRPr="00C77956" w:rsidRDefault="00A50E31" w:rsidP="00AF3BAC">
      <w:pPr>
        <w:pStyle w:val="ListParagraph"/>
        <w:spacing w:after="0" w:line="240" w:lineRule="auto"/>
        <w:rPr>
          <w:rStyle w:val="Hyperlink"/>
          <w:rFonts w:cstheme="minorHAnsi"/>
          <w:color w:val="auto"/>
          <w:sz w:val="18"/>
          <w:szCs w:val="18"/>
          <w:u w:val="none"/>
          <w:lang w:bidi="ar-IQ"/>
        </w:rPr>
      </w:pPr>
      <w:r w:rsidRPr="00C77956">
        <w:rPr>
          <w:rStyle w:val="Hyperlink"/>
          <w:rFonts w:cstheme="minorHAnsi"/>
          <w:color w:val="auto"/>
          <w:sz w:val="18"/>
          <w:szCs w:val="18"/>
          <w:u w:val="none"/>
          <w:lang w:bidi="ar-IQ"/>
        </w:rPr>
        <w:t xml:space="preserve">or </w:t>
      </w:r>
    </w:p>
    <w:p w14:paraId="73F110CD" w14:textId="25C591E4" w:rsidR="00AF3BAC" w:rsidRPr="00C77956" w:rsidRDefault="00E30921" w:rsidP="00AF3BAC">
      <w:pPr>
        <w:pStyle w:val="ListParagraph"/>
        <w:spacing w:after="0" w:line="240" w:lineRule="auto"/>
        <w:rPr>
          <w:rStyle w:val="Hyperlink"/>
          <w:rFonts w:cstheme="minorHAnsi"/>
          <w:color w:val="000000" w:themeColor="text1"/>
          <w:sz w:val="18"/>
          <w:szCs w:val="18"/>
          <w:u w:val="none"/>
          <w:lang w:bidi="ar-IQ"/>
        </w:rPr>
      </w:pPr>
      <w:r w:rsidRPr="00C77956">
        <w:rPr>
          <w:rStyle w:val="Hyperlink"/>
          <w:rFonts w:cstheme="minorHAnsi"/>
          <w:color w:val="000000" w:themeColor="text1"/>
          <w:sz w:val="18"/>
          <w:szCs w:val="18"/>
          <w:u w:val="none"/>
          <w:lang w:bidi="ar-IQ"/>
        </w:rPr>
        <w:t xml:space="preserve">by </w:t>
      </w:r>
      <w:r w:rsidR="00A50E31" w:rsidRPr="00C77956">
        <w:rPr>
          <w:rStyle w:val="Hyperlink"/>
          <w:rFonts w:cstheme="minorHAnsi"/>
          <w:color w:val="000000" w:themeColor="text1"/>
          <w:sz w:val="18"/>
          <w:szCs w:val="18"/>
          <w:u w:val="none"/>
          <w:lang w:bidi="ar-IQ"/>
        </w:rPr>
        <w:t xml:space="preserve">calling </w:t>
      </w:r>
      <w:r w:rsidR="00DD00F6" w:rsidRPr="00C77956">
        <w:rPr>
          <w:rStyle w:val="Hyperlink"/>
          <w:rFonts w:cstheme="minorHAnsi"/>
          <w:color w:val="000000" w:themeColor="text1"/>
          <w:sz w:val="18"/>
          <w:szCs w:val="18"/>
          <w:u w:val="none"/>
          <w:lang w:bidi="ar-IQ"/>
        </w:rPr>
        <w:t xml:space="preserve">the </w:t>
      </w:r>
      <w:r w:rsidRPr="00C77956">
        <w:rPr>
          <w:rStyle w:val="Hyperlink"/>
          <w:rFonts w:cstheme="minorHAnsi"/>
          <w:color w:val="000000" w:themeColor="text1"/>
          <w:sz w:val="18"/>
          <w:szCs w:val="18"/>
          <w:u w:val="none"/>
          <w:lang w:bidi="ar-IQ"/>
        </w:rPr>
        <w:t>following mobile phone numbers</w:t>
      </w:r>
      <w:r w:rsidR="002B521E" w:rsidRPr="00C77956">
        <w:rPr>
          <w:rStyle w:val="Hyperlink"/>
          <w:rFonts w:cstheme="minorHAnsi"/>
          <w:color w:val="000000" w:themeColor="text1"/>
          <w:sz w:val="18"/>
          <w:szCs w:val="18"/>
          <w:u w:val="none"/>
          <w:lang w:bidi="ar-IQ"/>
        </w:rPr>
        <w:t>:</w:t>
      </w:r>
      <w:r w:rsidRPr="00C77956">
        <w:rPr>
          <w:rStyle w:val="Hyperlink"/>
          <w:rFonts w:cstheme="minorHAnsi"/>
          <w:color w:val="000000" w:themeColor="text1"/>
          <w:sz w:val="18"/>
          <w:szCs w:val="18"/>
          <w:u w:val="none"/>
          <w:lang w:bidi="ar-IQ"/>
        </w:rPr>
        <w:t xml:space="preserve"> </w:t>
      </w:r>
      <w:r w:rsidR="008961D9" w:rsidRPr="00C77956">
        <w:rPr>
          <w:rStyle w:val="Hyperlink"/>
          <w:rFonts w:cstheme="minorHAnsi"/>
          <w:color w:val="000000" w:themeColor="text1"/>
          <w:sz w:val="18"/>
          <w:szCs w:val="18"/>
          <w:u w:val="none"/>
          <w:lang w:bidi="ar-IQ"/>
        </w:rPr>
        <w:t>+</w:t>
      </w:r>
      <w:r w:rsidR="00DD00F6" w:rsidRPr="00C77956">
        <w:rPr>
          <w:rStyle w:val="Hyperlink"/>
          <w:rFonts w:cstheme="minorHAnsi"/>
          <w:color w:val="000000" w:themeColor="text1"/>
          <w:sz w:val="18"/>
          <w:szCs w:val="18"/>
          <w:u w:val="none"/>
          <w:lang w:bidi="ar-IQ"/>
        </w:rPr>
        <w:t>9647</w:t>
      </w:r>
      <w:r w:rsidR="007A5D40">
        <w:rPr>
          <w:rStyle w:val="Hyperlink"/>
          <w:rFonts w:cstheme="minorHAnsi"/>
          <w:color w:val="000000" w:themeColor="text1"/>
          <w:sz w:val="18"/>
          <w:szCs w:val="18"/>
          <w:u w:val="none"/>
          <w:lang w:bidi="ar-IQ"/>
        </w:rPr>
        <w:t>702359131</w:t>
      </w:r>
    </w:p>
    <w:p w14:paraId="06AEA53E" w14:textId="293CB2DB" w:rsidR="00C10C66" w:rsidRDefault="009A1463" w:rsidP="007B13FF">
      <w:pPr>
        <w:jc w:val="both"/>
        <w:rPr>
          <w:rFonts w:cstheme="minorHAnsi"/>
          <w:sz w:val="18"/>
          <w:szCs w:val="18"/>
          <w:rtl/>
          <w:lang w:val="en-GB"/>
        </w:rPr>
      </w:pPr>
      <w:r w:rsidRPr="00C77956">
        <w:rPr>
          <w:rFonts w:cstheme="minorHAnsi"/>
          <w:sz w:val="18"/>
          <w:szCs w:val="18"/>
          <w:lang w:val="en-GB"/>
        </w:rPr>
        <w:t>NRC reserves the right to select/reject any offer, in part or full, as it may deem necessary without providing feedback in this regard. No liability or claim in that respect would be admissible or entertained whatsoever.</w:t>
      </w:r>
    </w:p>
    <w:sectPr w:rsidR="00C1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D2F75"/>
    <w:multiLevelType w:val="hybridMultilevel"/>
    <w:tmpl w:val="05B2D572"/>
    <w:lvl w:ilvl="0" w:tplc="600868AC">
      <w:numFmt w:val="bullet"/>
      <w:lvlText w:val="-"/>
      <w:lvlJc w:val="left"/>
      <w:pPr>
        <w:ind w:left="720" w:hanging="360"/>
      </w:pPr>
      <w:rPr>
        <w:rFonts w:ascii="Calibri" w:eastAsia="Times New Roman" w:hAnsi="Calibri" w:cs="Calibri"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CA7CE8"/>
    <w:multiLevelType w:val="hybridMultilevel"/>
    <w:tmpl w:val="78C81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650386"/>
    <w:multiLevelType w:val="hybridMultilevel"/>
    <w:tmpl w:val="C0A06B80"/>
    <w:lvl w:ilvl="0" w:tplc="C3E23B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E2713D3"/>
    <w:multiLevelType w:val="hybridMultilevel"/>
    <w:tmpl w:val="5B88F4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44B048E0"/>
    <w:multiLevelType w:val="hybridMultilevel"/>
    <w:tmpl w:val="DE804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9D5B68"/>
    <w:multiLevelType w:val="hybridMultilevel"/>
    <w:tmpl w:val="1518B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47527"/>
    <w:multiLevelType w:val="hybridMultilevel"/>
    <w:tmpl w:val="5D8AF0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47E7C3F"/>
    <w:multiLevelType w:val="hybridMultilevel"/>
    <w:tmpl w:val="46CA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B9013F"/>
    <w:multiLevelType w:val="hybridMultilevel"/>
    <w:tmpl w:val="78C81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032D5C"/>
    <w:multiLevelType w:val="hybridMultilevel"/>
    <w:tmpl w:val="D11A6178"/>
    <w:lvl w:ilvl="0" w:tplc="6C5EE0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B41834"/>
    <w:multiLevelType w:val="hybridMultilevel"/>
    <w:tmpl w:val="1518B9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1558680">
    <w:abstractNumId w:val="4"/>
  </w:num>
  <w:num w:numId="2" w16cid:durableId="1221788945">
    <w:abstractNumId w:val="5"/>
  </w:num>
  <w:num w:numId="3" w16cid:durableId="582108991">
    <w:abstractNumId w:val="1"/>
  </w:num>
  <w:num w:numId="4" w16cid:durableId="350843033">
    <w:abstractNumId w:val="8"/>
  </w:num>
  <w:num w:numId="5" w16cid:durableId="1692337110">
    <w:abstractNumId w:val="2"/>
  </w:num>
  <w:num w:numId="6" w16cid:durableId="695542235">
    <w:abstractNumId w:val="7"/>
  </w:num>
  <w:num w:numId="7" w16cid:durableId="738869994">
    <w:abstractNumId w:val="6"/>
  </w:num>
  <w:num w:numId="8" w16cid:durableId="173303865">
    <w:abstractNumId w:val="0"/>
  </w:num>
  <w:num w:numId="9" w16cid:durableId="72440268">
    <w:abstractNumId w:val="9"/>
  </w:num>
  <w:num w:numId="10" w16cid:durableId="1895002791">
    <w:abstractNumId w:val="3"/>
  </w:num>
  <w:num w:numId="11" w16cid:durableId="6652097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0M7U0NTUyNzexNDJV0lEKTi0uzszPAykwrwUAyFR+nCwAAAA="/>
  </w:docVars>
  <w:rsids>
    <w:rsidRoot w:val="005F011D"/>
    <w:rsid w:val="00000F47"/>
    <w:rsid w:val="00011762"/>
    <w:rsid w:val="000230CD"/>
    <w:rsid w:val="00042F28"/>
    <w:rsid w:val="000650C1"/>
    <w:rsid w:val="000731DE"/>
    <w:rsid w:val="00090145"/>
    <w:rsid w:val="000903DE"/>
    <w:rsid w:val="00091ACB"/>
    <w:rsid w:val="000A1FF8"/>
    <w:rsid w:val="000B3CB8"/>
    <w:rsid w:val="000C7E2A"/>
    <w:rsid w:val="000D514A"/>
    <w:rsid w:val="00107999"/>
    <w:rsid w:val="00107F9A"/>
    <w:rsid w:val="0012108D"/>
    <w:rsid w:val="00127155"/>
    <w:rsid w:val="0016119D"/>
    <w:rsid w:val="001667B0"/>
    <w:rsid w:val="00166AAC"/>
    <w:rsid w:val="00167775"/>
    <w:rsid w:val="00172D0E"/>
    <w:rsid w:val="00195125"/>
    <w:rsid w:val="001A28F0"/>
    <w:rsid w:val="001A338D"/>
    <w:rsid w:val="001B42EC"/>
    <w:rsid w:val="001C37CB"/>
    <w:rsid w:val="001D6494"/>
    <w:rsid w:val="001E55AE"/>
    <w:rsid w:val="001F0C34"/>
    <w:rsid w:val="001F3950"/>
    <w:rsid w:val="002118B1"/>
    <w:rsid w:val="00213CE4"/>
    <w:rsid w:val="00215DB6"/>
    <w:rsid w:val="002226BD"/>
    <w:rsid w:val="00233C59"/>
    <w:rsid w:val="00253EF7"/>
    <w:rsid w:val="0028168A"/>
    <w:rsid w:val="00296F31"/>
    <w:rsid w:val="002A79F3"/>
    <w:rsid w:val="002B0804"/>
    <w:rsid w:val="002B521E"/>
    <w:rsid w:val="002C2FD9"/>
    <w:rsid w:val="002D571E"/>
    <w:rsid w:val="002D5B59"/>
    <w:rsid w:val="002E42D8"/>
    <w:rsid w:val="00307135"/>
    <w:rsid w:val="00313A7E"/>
    <w:rsid w:val="00314633"/>
    <w:rsid w:val="00354B73"/>
    <w:rsid w:val="003A324F"/>
    <w:rsid w:val="003B2944"/>
    <w:rsid w:val="003B4DD3"/>
    <w:rsid w:val="003D2D74"/>
    <w:rsid w:val="003D6710"/>
    <w:rsid w:val="003E7B12"/>
    <w:rsid w:val="003F1A58"/>
    <w:rsid w:val="003F6857"/>
    <w:rsid w:val="00403681"/>
    <w:rsid w:val="00413596"/>
    <w:rsid w:val="00471975"/>
    <w:rsid w:val="00491C23"/>
    <w:rsid w:val="00494783"/>
    <w:rsid w:val="004B12EE"/>
    <w:rsid w:val="004B301A"/>
    <w:rsid w:val="004B49F2"/>
    <w:rsid w:val="004B720A"/>
    <w:rsid w:val="004D4FF7"/>
    <w:rsid w:val="004F5258"/>
    <w:rsid w:val="004F6A92"/>
    <w:rsid w:val="00507D82"/>
    <w:rsid w:val="005726A0"/>
    <w:rsid w:val="0059076A"/>
    <w:rsid w:val="005A4E77"/>
    <w:rsid w:val="005B2142"/>
    <w:rsid w:val="005C001C"/>
    <w:rsid w:val="005C7A0F"/>
    <w:rsid w:val="005D2748"/>
    <w:rsid w:val="005F011D"/>
    <w:rsid w:val="00604011"/>
    <w:rsid w:val="0061059D"/>
    <w:rsid w:val="00615C6A"/>
    <w:rsid w:val="00615D12"/>
    <w:rsid w:val="006238A2"/>
    <w:rsid w:val="00641B0E"/>
    <w:rsid w:val="006916FA"/>
    <w:rsid w:val="006A3123"/>
    <w:rsid w:val="006B16EB"/>
    <w:rsid w:val="006C0AF0"/>
    <w:rsid w:val="006C1808"/>
    <w:rsid w:val="006F6927"/>
    <w:rsid w:val="00711439"/>
    <w:rsid w:val="0071277A"/>
    <w:rsid w:val="00713BA5"/>
    <w:rsid w:val="00724B80"/>
    <w:rsid w:val="00740FA2"/>
    <w:rsid w:val="00741AC5"/>
    <w:rsid w:val="00745109"/>
    <w:rsid w:val="00766A76"/>
    <w:rsid w:val="00776F19"/>
    <w:rsid w:val="00787F72"/>
    <w:rsid w:val="007968CC"/>
    <w:rsid w:val="0079730A"/>
    <w:rsid w:val="007A5D40"/>
    <w:rsid w:val="007B0525"/>
    <w:rsid w:val="007B13FF"/>
    <w:rsid w:val="007C6F18"/>
    <w:rsid w:val="007E202D"/>
    <w:rsid w:val="007F43B1"/>
    <w:rsid w:val="0080219C"/>
    <w:rsid w:val="0080675F"/>
    <w:rsid w:val="00817C53"/>
    <w:rsid w:val="00817F65"/>
    <w:rsid w:val="00831B7F"/>
    <w:rsid w:val="00833AAE"/>
    <w:rsid w:val="00852B99"/>
    <w:rsid w:val="00852CAC"/>
    <w:rsid w:val="00856EF0"/>
    <w:rsid w:val="00864883"/>
    <w:rsid w:val="008723E7"/>
    <w:rsid w:val="00874CDC"/>
    <w:rsid w:val="00883778"/>
    <w:rsid w:val="00887230"/>
    <w:rsid w:val="008961D9"/>
    <w:rsid w:val="008974B5"/>
    <w:rsid w:val="008C29A6"/>
    <w:rsid w:val="008C3E43"/>
    <w:rsid w:val="008D03B8"/>
    <w:rsid w:val="008F5CF6"/>
    <w:rsid w:val="0096599E"/>
    <w:rsid w:val="009730E4"/>
    <w:rsid w:val="00974F47"/>
    <w:rsid w:val="00976D18"/>
    <w:rsid w:val="00981598"/>
    <w:rsid w:val="00983FCE"/>
    <w:rsid w:val="00984937"/>
    <w:rsid w:val="00985978"/>
    <w:rsid w:val="00996623"/>
    <w:rsid w:val="009A1463"/>
    <w:rsid w:val="009C586B"/>
    <w:rsid w:val="009D2D09"/>
    <w:rsid w:val="009F5D88"/>
    <w:rsid w:val="00A01027"/>
    <w:rsid w:val="00A02B00"/>
    <w:rsid w:val="00A35452"/>
    <w:rsid w:val="00A43C6D"/>
    <w:rsid w:val="00A50E31"/>
    <w:rsid w:val="00A604FC"/>
    <w:rsid w:val="00A70529"/>
    <w:rsid w:val="00A94E1C"/>
    <w:rsid w:val="00A96E05"/>
    <w:rsid w:val="00AA579E"/>
    <w:rsid w:val="00AC439B"/>
    <w:rsid w:val="00AE041A"/>
    <w:rsid w:val="00AF3BAC"/>
    <w:rsid w:val="00AF6FE4"/>
    <w:rsid w:val="00B3204E"/>
    <w:rsid w:val="00B44A0A"/>
    <w:rsid w:val="00B477AA"/>
    <w:rsid w:val="00B60849"/>
    <w:rsid w:val="00B72695"/>
    <w:rsid w:val="00B74605"/>
    <w:rsid w:val="00B77C0A"/>
    <w:rsid w:val="00B8695A"/>
    <w:rsid w:val="00B97C5C"/>
    <w:rsid w:val="00BB0FB9"/>
    <w:rsid w:val="00BC26A5"/>
    <w:rsid w:val="00BC3E35"/>
    <w:rsid w:val="00BD5FBC"/>
    <w:rsid w:val="00BE3D4C"/>
    <w:rsid w:val="00BF6913"/>
    <w:rsid w:val="00C0522B"/>
    <w:rsid w:val="00C10C66"/>
    <w:rsid w:val="00C22177"/>
    <w:rsid w:val="00C4617C"/>
    <w:rsid w:val="00C5637F"/>
    <w:rsid w:val="00C60FB9"/>
    <w:rsid w:val="00C72199"/>
    <w:rsid w:val="00C77956"/>
    <w:rsid w:val="00CB1CFD"/>
    <w:rsid w:val="00CC2CE1"/>
    <w:rsid w:val="00CC5BC0"/>
    <w:rsid w:val="00CD02E7"/>
    <w:rsid w:val="00CD0FC0"/>
    <w:rsid w:val="00CD13F5"/>
    <w:rsid w:val="00CD7EE2"/>
    <w:rsid w:val="00CE02ED"/>
    <w:rsid w:val="00CE206F"/>
    <w:rsid w:val="00CE4135"/>
    <w:rsid w:val="00CF1A6C"/>
    <w:rsid w:val="00CF1ECC"/>
    <w:rsid w:val="00CF3F83"/>
    <w:rsid w:val="00D00153"/>
    <w:rsid w:val="00D1507D"/>
    <w:rsid w:val="00D175B9"/>
    <w:rsid w:val="00D33921"/>
    <w:rsid w:val="00D54A25"/>
    <w:rsid w:val="00D54E59"/>
    <w:rsid w:val="00D94E5F"/>
    <w:rsid w:val="00DB1473"/>
    <w:rsid w:val="00DB3387"/>
    <w:rsid w:val="00DC25C3"/>
    <w:rsid w:val="00DD00F6"/>
    <w:rsid w:val="00DD6B3E"/>
    <w:rsid w:val="00DE1B2B"/>
    <w:rsid w:val="00DE5452"/>
    <w:rsid w:val="00DE7CB0"/>
    <w:rsid w:val="00E1421F"/>
    <w:rsid w:val="00E30921"/>
    <w:rsid w:val="00E42EAF"/>
    <w:rsid w:val="00E4327B"/>
    <w:rsid w:val="00E53009"/>
    <w:rsid w:val="00E87DAF"/>
    <w:rsid w:val="00E94282"/>
    <w:rsid w:val="00EA3106"/>
    <w:rsid w:val="00EC22C9"/>
    <w:rsid w:val="00ED7847"/>
    <w:rsid w:val="00EF7DB7"/>
    <w:rsid w:val="00F201DA"/>
    <w:rsid w:val="00F24A7E"/>
    <w:rsid w:val="00F27B05"/>
    <w:rsid w:val="00F4382E"/>
    <w:rsid w:val="00F46AD2"/>
    <w:rsid w:val="00F67679"/>
    <w:rsid w:val="00F82F46"/>
    <w:rsid w:val="00F908F9"/>
    <w:rsid w:val="00FE0642"/>
    <w:rsid w:val="5016C1FF"/>
    <w:rsid w:val="672AA8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1F239B"/>
  <w15:chartTrackingRefBased/>
  <w15:docId w15:val="{91401C71-D994-40B2-98E6-C96F7F1EB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11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011D"/>
    <w:rPr>
      <w:color w:val="0563C1" w:themeColor="hyperlink"/>
      <w:u w:val="single"/>
    </w:rPr>
  </w:style>
  <w:style w:type="paragraph" w:styleId="ListParagraph">
    <w:name w:val="List Paragraph"/>
    <w:aliases w:val="List NRC,Table/Figure Heading,IRD Bullet List,List Paragraph (numbered (a)),Bullets,References,Liste 1,Numbered List Paragraph,ReferencesCxSpLast,Lapis Bulleted List,Dot pt,F5 List Paragraph,List Paragraph1,No Spacing1,列出段落"/>
    <w:basedOn w:val="Normal"/>
    <w:link w:val="ListParagraphChar"/>
    <w:uiPriority w:val="34"/>
    <w:qFormat/>
    <w:rsid w:val="0080219C"/>
    <w:pPr>
      <w:ind w:left="720"/>
      <w:contextualSpacing/>
    </w:pPr>
  </w:style>
  <w:style w:type="character" w:styleId="FollowedHyperlink">
    <w:name w:val="FollowedHyperlink"/>
    <w:basedOn w:val="DefaultParagraphFont"/>
    <w:uiPriority w:val="99"/>
    <w:semiHidden/>
    <w:unhideWhenUsed/>
    <w:rsid w:val="00166AAC"/>
    <w:rPr>
      <w:color w:val="954F72" w:themeColor="followedHyperlink"/>
      <w:u w:val="single"/>
    </w:rPr>
  </w:style>
  <w:style w:type="paragraph" w:customStyle="1" w:styleId="Default">
    <w:name w:val="Default"/>
    <w:rsid w:val="00AF6FE4"/>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aliases w:val="List NRC Char,Table/Figure Heading Char,IRD Bullet List Char,List Paragraph (numbered (a)) Char,Bullets Char,References Char,Liste 1 Char,Numbered List Paragraph Char,ReferencesCxSpLast Char,Lapis Bulleted List Char,Dot pt Char"/>
    <w:link w:val="ListParagraph"/>
    <w:uiPriority w:val="34"/>
    <w:qFormat/>
    <w:locked/>
    <w:rsid w:val="00BC26A5"/>
  </w:style>
  <w:style w:type="paragraph" w:styleId="Header">
    <w:name w:val="header"/>
    <w:basedOn w:val="Normal"/>
    <w:link w:val="HeaderChar"/>
    <w:unhideWhenUsed/>
    <w:rsid w:val="00F201DA"/>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F201DA"/>
    <w:rPr>
      <w:rFonts w:ascii="Calibri" w:eastAsia="Times New Roman" w:hAnsi="Calibri" w:cs="Times New Roman"/>
    </w:rPr>
  </w:style>
  <w:style w:type="character" w:styleId="CommentReference">
    <w:name w:val="annotation reference"/>
    <w:basedOn w:val="DefaultParagraphFont"/>
    <w:uiPriority w:val="99"/>
    <w:semiHidden/>
    <w:unhideWhenUsed/>
    <w:rsid w:val="000B3CB8"/>
    <w:rPr>
      <w:sz w:val="16"/>
      <w:szCs w:val="16"/>
    </w:rPr>
  </w:style>
  <w:style w:type="paragraph" w:styleId="CommentText">
    <w:name w:val="annotation text"/>
    <w:basedOn w:val="Normal"/>
    <w:link w:val="CommentTextChar"/>
    <w:uiPriority w:val="99"/>
    <w:unhideWhenUsed/>
    <w:rsid w:val="000B3CB8"/>
    <w:pPr>
      <w:spacing w:line="240" w:lineRule="auto"/>
    </w:pPr>
    <w:rPr>
      <w:sz w:val="20"/>
      <w:szCs w:val="20"/>
    </w:rPr>
  </w:style>
  <w:style w:type="character" w:customStyle="1" w:styleId="CommentTextChar">
    <w:name w:val="Comment Text Char"/>
    <w:basedOn w:val="DefaultParagraphFont"/>
    <w:link w:val="CommentText"/>
    <w:uiPriority w:val="99"/>
    <w:rsid w:val="000B3CB8"/>
    <w:rPr>
      <w:sz w:val="20"/>
      <w:szCs w:val="20"/>
    </w:rPr>
  </w:style>
  <w:style w:type="paragraph" w:styleId="CommentSubject">
    <w:name w:val="annotation subject"/>
    <w:basedOn w:val="CommentText"/>
    <w:next w:val="CommentText"/>
    <w:link w:val="CommentSubjectChar"/>
    <w:uiPriority w:val="99"/>
    <w:semiHidden/>
    <w:unhideWhenUsed/>
    <w:rsid w:val="000B3CB8"/>
    <w:rPr>
      <w:b/>
      <w:bCs/>
    </w:rPr>
  </w:style>
  <w:style w:type="character" w:customStyle="1" w:styleId="CommentSubjectChar">
    <w:name w:val="Comment Subject Char"/>
    <w:basedOn w:val="CommentTextChar"/>
    <w:link w:val="CommentSubject"/>
    <w:uiPriority w:val="99"/>
    <w:semiHidden/>
    <w:rsid w:val="000B3CB8"/>
    <w:rPr>
      <w:b/>
      <w:bCs/>
      <w:sz w:val="20"/>
      <w:szCs w:val="20"/>
    </w:rPr>
  </w:style>
  <w:style w:type="character" w:styleId="Mention">
    <w:name w:val="Mention"/>
    <w:basedOn w:val="DefaultParagraphFont"/>
    <w:uiPriority w:val="99"/>
    <w:unhideWhenUsed/>
    <w:rsid w:val="000B3CB8"/>
    <w:rPr>
      <w:color w:val="2B579A"/>
      <w:shd w:val="clear" w:color="auto" w:fill="E1DFDD"/>
    </w:rPr>
  </w:style>
  <w:style w:type="character" w:styleId="UnresolvedMention">
    <w:name w:val="Unresolved Mention"/>
    <w:basedOn w:val="DefaultParagraphFont"/>
    <w:uiPriority w:val="99"/>
    <w:semiHidden/>
    <w:unhideWhenUsed/>
    <w:rsid w:val="0079730A"/>
    <w:rPr>
      <w:color w:val="605E5C"/>
      <w:shd w:val="clear" w:color="auto" w:fill="E1DFDD"/>
    </w:rPr>
  </w:style>
  <w:style w:type="character" w:customStyle="1" w:styleId="ui-provider">
    <w:name w:val="ui-provider"/>
    <w:basedOn w:val="DefaultParagraphFont"/>
    <w:rsid w:val="00CB1CFD"/>
  </w:style>
  <w:style w:type="paragraph" w:styleId="NoSpacing">
    <w:name w:val="No Spacing"/>
    <w:uiPriority w:val="1"/>
    <w:qFormat/>
    <w:rsid w:val="000650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43405">
      <w:bodyDiv w:val="1"/>
      <w:marLeft w:val="0"/>
      <w:marRight w:val="0"/>
      <w:marTop w:val="0"/>
      <w:marBottom w:val="0"/>
      <w:divBdr>
        <w:top w:val="none" w:sz="0" w:space="0" w:color="auto"/>
        <w:left w:val="none" w:sz="0" w:space="0" w:color="auto"/>
        <w:bottom w:val="none" w:sz="0" w:space="0" w:color="auto"/>
        <w:right w:val="none" w:sz="0" w:space="0" w:color="auto"/>
      </w:divBdr>
    </w:div>
    <w:div w:id="299001986">
      <w:bodyDiv w:val="1"/>
      <w:marLeft w:val="0"/>
      <w:marRight w:val="0"/>
      <w:marTop w:val="0"/>
      <w:marBottom w:val="0"/>
      <w:divBdr>
        <w:top w:val="none" w:sz="0" w:space="0" w:color="auto"/>
        <w:left w:val="none" w:sz="0" w:space="0" w:color="auto"/>
        <w:bottom w:val="none" w:sz="0" w:space="0" w:color="auto"/>
        <w:right w:val="none" w:sz="0" w:space="0" w:color="auto"/>
      </w:divBdr>
    </w:div>
    <w:div w:id="524056636">
      <w:bodyDiv w:val="1"/>
      <w:marLeft w:val="0"/>
      <w:marRight w:val="0"/>
      <w:marTop w:val="0"/>
      <w:marBottom w:val="0"/>
      <w:divBdr>
        <w:top w:val="none" w:sz="0" w:space="0" w:color="auto"/>
        <w:left w:val="none" w:sz="0" w:space="0" w:color="auto"/>
        <w:bottom w:val="none" w:sz="0" w:space="0" w:color="auto"/>
        <w:right w:val="none" w:sz="0" w:space="0" w:color="auto"/>
      </w:divBdr>
    </w:div>
    <w:div w:id="678897262">
      <w:bodyDiv w:val="1"/>
      <w:marLeft w:val="0"/>
      <w:marRight w:val="0"/>
      <w:marTop w:val="0"/>
      <w:marBottom w:val="0"/>
      <w:divBdr>
        <w:top w:val="none" w:sz="0" w:space="0" w:color="auto"/>
        <w:left w:val="none" w:sz="0" w:space="0" w:color="auto"/>
        <w:bottom w:val="none" w:sz="0" w:space="0" w:color="auto"/>
        <w:right w:val="none" w:sz="0" w:space="0" w:color="auto"/>
      </w:divBdr>
    </w:div>
    <w:div w:id="98605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q.scaoprocurement@nrc.no" TargetMode="External"/><Relationship Id="rId5" Type="http://schemas.openxmlformats.org/officeDocument/2006/relationships/styles" Target="styles.xml"/><Relationship Id="rId10" Type="http://schemas.openxmlformats.org/officeDocument/2006/relationships/hyperlink" Target="https://etbsystem.no/ClientTrans/Upload?ID=bbvjd8R0Wfc%3d" TargetMode="External"/><Relationship Id="rId4" Type="http://schemas.openxmlformats.org/officeDocument/2006/relationships/numbering" Target="numbering.xml"/><Relationship Id="rId9" Type="http://schemas.openxmlformats.org/officeDocument/2006/relationships/hyperlink" Target="https://etbsystem.no/ClientTrans/Download?ID=bbvjd8R0Wfc%3d" TargetMode="Externa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AF074A99-BDC9-47F0-A006-D8DFE4710388}">
    <t:Anchor>
      <t:Comment id="668464045"/>
    </t:Anchor>
    <t:History>
      <t:Event id="{AE46DD5A-7E9A-4E42-9FCC-AE38CEBB6563}" time="2023-04-05T10:18:37.191Z">
        <t:Attribution userId="S::ali.haseeb@nrc.no::2b5ea91c-ec46-4467-8e1e-b5e95f3ad44a" userProvider="AD" userName="Ali Haseeb Sideeq"/>
        <t:Anchor>
          <t:Comment id="668464045"/>
        </t:Anchor>
        <t:Create/>
      </t:Event>
      <t:Event id="{05A52723-66FF-4906-A084-7ECD997CFB3D}" time="2023-04-05T10:18:37.191Z">
        <t:Attribution userId="S::ali.haseeb@nrc.no::2b5ea91c-ec46-4467-8e1e-b5e95f3ad44a" userProvider="AD" userName="Ali Haseeb Sideeq"/>
        <t:Anchor>
          <t:Comment id="668464045"/>
        </t:Anchor>
        <t:Assign userId="S::hussam.khalaf@nrc.no::8cb97c70-033b-4c6b-8fec-ad0ae659a99b" userProvider="AD" userName="Hussam Ibrahim Khalaf"/>
      </t:Event>
      <t:Event id="{1B21F9B5-7885-406A-97B0-12829D42EADF}" time="2023-04-05T10:18:37.191Z">
        <t:Attribution userId="S::ali.haseeb@nrc.no::2b5ea91c-ec46-4467-8e1e-b5e95f3ad44a" userProvider="AD" userName="Ali Haseeb Sideeq"/>
        <t:Anchor>
          <t:Comment id="668464045"/>
        </t:Anchor>
        <t:SetTitle title="@Hussam Ibrahim Khalaf please put the RFQ No"/>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d78195-af65-4cad-8dfa-52f226a07fe4" xsi:nil="true"/>
    <lcf76f155ced4ddcb4097134ff3c332f xmlns="537dd2b3-42da-4b11-8033-7ce58d354017">
      <Terms xmlns="http://schemas.microsoft.com/office/infopath/2007/PartnerControls"/>
    </lcf76f155ced4ddcb4097134ff3c332f>
    <_Flow_SignoffStatus xmlns="537dd2b3-42da-4b11-8033-7ce58d3540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3887DA6D200D4BBC5238D218B0E2EA" ma:contentTypeVersion="20" ma:contentTypeDescription="Create a new document." ma:contentTypeScope="" ma:versionID="c251f9f4851c8d9338e28453397074bb">
  <xsd:schema xmlns:xsd="http://www.w3.org/2001/XMLSchema" xmlns:xs="http://www.w3.org/2001/XMLSchema" xmlns:p="http://schemas.microsoft.com/office/2006/metadata/properties" xmlns:ns2="69d78195-af65-4cad-8dfa-52f226a07fe4" xmlns:ns3="537dd2b3-42da-4b11-8033-7ce58d354017" targetNamespace="http://schemas.microsoft.com/office/2006/metadata/properties" ma:root="true" ma:fieldsID="f299a8a7e5cd0085bc927db5ac9b43ad" ns2:_="" ns3:_="">
    <xsd:import namespace="69d78195-af65-4cad-8dfa-52f226a07fe4"/>
    <xsd:import namespace="537dd2b3-42da-4b11-8033-7ce58d3540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78195-af65-4cad-8dfa-52f226a07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08a4871-7af5-4b20-aa3f-d53555ef1dd2}" ma:internalName="TaxCatchAll" ma:showField="CatchAllData" ma:web="69d78195-af65-4cad-8dfa-52f226a07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7dd2b3-42da-4b11-8033-7ce58d3540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32E840-1384-45D8-935C-9B5EE6FFF6B1}">
  <ds:schemaRefs>
    <ds:schemaRef ds:uri="http://schemas.microsoft.com/office/2006/metadata/properties"/>
    <ds:schemaRef ds:uri="http://schemas.microsoft.com/office/infopath/2007/PartnerControls"/>
    <ds:schemaRef ds:uri="69d78195-af65-4cad-8dfa-52f226a07fe4"/>
    <ds:schemaRef ds:uri="537dd2b3-42da-4b11-8033-7ce58d354017"/>
  </ds:schemaRefs>
</ds:datastoreItem>
</file>

<file path=customXml/itemProps2.xml><?xml version="1.0" encoding="utf-8"?>
<ds:datastoreItem xmlns:ds="http://schemas.openxmlformats.org/officeDocument/2006/customXml" ds:itemID="{C79AF215-81C5-4B4B-811F-2BE561E5C788}">
  <ds:schemaRefs>
    <ds:schemaRef ds:uri="http://schemas.microsoft.com/sharepoint/v3/contenttype/forms"/>
  </ds:schemaRefs>
</ds:datastoreItem>
</file>

<file path=customXml/itemProps3.xml><?xml version="1.0" encoding="utf-8"?>
<ds:datastoreItem xmlns:ds="http://schemas.openxmlformats.org/officeDocument/2006/customXml" ds:itemID="{FECD249E-33DD-4B51-B451-03F077DE5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78195-af65-4cad-8dfa-52f226a07fe4"/>
    <ds:schemaRef ds:uri="537dd2b3-42da-4b11-8033-7ce58d354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CharactersWithSpaces>
  <SharedDoc>false</SharedDoc>
  <HLinks>
    <vt:vector size="18" baseType="variant">
      <vt:variant>
        <vt:i4>6225962</vt:i4>
      </vt:variant>
      <vt:variant>
        <vt:i4>6</vt:i4>
      </vt:variant>
      <vt:variant>
        <vt:i4>0</vt:i4>
      </vt:variant>
      <vt:variant>
        <vt:i4>5</vt:i4>
      </vt:variant>
      <vt:variant>
        <vt:lpwstr>mailto:iq.kirkukprocurement@nrc.no</vt:lpwstr>
      </vt:variant>
      <vt:variant>
        <vt:lpwstr/>
      </vt:variant>
      <vt:variant>
        <vt:i4>4259928</vt:i4>
      </vt:variant>
      <vt:variant>
        <vt:i4>3</vt:i4>
      </vt:variant>
      <vt:variant>
        <vt:i4>0</vt:i4>
      </vt:variant>
      <vt:variant>
        <vt:i4>5</vt:i4>
      </vt:variant>
      <vt:variant>
        <vt:lpwstr>https://etbsystem.no/ClientTrans/Upload?ID=r6kVHgdmn0I%3d</vt:lpwstr>
      </vt:variant>
      <vt:variant>
        <vt:lpwstr/>
      </vt:variant>
      <vt:variant>
        <vt:i4>2555945</vt:i4>
      </vt:variant>
      <vt:variant>
        <vt:i4>0</vt:i4>
      </vt:variant>
      <vt:variant>
        <vt:i4>0</vt:i4>
      </vt:variant>
      <vt:variant>
        <vt:i4>5</vt:i4>
      </vt:variant>
      <vt:variant>
        <vt:lpwstr>https://etbsystem.no/ClientTrans/Download?ID=r6kVHgdmn0I%3d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NRC Charles</dc:creator>
  <cp:keywords/>
  <dc:description/>
  <cp:lastModifiedBy>Delan Raheem</cp:lastModifiedBy>
  <cp:revision>3</cp:revision>
  <cp:lastPrinted>2025-04-22T12:20:00Z</cp:lastPrinted>
  <dcterms:created xsi:type="dcterms:W3CDTF">2025-04-22T11:00:00Z</dcterms:created>
  <dcterms:modified xsi:type="dcterms:W3CDTF">2025-04-22T12:23:00Z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0x010100393887DA6D200D4BBC5238D218B0E2EA</vt:lpwstr>
  </property>
  <property fmtid="{D5CDD505-2E9C-101B-9397-08002B2CF9AE}" pid="4" name="GrammarlyDocumentId">
    <vt:lpwstr>289454ce29195dc897971a8e74acc2197237d9af38f7ede86e6717f72ae4b4ca</vt:lpwstr>
  </property>
</Properties>
</file>