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5F54" w14:textId="77777777" w:rsidR="006945F3" w:rsidRPr="003B2224" w:rsidRDefault="00000000">
      <w:pPr>
        <w:pStyle w:val="Heading1"/>
        <w:rPr>
          <w:rFonts w:ascii="Calibri" w:hAnsi="Calibri" w:cs="Calibri"/>
        </w:rPr>
      </w:pPr>
      <w:r w:rsidRPr="003B2224">
        <w:rPr>
          <w:rFonts w:ascii="Calibri" w:hAnsi="Calibri" w:cs="Calibri"/>
        </w:rPr>
        <w:t>Scope of Work</w:t>
      </w:r>
      <w:r w:rsidRPr="003B2224">
        <w:rPr>
          <w:rFonts w:ascii="Calibri" w:hAnsi="Calibri" w:cs="Calibri"/>
        </w:rPr>
        <w:br/>
        <w:t>Project Survey for Nationwide Fiber Optic Route</w:t>
      </w:r>
    </w:p>
    <w:p w14:paraId="77EB06FC" w14:textId="77777777" w:rsidR="006945F3" w:rsidRPr="003B2224" w:rsidRDefault="00000000">
      <w:pPr>
        <w:pStyle w:val="Heading2"/>
        <w:rPr>
          <w:rFonts w:ascii="Calibri" w:hAnsi="Calibri" w:cs="Calibri"/>
        </w:rPr>
      </w:pPr>
      <w:r w:rsidRPr="003B2224">
        <w:rPr>
          <w:rFonts w:ascii="Calibri" w:hAnsi="Calibri" w:cs="Calibri"/>
        </w:rPr>
        <w:t>1. Project Description</w:t>
      </w:r>
    </w:p>
    <w:p w14:paraId="0E77D9DA" w14:textId="77777777" w:rsidR="006945F3" w:rsidRPr="003B2224" w:rsidRDefault="00000000">
      <w:pPr>
        <w:rPr>
          <w:rFonts w:ascii="Calibri" w:hAnsi="Calibri" w:cs="Calibri"/>
        </w:rPr>
      </w:pPr>
      <w:r w:rsidRPr="003B2224">
        <w:rPr>
          <w:rFonts w:ascii="Calibri" w:hAnsi="Calibri" w:cs="Calibri"/>
        </w:rPr>
        <w:t>This project involves conducting a Project Survey for a nationwide fiber optic route extending from South to North of Iraq, with an approximate total length of 4500 km. The survey aims to define the general route alignment, identify critical locations, and prepare indicative quantities to support design and execution phases.</w:t>
      </w:r>
    </w:p>
    <w:p w14:paraId="26ED2DAE" w14:textId="77777777" w:rsidR="006945F3" w:rsidRPr="003B2224" w:rsidRDefault="00000000">
      <w:pPr>
        <w:pStyle w:val="Heading2"/>
        <w:rPr>
          <w:rFonts w:ascii="Calibri" w:hAnsi="Calibri" w:cs="Calibri"/>
        </w:rPr>
      </w:pPr>
      <w:r w:rsidRPr="003B2224">
        <w:rPr>
          <w:rFonts w:ascii="Calibri" w:hAnsi="Calibri" w:cs="Calibri"/>
        </w:rPr>
        <w:t>2. Scope of Survey Work</w:t>
      </w:r>
    </w:p>
    <w:p w14:paraId="73FE2980" w14:textId="77777777" w:rsidR="006945F3" w:rsidRPr="003B2224" w:rsidRDefault="00000000">
      <w:pPr>
        <w:rPr>
          <w:rFonts w:ascii="Calibri" w:hAnsi="Calibri" w:cs="Calibri"/>
        </w:rPr>
      </w:pPr>
      <w:r w:rsidRPr="003B2224">
        <w:rPr>
          <w:rFonts w:ascii="Calibri" w:hAnsi="Calibri" w:cs="Calibri"/>
        </w:rPr>
        <w:t>The survey scope includes both desk study and field survey activities suitable for a long linear infrastructure project.</w:t>
      </w:r>
    </w:p>
    <w:p w14:paraId="788B03AA" w14:textId="554C4E41" w:rsidR="006945F3" w:rsidRPr="003B2224" w:rsidRDefault="00000000" w:rsidP="00373A6B">
      <w:pPr>
        <w:pStyle w:val="Heading2"/>
        <w:rPr>
          <w:rFonts w:ascii="Calibri" w:hAnsi="Calibri" w:cs="Calibri"/>
        </w:rPr>
      </w:pPr>
      <w:r w:rsidRPr="003B2224">
        <w:rPr>
          <w:rFonts w:ascii="Calibri" w:hAnsi="Calibri" w:cs="Calibri"/>
        </w:rPr>
        <w:t xml:space="preserve">2.1 </w:t>
      </w:r>
      <w:r w:rsidR="00373A6B" w:rsidRPr="00373A6B">
        <w:rPr>
          <w:rFonts w:ascii="Calibri" w:hAnsi="Calibri" w:cs="Calibri"/>
        </w:rPr>
        <w:t>Desk Study (Office-Based Assessment)</w:t>
      </w:r>
    </w:p>
    <w:p w14:paraId="08188DD1" w14:textId="77777777" w:rsidR="006945F3" w:rsidRPr="003B2224" w:rsidRDefault="00000000">
      <w:pPr>
        <w:rPr>
          <w:rFonts w:ascii="Calibri" w:hAnsi="Calibri" w:cs="Calibri"/>
        </w:rPr>
      </w:pPr>
      <w:r w:rsidRPr="003B2224">
        <w:rPr>
          <w:rFonts w:ascii="Calibri" w:hAnsi="Calibri" w:cs="Calibri"/>
        </w:rPr>
        <w:t>- Review available satellite imagery and maps.</w:t>
      </w:r>
      <w:r w:rsidRPr="003B2224">
        <w:rPr>
          <w:rFonts w:ascii="Calibri" w:hAnsi="Calibri" w:cs="Calibri"/>
        </w:rPr>
        <w:br/>
        <w:t>- Identify a preliminary feasible route.</w:t>
      </w:r>
      <w:r w:rsidRPr="003B2224">
        <w:rPr>
          <w:rFonts w:ascii="Calibri" w:hAnsi="Calibri" w:cs="Calibri"/>
        </w:rPr>
        <w:br/>
        <w:t>- Identify major cities, highways, and sensitive areas.</w:t>
      </w:r>
      <w:r w:rsidRPr="003B2224">
        <w:rPr>
          <w:rFonts w:ascii="Calibri" w:hAnsi="Calibri" w:cs="Calibri"/>
        </w:rPr>
        <w:br/>
        <w:t>- Identify potential crossings (roads, rivers, railways).</w:t>
      </w:r>
    </w:p>
    <w:p w14:paraId="3105448C" w14:textId="77777777" w:rsidR="006945F3" w:rsidRPr="003B2224" w:rsidRDefault="00000000">
      <w:pPr>
        <w:pStyle w:val="Heading2"/>
        <w:rPr>
          <w:rFonts w:ascii="Calibri" w:hAnsi="Calibri" w:cs="Calibri"/>
        </w:rPr>
      </w:pPr>
      <w:r w:rsidRPr="003B2224">
        <w:rPr>
          <w:rFonts w:ascii="Calibri" w:hAnsi="Calibri" w:cs="Calibri"/>
        </w:rPr>
        <w:t>2.2 Field Survey (Project Level)</w:t>
      </w:r>
    </w:p>
    <w:p w14:paraId="32237C7C" w14:textId="77777777" w:rsidR="006945F3" w:rsidRPr="003B2224" w:rsidRDefault="00000000">
      <w:pPr>
        <w:rPr>
          <w:rFonts w:ascii="Calibri" w:hAnsi="Calibri" w:cs="Calibri"/>
        </w:rPr>
      </w:pPr>
      <w:r w:rsidRPr="003B2224">
        <w:rPr>
          <w:rFonts w:ascii="Calibri" w:hAnsi="Calibri" w:cs="Calibri"/>
        </w:rPr>
        <w:t>- Conduct GNSS-based field survey along the proposed route.</w:t>
      </w:r>
      <w:r w:rsidRPr="003B2224">
        <w:rPr>
          <w:rFonts w:ascii="Calibri" w:hAnsi="Calibri" w:cs="Calibri"/>
        </w:rPr>
        <w:br/>
        <w:t>- Use continuous GNSS tracking to capture the general alignment.</w:t>
      </w:r>
      <w:r w:rsidRPr="003B2224">
        <w:rPr>
          <w:rFonts w:ascii="Calibri" w:hAnsi="Calibri" w:cs="Calibri"/>
        </w:rPr>
        <w:br/>
        <w:t>- Achieve sub-meter accuracy for the overall route.</w:t>
      </w:r>
      <w:r w:rsidRPr="003B2224">
        <w:rPr>
          <w:rFonts w:ascii="Calibri" w:hAnsi="Calibri" w:cs="Calibri"/>
        </w:rPr>
        <w:br/>
        <w:t>- Apply RTK or PPK only at critical locations such as:</w:t>
      </w:r>
      <w:r w:rsidRPr="003B2224">
        <w:rPr>
          <w:rFonts w:ascii="Calibri" w:hAnsi="Calibri" w:cs="Calibri"/>
        </w:rPr>
        <w:br/>
        <w:t xml:space="preserve">  • Road crossings</w:t>
      </w:r>
      <w:r w:rsidRPr="003B2224">
        <w:rPr>
          <w:rFonts w:ascii="Calibri" w:hAnsi="Calibri" w:cs="Calibri"/>
        </w:rPr>
        <w:br/>
        <w:t xml:space="preserve">  • River or canal crossings</w:t>
      </w:r>
      <w:r w:rsidRPr="003B2224">
        <w:rPr>
          <w:rFonts w:ascii="Calibri" w:hAnsi="Calibri" w:cs="Calibri"/>
        </w:rPr>
        <w:br/>
        <w:t xml:space="preserve">  • Urban areas</w:t>
      </w:r>
      <w:r w:rsidRPr="003B2224">
        <w:rPr>
          <w:rFonts w:ascii="Calibri" w:hAnsi="Calibri" w:cs="Calibri"/>
        </w:rPr>
        <w:br/>
        <w:t xml:space="preserve">  • Route deviation points</w:t>
      </w:r>
      <w:r w:rsidRPr="003B2224">
        <w:rPr>
          <w:rFonts w:ascii="Calibri" w:hAnsi="Calibri" w:cs="Calibri"/>
        </w:rPr>
        <w:br/>
        <w:t xml:space="preserve">  • Special crossings (HDD / culverts)</w:t>
      </w:r>
      <w:r w:rsidRPr="003B2224">
        <w:rPr>
          <w:rFonts w:ascii="Calibri" w:hAnsi="Calibri" w:cs="Calibri"/>
        </w:rPr>
        <w:br/>
        <w:t>RTK or PPK measurements are not required along the full route length.</w:t>
      </w:r>
    </w:p>
    <w:p w14:paraId="166B81C8" w14:textId="77777777" w:rsidR="006945F3" w:rsidRPr="003B2224" w:rsidRDefault="00000000">
      <w:pPr>
        <w:pStyle w:val="Heading2"/>
        <w:rPr>
          <w:rFonts w:ascii="Calibri" w:hAnsi="Calibri" w:cs="Calibri"/>
        </w:rPr>
      </w:pPr>
      <w:r w:rsidRPr="003B2224">
        <w:rPr>
          <w:rFonts w:ascii="Calibri" w:hAnsi="Calibri" w:cs="Calibri"/>
        </w:rPr>
        <w:t>2.3 Survey Technology</w:t>
      </w:r>
    </w:p>
    <w:p w14:paraId="355E9C3D" w14:textId="77777777" w:rsidR="006945F3" w:rsidRPr="003B2224" w:rsidRDefault="00000000">
      <w:pPr>
        <w:rPr>
          <w:rFonts w:ascii="Calibri" w:hAnsi="Calibri" w:cs="Calibri"/>
        </w:rPr>
      </w:pPr>
      <w:r w:rsidRPr="003B2224">
        <w:rPr>
          <w:rFonts w:ascii="Calibri" w:hAnsi="Calibri" w:cs="Calibri"/>
        </w:rPr>
        <w:t>- GNSS equipment supporting multi-constellation systems (GPS, GLONASS, Galileo, BeiDou).</w:t>
      </w:r>
      <w:r w:rsidRPr="003B2224">
        <w:rPr>
          <w:rFonts w:ascii="Calibri" w:hAnsi="Calibri" w:cs="Calibri"/>
        </w:rPr>
        <w:br/>
        <w:t>- Measurement method (RTK or PPK) to be selected based on site conditions and network availability.</w:t>
      </w:r>
    </w:p>
    <w:p w14:paraId="099CAE0D" w14:textId="77777777" w:rsidR="006945F3" w:rsidRPr="003B2224" w:rsidRDefault="00000000">
      <w:pPr>
        <w:pStyle w:val="Heading2"/>
        <w:rPr>
          <w:rFonts w:ascii="Calibri" w:hAnsi="Calibri" w:cs="Calibri"/>
        </w:rPr>
      </w:pPr>
      <w:r w:rsidRPr="003B2224">
        <w:rPr>
          <w:rFonts w:ascii="Calibri" w:hAnsi="Calibri" w:cs="Calibri"/>
        </w:rPr>
        <w:t>3. Route Definition</w:t>
      </w:r>
    </w:p>
    <w:p w14:paraId="5ACDCCB0" w14:textId="256E055C" w:rsidR="006945F3" w:rsidRPr="003B2224" w:rsidRDefault="00000000">
      <w:pPr>
        <w:rPr>
          <w:rFonts w:ascii="Calibri" w:hAnsi="Calibri" w:cs="Calibri"/>
        </w:rPr>
      </w:pPr>
      <w:r w:rsidRPr="003B2224">
        <w:rPr>
          <w:rFonts w:ascii="Calibri" w:hAnsi="Calibri" w:cs="Calibri"/>
        </w:rPr>
        <w:t>- Define the route centerline suitable for project-level planning.</w:t>
      </w:r>
      <w:r w:rsidRPr="003B2224">
        <w:rPr>
          <w:rFonts w:ascii="Calibri" w:hAnsi="Calibri" w:cs="Calibri"/>
        </w:rPr>
        <w:br/>
        <w:t>- Record major obstacles and route changes.</w:t>
      </w:r>
      <w:r w:rsidRPr="003B2224">
        <w:rPr>
          <w:rFonts w:ascii="Calibri" w:hAnsi="Calibri" w:cs="Calibri"/>
        </w:rPr>
        <w:br/>
      </w:r>
    </w:p>
    <w:p w14:paraId="24325CF9" w14:textId="77777777" w:rsidR="006945F3" w:rsidRPr="003B2224" w:rsidRDefault="00000000">
      <w:pPr>
        <w:pStyle w:val="Heading2"/>
        <w:rPr>
          <w:rFonts w:ascii="Calibri" w:hAnsi="Calibri" w:cs="Calibri"/>
        </w:rPr>
      </w:pPr>
      <w:r w:rsidRPr="003B2224">
        <w:rPr>
          <w:rFonts w:ascii="Calibri" w:hAnsi="Calibri" w:cs="Calibri"/>
        </w:rPr>
        <w:lastRenderedPageBreak/>
        <w:t>4. Deliverables</w:t>
      </w:r>
    </w:p>
    <w:p w14:paraId="3B25788D" w14:textId="45ADF9D0" w:rsidR="006945F3" w:rsidRPr="003B2224" w:rsidRDefault="00000000">
      <w:pPr>
        <w:rPr>
          <w:rFonts w:ascii="Calibri" w:hAnsi="Calibri" w:cs="Calibri"/>
        </w:rPr>
      </w:pPr>
      <w:r w:rsidRPr="003B2224">
        <w:rPr>
          <w:rFonts w:ascii="Calibri" w:hAnsi="Calibri" w:cs="Calibri"/>
        </w:rPr>
        <w:t xml:space="preserve">- GIS route files (SHP </w:t>
      </w:r>
      <w:r w:rsidRPr="00373A6B">
        <w:rPr>
          <w:rFonts w:ascii="Calibri" w:hAnsi="Calibri" w:cs="Calibri"/>
        </w:rPr>
        <w:t>and</w:t>
      </w:r>
      <w:r w:rsidRPr="003B2224">
        <w:rPr>
          <w:rFonts w:ascii="Calibri" w:hAnsi="Calibri" w:cs="Calibri"/>
        </w:rPr>
        <w:t xml:space="preserve"> KMZ).</w:t>
      </w:r>
      <w:r w:rsidRPr="003B2224">
        <w:rPr>
          <w:rFonts w:ascii="Calibri" w:hAnsi="Calibri" w:cs="Calibri"/>
        </w:rPr>
        <w:br/>
        <w:t>- Technical survey report (PDF) describing methodology, achieved accuracy, and key observations.</w:t>
      </w:r>
      <w:r w:rsidRPr="003B2224">
        <w:rPr>
          <w:rFonts w:ascii="Calibri" w:hAnsi="Calibri" w:cs="Calibri"/>
        </w:rPr>
        <w:br/>
        <w:t>- Selected geotagged site photos at critical locations, if required.</w:t>
      </w:r>
    </w:p>
    <w:p w14:paraId="278E86A0" w14:textId="77777777" w:rsidR="006945F3" w:rsidRPr="003B2224" w:rsidRDefault="00000000">
      <w:pPr>
        <w:pStyle w:val="Heading2"/>
        <w:rPr>
          <w:rFonts w:ascii="Calibri" w:hAnsi="Calibri" w:cs="Calibri"/>
        </w:rPr>
      </w:pPr>
      <w:r w:rsidRPr="003B2224">
        <w:rPr>
          <w:rFonts w:ascii="Calibri" w:hAnsi="Calibri" w:cs="Calibri"/>
        </w:rPr>
        <w:t>5. Accuracy and Data Quality</w:t>
      </w:r>
    </w:p>
    <w:p w14:paraId="21CF73F4" w14:textId="77777777" w:rsidR="006945F3" w:rsidRPr="003B2224" w:rsidRDefault="00000000">
      <w:pPr>
        <w:rPr>
          <w:rFonts w:ascii="Calibri" w:hAnsi="Calibri" w:cs="Calibri"/>
        </w:rPr>
      </w:pPr>
      <w:r w:rsidRPr="003B2224">
        <w:rPr>
          <w:rFonts w:ascii="Calibri" w:hAnsi="Calibri" w:cs="Calibri"/>
        </w:rPr>
        <w:t>- All delivered data shall be georeferenced to real-world coordinates.</w:t>
      </w:r>
      <w:r w:rsidRPr="003B2224">
        <w:rPr>
          <w:rFonts w:ascii="Calibri" w:hAnsi="Calibri" w:cs="Calibri"/>
        </w:rPr>
        <w:br/>
        <w:t>- Data shall be compatible with QGIS software.</w:t>
      </w:r>
      <w:r w:rsidRPr="003B2224">
        <w:rPr>
          <w:rFonts w:ascii="Calibri" w:hAnsi="Calibri" w:cs="Calibri"/>
        </w:rPr>
        <w:br/>
        <w:t>- The route shall be continuous with no gaps.</w:t>
      </w:r>
      <w:r w:rsidRPr="003B2224">
        <w:rPr>
          <w:rFonts w:ascii="Calibri" w:hAnsi="Calibri" w:cs="Calibri"/>
        </w:rPr>
        <w:br/>
        <w:t>- Any non-compliant data shall be corrected at no additional cost.</w:t>
      </w:r>
    </w:p>
    <w:p w14:paraId="669A2781" w14:textId="35079228" w:rsidR="006945F3" w:rsidRPr="003B2224" w:rsidRDefault="00B974DC">
      <w:pPr>
        <w:pStyle w:val="Heading2"/>
        <w:rPr>
          <w:rFonts w:ascii="Calibri" w:hAnsi="Calibri" w:cs="Calibri"/>
        </w:rPr>
      </w:pPr>
      <w:r>
        <w:rPr>
          <w:rFonts w:ascii="Calibri" w:hAnsi="Calibri" w:cs="Calibri" w:hint="cs"/>
          <w:rtl/>
        </w:rPr>
        <w:t>6</w:t>
      </w:r>
      <w:r w:rsidRPr="003B2224">
        <w:rPr>
          <w:rFonts w:ascii="Calibri" w:hAnsi="Calibri" w:cs="Calibri"/>
        </w:rPr>
        <w:t>. Project Duration and Phasing</w:t>
      </w:r>
    </w:p>
    <w:p w14:paraId="03DA0C7D" w14:textId="09D0F102" w:rsidR="006945F3" w:rsidRPr="003B2224" w:rsidRDefault="00000000" w:rsidP="00B974DC">
      <w:pPr>
        <w:rPr>
          <w:rFonts w:ascii="Calibri" w:hAnsi="Calibri" w:cs="Calibri"/>
        </w:rPr>
      </w:pPr>
      <w:r w:rsidRPr="003B2224">
        <w:rPr>
          <w:rFonts w:ascii="Calibri" w:hAnsi="Calibri" w:cs="Calibri"/>
        </w:rPr>
        <w:t>- The bidder shall propose the project duration.</w:t>
      </w:r>
      <w:r w:rsidRPr="003B2224">
        <w:rPr>
          <w:rFonts w:ascii="Calibri" w:hAnsi="Calibri" w:cs="Calibri"/>
        </w:rPr>
        <w:br/>
        <w:t>- The project may be divided into phases (South / Central / North).</w:t>
      </w:r>
      <w:r w:rsidRPr="003B2224">
        <w:rPr>
          <w:rFonts w:ascii="Calibri" w:hAnsi="Calibri" w:cs="Calibri"/>
        </w:rPr>
        <w:br/>
        <w:t>- A phased delivery schedule shall be provided.</w:t>
      </w:r>
    </w:p>
    <w:p w14:paraId="5F1DBF0C" w14:textId="25FF4985" w:rsidR="006945F3" w:rsidRPr="003B2224" w:rsidRDefault="00B974DC">
      <w:pPr>
        <w:pStyle w:val="Heading2"/>
        <w:rPr>
          <w:rFonts w:ascii="Calibri" w:hAnsi="Calibri" w:cs="Calibri"/>
        </w:rPr>
      </w:pPr>
      <w:r>
        <w:rPr>
          <w:rFonts w:ascii="Calibri" w:hAnsi="Calibri" w:cs="Calibri" w:hint="cs"/>
          <w:rtl/>
        </w:rPr>
        <w:t>7</w:t>
      </w:r>
      <w:r w:rsidRPr="003B2224">
        <w:rPr>
          <w:rFonts w:ascii="Calibri" w:hAnsi="Calibri" w:cs="Calibri"/>
        </w:rPr>
        <w:t>. General Notes</w:t>
      </w:r>
    </w:p>
    <w:p w14:paraId="13370C93" w14:textId="77777777" w:rsidR="006945F3" w:rsidRDefault="00000000">
      <w:pPr>
        <w:rPr>
          <w:rFonts w:ascii="Calibri" w:hAnsi="Calibri" w:cs="Calibri"/>
          <w:rtl/>
        </w:rPr>
      </w:pPr>
      <w:r w:rsidRPr="003B2224">
        <w:rPr>
          <w:rFonts w:ascii="Calibri" w:hAnsi="Calibri" w:cs="Calibri"/>
        </w:rPr>
        <w:t>- Satellite imagery shall be used for desk study and visualization only.</w:t>
      </w:r>
      <w:r w:rsidRPr="003B2224">
        <w:rPr>
          <w:rFonts w:ascii="Calibri" w:hAnsi="Calibri" w:cs="Calibri"/>
        </w:rPr>
        <w:br/>
        <w:t>- Field survey data shall form the basis for route definition and quantities.</w:t>
      </w:r>
      <w:r w:rsidRPr="003B2224">
        <w:rPr>
          <w:rFonts w:ascii="Calibri" w:hAnsi="Calibri" w:cs="Calibri"/>
        </w:rPr>
        <w:br/>
        <w:t>- This scope represents a Project Survey level only.</w:t>
      </w:r>
    </w:p>
    <w:p w14:paraId="27B711FA" w14:textId="77777777" w:rsidR="00373A6B" w:rsidRPr="00373A6B" w:rsidRDefault="00373A6B" w:rsidP="00373A6B">
      <w:pPr>
        <w:pStyle w:val="Heading2"/>
        <w:rPr>
          <w:rFonts w:ascii="Calibri" w:hAnsi="Calibri" w:cs="Calibri"/>
        </w:rPr>
      </w:pPr>
      <w:r w:rsidRPr="00373A6B">
        <w:rPr>
          <w:rFonts w:ascii="Calibri" w:hAnsi="Calibri" w:cs="Calibri"/>
        </w:rPr>
        <w:t>8. Submission Requirements</w:t>
      </w:r>
    </w:p>
    <w:p w14:paraId="353971BF" w14:textId="77777777" w:rsidR="00373A6B" w:rsidRPr="00373A6B" w:rsidRDefault="00373A6B" w:rsidP="00373A6B">
      <w:pPr>
        <w:rPr>
          <w:rFonts w:ascii="Calibri" w:hAnsi="Calibri" w:cs="Calibri"/>
        </w:rPr>
      </w:pPr>
      <w:r w:rsidRPr="00373A6B">
        <w:rPr>
          <w:rFonts w:ascii="Calibri" w:hAnsi="Calibri" w:cs="Calibri"/>
        </w:rPr>
        <w:t>Bidders shall submit a proposal including the following:</w:t>
      </w:r>
    </w:p>
    <w:p w14:paraId="77CD82A0" w14:textId="77777777" w:rsidR="00373A6B" w:rsidRPr="00373A6B" w:rsidRDefault="00373A6B" w:rsidP="00373A6B">
      <w:pPr>
        <w:rPr>
          <w:rFonts w:ascii="Calibri" w:hAnsi="Calibri" w:cs="Calibri"/>
          <w:b/>
          <w:bCs/>
        </w:rPr>
      </w:pPr>
      <w:r w:rsidRPr="00373A6B">
        <w:rPr>
          <w:rFonts w:ascii="Calibri" w:hAnsi="Calibri" w:cs="Calibri"/>
          <w:b/>
          <w:bCs/>
        </w:rPr>
        <w:t>8.1 Commercial Offer</w:t>
      </w:r>
    </w:p>
    <w:p w14:paraId="221936F4" w14:textId="77777777" w:rsidR="00373A6B" w:rsidRPr="00373A6B" w:rsidRDefault="00373A6B" w:rsidP="00373A6B">
      <w:pPr>
        <w:numPr>
          <w:ilvl w:val="0"/>
          <w:numId w:val="10"/>
        </w:numPr>
        <w:rPr>
          <w:rFonts w:ascii="Calibri" w:hAnsi="Calibri" w:cs="Calibri"/>
        </w:rPr>
      </w:pPr>
      <w:r w:rsidRPr="00373A6B">
        <w:rPr>
          <w:rFonts w:ascii="Calibri" w:hAnsi="Calibri" w:cs="Calibri"/>
        </w:rPr>
        <w:t>Total project price.</w:t>
      </w:r>
    </w:p>
    <w:p w14:paraId="3C5DE7D0" w14:textId="775FEF24" w:rsidR="00373A6B" w:rsidRPr="00373A6B" w:rsidRDefault="00373A6B" w:rsidP="00373A6B">
      <w:pPr>
        <w:numPr>
          <w:ilvl w:val="0"/>
          <w:numId w:val="10"/>
        </w:numPr>
        <w:rPr>
          <w:rFonts w:ascii="Calibri" w:hAnsi="Calibri" w:cs="Calibri"/>
        </w:rPr>
      </w:pPr>
      <w:r w:rsidRPr="00373A6B">
        <w:rPr>
          <w:rFonts w:ascii="Calibri" w:hAnsi="Calibri" w:cs="Calibri"/>
        </w:rPr>
        <w:t>Price per kilometer.</w:t>
      </w:r>
    </w:p>
    <w:p w14:paraId="7992E0BD" w14:textId="77777777" w:rsidR="00373A6B" w:rsidRPr="00373A6B" w:rsidRDefault="00373A6B" w:rsidP="00373A6B">
      <w:pPr>
        <w:numPr>
          <w:ilvl w:val="0"/>
          <w:numId w:val="10"/>
        </w:numPr>
        <w:rPr>
          <w:rFonts w:ascii="Calibri" w:hAnsi="Calibri" w:cs="Calibri"/>
        </w:rPr>
      </w:pPr>
      <w:r w:rsidRPr="00373A6B">
        <w:rPr>
          <w:rFonts w:ascii="Calibri" w:hAnsi="Calibri" w:cs="Calibri"/>
        </w:rPr>
        <w:t>Proposed payment schedule.</w:t>
      </w:r>
    </w:p>
    <w:p w14:paraId="12C4AC1F" w14:textId="77777777" w:rsidR="00373A6B" w:rsidRPr="00373A6B" w:rsidRDefault="00373A6B" w:rsidP="00373A6B">
      <w:pPr>
        <w:rPr>
          <w:rFonts w:ascii="Calibri" w:hAnsi="Calibri" w:cs="Calibri"/>
          <w:b/>
          <w:bCs/>
        </w:rPr>
      </w:pPr>
      <w:r w:rsidRPr="00373A6B">
        <w:rPr>
          <w:rFonts w:ascii="Calibri" w:hAnsi="Calibri" w:cs="Calibri"/>
          <w:b/>
          <w:bCs/>
        </w:rPr>
        <w:t>8.2 Offer Breakdown</w:t>
      </w:r>
    </w:p>
    <w:p w14:paraId="1E0BE5AC" w14:textId="77777777" w:rsidR="00373A6B" w:rsidRPr="00373A6B" w:rsidRDefault="00373A6B" w:rsidP="00373A6B">
      <w:pPr>
        <w:numPr>
          <w:ilvl w:val="0"/>
          <w:numId w:val="11"/>
        </w:numPr>
        <w:rPr>
          <w:rFonts w:ascii="Calibri" w:hAnsi="Calibri" w:cs="Calibri"/>
        </w:rPr>
      </w:pPr>
      <w:r w:rsidRPr="00373A6B">
        <w:rPr>
          <w:rFonts w:ascii="Calibri" w:hAnsi="Calibri" w:cs="Calibri"/>
        </w:rPr>
        <w:t>Brief breakdown explaining how the commercial offer was calculated.</w:t>
      </w:r>
    </w:p>
    <w:p w14:paraId="4976CB1B" w14:textId="77777777" w:rsidR="00373A6B" w:rsidRPr="00373A6B" w:rsidRDefault="00373A6B" w:rsidP="00373A6B">
      <w:pPr>
        <w:rPr>
          <w:rFonts w:ascii="Calibri" w:hAnsi="Calibri" w:cs="Calibri"/>
          <w:b/>
          <w:bCs/>
        </w:rPr>
      </w:pPr>
      <w:r w:rsidRPr="00373A6B">
        <w:rPr>
          <w:rFonts w:ascii="Calibri" w:hAnsi="Calibri" w:cs="Calibri"/>
          <w:b/>
          <w:bCs/>
        </w:rPr>
        <w:t>8.3 Resource Plan</w:t>
      </w:r>
    </w:p>
    <w:p w14:paraId="6D5A998E" w14:textId="77777777" w:rsidR="00373A6B" w:rsidRPr="00373A6B" w:rsidRDefault="00373A6B" w:rsidP="00373A6B">
      <w:pPr>
        <w:numPr>
          <w:ilvl w:val="0"/>
          <w:numId w:val="12"/>
        </w:numPr>
        <w:rPr>
          <w:rFonts w:ascii="Calibri" w:hAnsi="Calibri" w:cs="Calibri"/>
        </w:rPr>
      </w:pPr>
      <w:r w:rsidRPr="00373A6B">
        <w:rPr>
          <w:rFonts w:ascii="Calibri" w:hAnsi="Calibri" w:cs="Calibri"/>
        </w:rPr>
        <w:t>Summary of proposed manpower and survey teams.</w:t>
      </w:r>
    </w:p>
    <w:p w14:paraId="47C1D91E" w14:textId="77777777" w:rsidR="00373A6B" w:rsidRPr="00373A6B" w:rsidRDefault="00373A6B" w:rsidP="00373A6B">
      <w:pPr>
        <w:numPr>
          <w:ilvl w:val="0"/>
          <w:numId w:val="12"/>
        </w:numPr>
        <w:rPr>
          <w:rFonts w:ascii="Calibri" w:hAnsi="Calibri" w:cs="Calibri"/>
        </w:rPr>
      </w:pPr>
      <w:r w:rsidRPr="00373A6B">
        <w:rPr>
          <w:rFonts w:ascii="Calibri" w:hAnsi="Calibri" w:cs="Calibri"/>
        </w:rPr>
        <w:t>Key roles involved in the project.</w:t>
      </w:r>
    </w:p>
    <w:p w14:paraId="72B3298A" w14:textId="77777777" w:rsidR="00373A6B" w:rsidRPr="00373A6B" w:rsidRDefault="00373A6B" w:rsidP="00373A6B">
      <w:pPr>
        <w:rPr>
          <w:rFonts w:ascii="Calibri" w:hAnsi="Calibri" w:cs="Calibri"/>
          <w:b/>
          <w:bCs/>
        </w:rPr>
      </w:pPr>
      <w:r w:rsidRPr="00373A6B">
        <w:rPr>
          <w:rFonts w:ascii="Calibri" w:hAnsi="Calibri" w:cs="Calibri"/>
          <w:b/>
          <w:bCs/>
        </w:rPr>
        <w:t>8.4 Methodology</w:t>
      </w:r>
    </w:p>
    <w:p w14:paraId="5E4D8493" w14:textId="77777777" w:rsidR="00373A6B" w:rsidRPr="00373A6B" w:rsidRDefault="00373A6B" w:rsidP="00373A6B">
      <w:pPr>
        <w:numPr>
          <w:ilvl w:val="0"/>
          <w:numId w:val="13"/>
        </w:numPr>
        <w:rPr>
          <w:rFonts w:ascii="Calibri" w:hAnsi="Calibri" w:cs="Calibri"/>
        </w:rPr>
      </w:pPr>
      <w:r w:rsidRPr="00373A6B">
        <w:rPr>
          <w:rFonts w:ascii="Calibri" w:hAnsi="Calibri" w:cs="Calibri"/>
        </w:rPr>
        <w:t>Description of the survey methodology (desk study and field survey).</w:t>
      </w:r>
    </w:p>
    <w:p w14:paraId="5EE3D58A" w14:textId="77777777" w:rsidR="00373A6B" w:rsidRPr="00373A6B" w:rsidRDefault="00373A6B" w:rsidP="00373A6B">
      <w:pPr>
        <w:numPr>
          <w:ilvl w:val="0"/>
          <w:numId w:val="13"/>
        </w:numPr>
        <w:rPr>
          <w:rFonts w:ascii="Calibri" w:hAnsi="Calibri" w:cs="Calibri"/>
        </w:rPr>
      </w:pPr>
      <w:r w:rsidRPr="00373A6B">
        <w:rPr>
          <w:rFonts w:ascii="Calibri" w:hAnsi="Calibri" w:cs="Calibri"/>
        </w:rPr>
        <w:t>Approach for GNSS data collection and use of RTK / PPK at critical locations.</w:t>
      </w:r>
    </w:p>
    <w:p w14:paraId="6583FCAD" w14:textId="77777777" w:rsidR="00373A6B" w:rsidRPr="00373A6B" w:rsidRDefault="00373A6B" w:rsidP="00373A6B">
      <w:pPr>
        <w:rPr>
          <w:rFonts w:ascii="Calibri" w:hAnsi="Calibri" w:cs="Calibri"/>
          <w:b/>
          <w:bCs/>
        </w:rPr>
      </w:pPr>
      <w:r w:rsidRPr="00373A6B">
        <w:rPr>
          <w:rFonts w:ascii="Calibri" w:hAnsi="Calibri" w:cs="Calibri"/>
          <w:b/>
          <w:bCs/>
        </w:rPr>
        <w:lastRenderedPageBreak/>
        <w:t>8.5 Tools and Certifications</w:t>
      </w:r>
    </w:p>
    <w:p w14:paraId="1381681F" w14:textId="77777777" w:rsidR="00373A6B" w:rsidRPr="00373A6B" w:rsidRDefault="00373A6B" w:rsidP="00373A6B">
      <w:pPr>
        <w:numPr>
          <w:ilvl w:val="0"/>
          <w:numId w:val="14"/>
        </w:numPr>
        <w:rPr>
          <w:rFonts w:ascii="Calibri" w:hAnsi="Calibri" w:cs="Calibri"/>
        </w:rPr>
      </w:pPr>
      <w:r w:rsidRPr="00373A6B">
        <w:rPr>
          <w:rFonts w:ascii="Calibri" w:hAnsi="Calibri" w:cs="Calibri"/>
        </w:rPr>
        <w:t>List of main survey equipment and software.</w:t>
      </w:r>
    </w:p>
    <w:p w14:paraId="6684169F" w14:textId="77777777" w:rsidR="00373A6B" w:rsidRPr="00373A6B" w:rsidRDefault="00373A6B" w:rsidP="00373A6B">
      <w:pPr>
        <w:numPr>
          <w:ilvl w:val="0"/>
          <w:numId w:val="14"/>
        </w:numPr>
        <w:rPr>
          <w:rFonts w:ascii="Calibri" w:hAnsi="Calibri" w:cs="Calibri"/>
        </w:rPr>
      </w:pPr>
      <w:r w:rsidRPr="00373A6B">
        <w:rPr>
          <w:rFonts w:ascii="Calibri" w:hAnsi="Calibri" w:cs="Calibri"/>
        </w:rPr>
        <w:t>Available calibration or equipment certificates (if any).</w:t>
      </w:r>
    </w:p>
    <w:p w14:paraId="7464B5CA" w14:textId="77777777" w:rsidR="00373A6B" w:rsidRPr="00373A6B" w:rsidRDefault="00373A6B" w:rsidP="00373A6B">
      <w:pPr>
        <w:rPr>
          <w:rFonts w:ascii="Calibri" w:hAnsi="Calibri" w:cs="Calibri"/>
          <w:b/>
          <w:bCs/>
        </w:rPr>
      </w:pPr>
      <w:r w:rsidRPr="00373A6B">
        <w:rPr>
          <w:rFonts w:ascii="Calibri" w:hAnsi="Calibri" w:cs="Calibri"/>
          <w:b/>
          <w:bCs/>
        </w:rPr>
        <w:t>8.6 Company Profile</w:t>
      </w:r>
    </w:p>
    <w:p w14:paraId="569EF307" w14:textId="77777777" w:rsidR="00373A6B" w:rsidRPr="00373A6B" w:rsidRDefault="00373A6B" w:rsidP="00373A6B">
      <w:pPr>
        <w:numPr>
          <w:ilvl w:val="0"/>
          <w:numId w:val="15"/>
        </w:numPr>
        <w:rPr>
          <w:rFonts w:ascii="Calibri" w:hAnsi="Calibri" w:cs="Calibri"/>
        </w:rPr>
      </w:pPr>
      <w:r w:rsidRPr="00373A6B">
        <w:rPr>
          <w:rFonts w:ascii="Calibri" w:hAnsi="Calibri" w:cs="Calibri"/>
        </w:rPr>
        <w:t>Brief company profile and relevant experience in similar projects.</w:t>
      </w:r>
    </w:p>
    <w:p w14:paraId="2ADE3C12" w14:textId="77777777" w:rsidR="00373A6B" w:rsidRPr="00373A6B" w:rsidRDefault="00373A6B" w:rsidP="00373A6B">
      <w:pPr>
        <w:rPr>
          <w:rFonts w:ascii="Calibri" w:hAnsi="Calibri" w:cs="Calibri"/>
        </w:rPr>
      </w:pPr>
      <w:r w:rsidRPr="00373A6B">
        <w:rPr>
          <w:rFonts w:ascii="Calibri" w:hAnsi="Calibri" w:cs="Calibri"/>
        </w:rPr>
        <w:pict w14:anchorId="62EFE1D2">
          <v:rect id="_x0000_i1031" style="width:0;height:1.5pt" o:hralign="center" o:hrstd="t" o:hr="t" fillcolor="#a0a0a0" stroked="f"/>
        </w:pict>
      </w:r>
    </w:p>
    <w:p w14:paraId="7DFAEB21" w14:textId="77777777" w:rsidR="00373A6B" w:rsidRPr="003B2224" w:rsidRDefault="00373A6B">
      <w:pPr>
        <w:rPr>
          <w:rFonts w:ascii="Calibri" w:hAnsi="Calibri" w:cs="Calibri"/>
        </w:rPr>
      </w:pPr>
    </w:p>
    <w:sectPr w:rsidR="00373A6B" w:rsidRPr="003B2224" w:rsidSect="00373A6B">
      <w:pgSz w:w="12240" w:h="15840"/>
      <w:pgMar w:top="63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D1E2598"/>
    <w:multiLevelType w:val="multilevel"/>
    <w:tmpl w:val="CF56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B3597"/>
    <w:multiLevelType w:val="multilevel"/>
    <w:tmpl w:val="6308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76CF9"/>
    <w:multiLevelType w:val="multilevel"/>
    <w:tmpl w:val="BF7C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25EC6"/>
    <w:multiLevelType w:val="multilevel"/>
    <w:tmpl w:val="1818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70407B"/>
    <w:multiLevelType w:val="multilevel"/>
    <w:tmpl w:val="E0A4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568C9"/>
    <w:multiLevelType w:val="multilevel"/>
    <w:tmpl w:val="6D08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879327">
    <w:abstractNumId w:val="8"/>
  </w:num>
  <w:num w:numId="2" w16cid:durableId="914632186">
    <w:abstractNumId w:val="6"/>
  </w:num>
  <w:num w:numId="3" w16cid:durableId="1105734890">
    <w:abstractNumId w:val="5"/>
  </w:num>
  <w:num w:numId="4" w16cid:durableId="1706447986">
    <w:abstractNumId w:val="4"/>
  </w:num>
  <w:num w:numId="5" w16cid:durableId="1051266030">
    <w:abstractNumId w:val="7"/>
  </w:num>
  <w:num w:numId="6" w16cid:durableId="2132934656">
    <w:abstractNumId w:val="3"/>
  </w:num>
  <w:num w:numId="7" w16cid:durableId="1049918213">
    <w:abstractNumId w:val="2"/>
  </w:num>
  <w:num w:numId="8" w16cid:durableId="751317025">
    <w:abstractNumId w:val="1"/>
  </w:num>
  <w:num w:numId="9" w16cid:durableId="1699743957">
    <w:abstractNumId w:val="0"/>
  </w:num>
  <w:num w:numId="10" w16cid:durableId="707493090">
    <w:abstractNumId w:val="10"/>
  </w:num>
  <w:num w:numId="11" w16cid:durableId="1841197020">
    <w:abstractNumId w:val="11"/>
  </w:num>
  <w:num w:numId="12" w16cid:durableId="1908878173">
    <w:abstractNumId w:val="9"/>
  </w:num>
  <w:num w:numId="13" w16cid:durableId="1139417816">
    <w:abstractNumId w:val="12"/>
  </w:num>
  <w:num w:numId="14" w16cid:durableId="1176726193">
    <w:abstractNumId w:val="14"/>
  </w:num>
  <w:num w:numId="15" w16cid:durableId="881791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3046"/>
    <w:rsid w:val="0015074B"/>
    <w:rsid w:val="0029639D"/>
    <w:rsid w:val="00326F90"/>
    <w:rsid w:val="00373A6B"/>
    <w:rsid w:val="003B2224"/>
    <w:rsid w:val="006945F3"/>
    <w:rsid w:val="007027E0"/>
    <w:rsid w:val="009216C6"/>
    <w:rsid w:val="009C7E50"/>
    <w:rsid w:val="00AA1D8D"/>
    <w:rsid w:val="00B47730"/>
    <w:rsid w:val="00B974D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1C31F1"/>
  <w14:defaultImageDpi w14:val="300"/>
  <w15:docId w15:val="{6EFF6DB3-00D7-4EF7-86D2-0A18139C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502</Words>
  <Characters>2745</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Luay Saadoun</cp:lastModifiedBy>
  <cp:revision>3</cp:revision>
  <dcterms:created xsi:type="dcterms:W3CDTF">2013-12-23T23:15:00Z</dcterms:created>
  <dcterms:modified xsi:type="dcterms:W3CDTF">2026-01-20T09:59:00Z</dcterms:modified>
  <cp:category/>
</cp:coreProperties>
</file>