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C5F1E" w14:textId="77777777" w:rsidR="00B368DF" w:rsidRDefault="00B368DF" w:rsidP="00B368DF">
      <w:pPr>
        <w:jc w:val="center"/>
      </w:pPr>
    </w:p>
    <w:p w14:paraId="550FF3A5" w14:textId="77777777" w:rsidR="00B368DF" w:rsidRDefault="00B368DF" w:rsidP="00B368DF">
      <w:pPr>
        <w:jc w:val="center"/>
      </w:pPr>
    </w:p>
    <w:p w14:paraId="698F5174" w14:textId="77777777" w:rsidR="00094ACD" w:rsidRDefault="00B368DF" w:rsidP="00B368DF">
      <w:pPr>
        <w:jc w:val="center"/>
        <w:rPr>
          <w:b/>
          <w:bCs/>
        </w:rPr>
      </w:pPr>
      <w:r w:rsidRPr="00B368DF">
        <w:rPr>
          <w:b/>
          <w:bCs/>
        </w:rPr>
        <w:t xml:space="preserve">Invitation to Bid </w:t>
      </w:r>
    </w:p>
    <w:p w14:paraId="62E99830" w14:textId="0F40011A" w:rsidR="00B368DF" w:rsidRDefault="00B368DF" w:rsidP="00B368DF">
      <w:pPr>
        <w:jc w:val="center"/>
        <w:rPr>
          <w:b/>
          <w:bCs/>
        </w:rPr>
      </w:pPr>
      <w:r w:rsidRPr="00B368DF">
        <w:rPr>
          <w:b/>
          <w:bCs/>
        </w:rPr>
        <w:t>(ITB No. AVSI-IQ-2026-00</w:t>
      </w:r>
      <w:r w:rsidR="00A10837">
        <w:rPr>
          <w:b/>
          <w:bCs/>
        </w:rPr>
        <w:t>2</w:t>
      </w:r>
      <w:r w:rsidRPr="00B368DF">
        <w:rPr>
          <w:b/>
          <w:bCs/>
        </w:rPr>
        <w:t>)</w:t>
      </w:r>
    </w:p>
    <w:p w14:paraId="2D5CF066" w14:textId="77777777" w:rsidR="00B368DF" w:rsidRDefault="00B368DF" w:rsidP="00B368DF">
      <w:pPr>
        <w:jc w:val="center"/>
        <w:rPr>
          <w:b/>
          <w:bCs/>
        </w:rPr>
      </w:pPr>
    </w:p>
    <w:p w14:paraId="6A06CA9B" w14:textId="77777777" w:rsidR="00B368DF" w:rsidRPr="00B368DF" w:rsidRDefault="00B368DF" w:rsidP="00B368DF">
      <w:pPr>
        <w:jc w:val="center"/>
        <w:rPr>
          <w:b/>
          <w:bCs/>
        </w:rPr>
      </w:pPr>
    </w:p>
    <w:p w14:paraId="36805F73" w14:textId="77777777" w:rsidR="00B368DF" w:rsidRPr="00B368DF" w:rsidRDefault="00B368DF" w:rsidP="00B368DF">
      <w:pPr>
        <w:jc w:val="center"/>
      </w:pPr>
      <w:r w:rsidRPr="00B368DF">
        <w:t> </w:t>
      </w:r>
    </w:p>
    <w:p w14:paraId="75DA9BD6" w14:textId="77777777" w:rsidR="00B368DF" w:rsidRPr="00B368DF" w:rsidRDefault="00B368DF" w:rsidP="00B368DF">
      <w:pPr>
        <w:jc w:val="center"/>
      </w:pPr>
      <w:r w:rsidRPr="00B368DF">
        <w:t>AVSI has maintained a strong presence and commitment in Iraq since 1991. The organization implemented emergency health interventions until 1996 and later carried out educational projects between 2003 and 2006. In 2014, AVSI expanded its operations in the Kurdistan Region of Iraq to address one of the most pressing humanitarian crises of recent times, standing in solidarity with Iraqi families affected by conflict and displacement.</w:t>
      </w:r>
    </w:p>
    <w:p w14:paraId="5E995182" w14:textId="77777777" w:rsidR="00B368DF" w:rsidRPr="00B368DF" w:rsidRDefault="00B368DF" w:rsidP="00B368DF">
      <w:pPr>
        <w:jc w:val="center"/>
      </w:pPr>
      <w:r w:rsidRPr="00B368DF">
        <w:t> </w:t>
      </w:r>
    </w:p>
    <w:p w14:paraId="2ABBFF47" w14:textId="0AA94CE9" w:rsidR="00B368DF" w:rsidRPr="00B368DF" w:rsidRDefault="006F7DCC" w:rsidP="006F7DCC">
      <w:pPr>
        <w:jc w:val="center"/>
      </w:pPr>
      <w:r w:rsidRPr="006F7DCC">
        <w:t xml:space="preserve">Under the framework of its project in Iraq, AVSI is pleased to announce an </w:t>
      </w:r>
      <w:r w:rsidRPr="006F7DCC">
        <w:rPr>
          <w:b/>
          <w:bCs/>
        </w:rPr>
        <w:t>Open Local National Tender</w:t>
      </w:r>
      <w:r w:rsidRPr="006F7DCC">
        <w:t>. The purpose of this tender is to invite competitive proposals for the supply of:</w:t>
      </w:r>
      <w:r w:rsidR="00B368DF" w:rsidRPr="00B368DF">
        <w:t> </w:t>
      </w:r>
    </w:p>
    <w:p w14:paraId="4E9BB370" w14:textId="201AA76C" w:rsidR="00B368DF" w:rsidRPr="00B368DF" w:rsidRDefault="00760940" w:rsidP="29A6932D">
      <w:pPr>
        <w:jc w:val="center"/>
        <w:rPr>
          <w:b/>
          <w:bCs/>
        </w:rPr>
      </w:pPr>
      <w:r w:rsidRPr="29A6932D">
        <w:rPr>
          <w:b/>
          <w:bCs/>
        </w:rPr>
        <w:t>“</w:t>
      </w:r>
      <w:r w:rsidR="00A10837" w:rsidRPr="00A10837">
        <w:rPr>
          <w:b/>
          <w:bCs/>
        </w:rPr>
        <w:t>Refreshment and consumables</w:t>
      </w:r>
      <w:r w:rsidR="54618ED9" w:rsidRPr="29A6932D">
        <w:rPr>
          <w:b/>
          <w:bCs/>
        </w:rPr>
        <w:t>”</w:t>
      </w:r>
    </w:p>
    <w:p w14:paraId="06ACD476" w14:textId="77777777" w:rsidR="00B368DF" w:rsidRPr="00B368DF" w:rsidRDefault="00B368DF" w:rsidP="00B368DF">
      <w:pPr>
        <w:jc w:val="center"/>
      </w:pPr>
      <w:r w:rsidRPr="00B368DF">
        <w:t> </w:t>
      </w:r>
    </w:p>
    <w:p w14:paraId="2F5F6DB0" w14:textId="39D1CC22" w:rsidR="00B368DF" w:rsidRPr="00B368DF" w:rsidRDefault="00B368DF" w:rsidP="00B368DF">
      <w:pPr>
        <w:jc w:val="center"/>
      </w:pPr>
      <w:r w:rsidRPr="00B368DF">
        <w:t>Interested bidders may obtain the tender documents by sending an email with the subject line:</w:t>
      </w:r>
      <w:r w:rsidRPr="00B368DF">
        <w:br/>
      </w:r>
      <w:r w:rsidRPr="00B368DF">
        <w:rPr>
          <w:b/>
          <w:bCs/>
        </w:rPr>
        <w:t>“ITB No. AVSI-IQ-2026-00</w:t>
      </w:r>
      <w:r w:rsidR="00A10837">
        <w:rPr>
          <w:b/>
          <w:bCs/>
        </w:rPr>
        <w:t>2</w:t>
      </w:r>
      <w:r w:rsidRPr="00B368DF">
        <w:rPr>
          <w:b/>
          <w:bCs/>
        </w:rPr>
        <w:t>”</w:t>
      </w:r>
      <w:r w:rsidRPr="00B368DF">
        <w:br/>
        <w:t>to the following address:</w:t>
      </w:r>
      <w:r w:rsidRPr="00B368DF">
        <w:br/>
      </w:r>
      <w:r w:rsidRPr="00B368DF">
        <w:rPr>
          <w:color w:val="005180" w:themeColor="accent1" w:themeShade="80"/>
        </w:rPr>
        <w:t>iraq.tenders@avsi.org</w:t>
      </w:r>
    </w:p>
    <w:p w14:paraId="7AFFC2F7" w14:textId="77777777" w:rsidR="00B368DF" w:rsidRPr="00B368DF" w:rsidRDefault="00B368DF" w:rsidP="00B368DF">
      <w:pPr>
        <w:jc w:val="center"/>
      </w:pPr>
      <w:r w:rsidRPr="00B368DF">
        <w:t> </w:t>
      </w:r>
    </w:p>
    <w:p w14:paraId="40E76941" w14:textId="77777777" w:rsidR="00B368DF" w:rsidRDefault="00B368DF" w:rsidP="00B368DF">
      <w:pPr>
        <w:jc w:val="center"/>
      </w:pPr>
      <w:r w:rsidRPr="00B368DF">
        <w:t>The tender dossier contains comprehensive details, including submission deadlines, requirements, and procedures.</w:t>
      </w:r>
    </w:p>
    <w:p w14:paraId="11E1C288" w14:textId="77777777" w:rsidR="00B368DF" w:rsidRPr="00B368DF" w:rsidRDefault="00B368DF" w:rsidP="00B368DF">
      <w:pPr>
        <w:jc w:val="center"/>
      </w:pPr>
    </w:p>
    <w:p w14:paraId="08BDAF45" w14:textId="77777777" w:rsidR="00B368DF" w:rsidRPr="00B368DF" w:rsidRDefault="00B368DF" w:rsidP="00B368DF">
      <w:pPr>
        <w:jc w:val="center"/>
      </w:pPr>
      <w:r w:rsidRPr="00B368DF">
        <w:t> </w:t>
      </w:r>
    </w:p>
    <w:p w14:paraId="6FF99692" w14:textId="188C7775" w:rsidR="00B368DF" w:rsidRDefault="00B368DF" w:rsidP="00B368DF">
      <w:pPr>
        <w:jc w:val="center"/>
      </w:pPr>
      <w:r w:rsidRPr="00B368DF">
        <w:t>Please ensure that all correspondence related to this tender clearly references:</w:t>
      </w:r>
      <w:r w:rsidRPr="00B368DF">
        <w:br/>
        <w:t>“</w:t>
      </w:r>
      <w:r w:rsidRPr="00B368DF">
        <w:rPr>
          <w:b/>
          <w:bCs/>
        </w:rPr>
        <w:t>ITB No. AVSI-IQ-2026-00</w:t>
      </w:r>
      <w:r w:rsidR="00A10837">
        <w:rPr>
          <w:b/>
          <w:bCs/>
        </w:rPr>
        <w:t>2</w:t>
      </w:r>
      <w:r w:rsidRPr="00B368DF">
        <w:t>” in the subject line.</w:t>
      </w:r>
    </w:p>
    <w:p w14:paraId="536148E0" w14:textId="77777777" w:rsidR="00B368DF" w:rsidRPr="00B368DF" w:rsidRDefault="00B368DF" w:rsidP="00B368DF">
      <w:pPr>
        <w:jc w:val="center"/>
      </w:pPr>
    </w:p>
    <w:p w14:paraId="55125B32" w14:textId="77777777" w:rsidR="00B368DF" w:rsidRPr="00B368DF" w:rsidRDefault="00B368DF" w:rsidP="00B368DF">
      <w:pPr>
        <w:jc w:val="center"/>
      </w:pPr>
      <w:r w:rsidRPr="00B368DF">
        <w:t> </w:t>
      </w:r>
    </w:p>
    <w:p w14:paraId="639F1125" w14:textId="77777777" w:rsidR="00B368DF" w:rsidRDefault="00B368DF" w:rsidP="00B368DF">
      <w:pPr>
        <w:jc w:val="center"/>
      </w:pPr>
      <w:r w:rsidRPr="00B368DF">
        <w:t>For access to the tender files, kindly submit your request via email to the address</w:t>
      </w:r>
    </w:p>
    <w:p w14:paraId="3C416641" w14:textId="5635A8F1" w:rsidR="00B368DF" w:rsidRPr="00B368DF" w:rsidRDefault="00B368DF" w:rsidP="00B368DF">
      <w:pPr>
        <w:jc w:val="center"/>
      </w:pPr>
      <w:r w:rsidRPr="00B368DF">
        <w:br/>
      </w:r>
      <w:r w:rsidRPr="00B368DF">
        <w:rPr>
          <w:color w:val="005180" w:themeColor="accent1" w:themeShade="80"/>
        </w:rPr>
        <w:t>iraq.tenders@avsi.org</w:t>
      </w:r>
    </w:p>
    <w:p w14:paraId="3A928947" w14:textId="77777777" w:rsidR="005047B0" w:rsidRPr="005047B0" w:rsidRDefault="005047B0" w:rsidP="005047B0">
      <w:pPr>
        <w:jc w:val="center"/>
      </w:pPr>
    </w:p>
    <w:p w14:paraId="4F8A9896" w14:textId="77777777" w:rsidR="008B0A20" w:rsidRDefault="008B0A20"/>
    <w:sectPr w:rsidR="008B0A20" w:rsidSect="00502F74">
      <w:headerReference w:type="default" r:id="rId10"/>
      <w:footerReference w:type="default" r:id="rId11"/>
      <w:headerReference w:type="first" r:id="rId12"/>
      <w:footerReference w:type="first" r:id="rId13"/>
      <w:pgSz w:w="11906" w:h="16838"/>
      <w:pgMar w:top="2268" w:right="1134" w:bottom="1134"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A8D3D" w14:textId="77777777" w:rsidR="008F42BB" w:rsidRDefault="008F42BB">
      <w:r>
        <w:separator/>
      </w:r>
    </w:p>
  </w:endnote>
  <w:endnote w:type="continuationSeparator" w:id="0">
    <w:p w14:paraId="4DD10BE5" w14:textId="77777777" w:rsidR="008F42BB" w:rsidRDefault="008F4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9A6932D" w14:paraId="30465FAE" w14:textId="77777777" w:rsidTr="29A6932D">
      <w:trPr>
        <w:trHeight w:val="300"/>
      </w:trPr>
      <w:tc>
        <w:tcPr>
          <w:tcW w:w="3210" w:type="dxa"/>
        </w:tcPr>
        <w:p w14:paraId="26027C1F" w14:textId="001AA914" w:rsidR="29A6932D" w:rsidRDefault="29A6932D" w:rsidP="29A6932D">
          <w:pPr>
            <w:pStyle w:val="Header"/>
            <w:ind w:left="-115"/>
          </w:pPr>
        </w:p>
      </w:tc>
      <w:tc>
        <w:tcPr>
          <w:tcW w:w="3210" w:type="dxa"/>
        </w:tcPr>
        <w:p w14:paraId="1F943C89" w14:textId="66364C34" w:rsidR="29A6932D" w:rsidRDefault="29A6932D" w:rsidP="29A6932D">
          <w:pPr>
            <w:pStyle w:val="Header"/>
            <w:jc w:val="center"/>
          </w:pPr>
        </w:p>
      </w:tc>
      <w:tc>
        <w:tcPr>
          <w:tcW w:w="3210" w:type="dxa"/>
        </w:tcPr>
        <w:p w14:paraId="39FDE613" w14:textId="0B4C11D0" w:rsidR="29A6932D" w:rsidRDefault="29A6932D" w:rsidP="29A6932D">
          <w:pPr>
            <w:pStyle w:val="Header"/>
            <w:ind w:right="-115"/>
            <w:jc w:val="right"/>
          </w:pPr>
        </w:p>
      </w:tc>
    </w:tr>
  </w:tbl>
  <w:p w14:paraId="00F1E528" w14:textId="0F38611C" w:rsidR="29A6932D" w:rsidRDefault="29A6932D" w:rsidP="29A69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96BD8" w14:textId="15489110" w:rsidR="00502F74" w:rsidRPr="0026018F" w:rsidRDefault="29A6932D" w:rsidP="00146637">
    <w:pPr>
      <w:rPr>
        <w:rFonts w:ascii="Arial" w:hAnsi="Arial" w:cs="Arial"/>
        <w:color w:val="000000" w:themeColor="text1"/>
        <w:sz w:val="12"/>
        <w:szCs w:val="12"/>
        <w:lang w:val="it-IT"/>
      </w:rPr>
    </w:pPr>
    <w:r w:rsidRPr="29A6932D">
      <w:rPr>
        <w:rFonts w:ascii="Arial" w:hAnsi="Arial" w:cs="Arial"/>
        <w:b/>
        <w:bCs/>
        <w:color w:val="000000" w:themeColor="text1"/>
        <w:sz w:val="12"/>
        <w:szCs w:val="12"/>
      </w:rPr>
      <w:t>Fondazione AVSI - ETS</w:t>
    </w:r>
    <w:r w:rsidRPr="29A6932D">
      <w:rPr>
        <w:rFonts w:ascii="Arial" w:hAnsi="Arial" w:cs="Arial"/>
        <w:color w:val="000000" w:themeColor="text1"/>
        <w:sz w:val="12"/>
        <w:szCs w:val="12"/>
      </w:rPr>
      <w:t xml:space="preserve"> | Administrative office: Erbil, Dream City, Villa 743, Iraq - Tel + 964 750 200 3708 | </w:t>
    </w:r>
    <w:r w:rsidRPr="29A6932D">
      <w:rPr>
        <w:rFonts w:ascii="Arial" w:hAnsi="Arial" w:cs="Arial"/>
        <w:b/>
        <w:bCs/>
        <w:color w:val="000000" w:themeColor="text1"/>
        <w:sz w:val="12"/>
        <w:szCs w:val="12"/>
      </w:rPr>
      <w:t>Registration Number KRG</w:t>
    </w:r>
    <w:r w:rsidRPr="29A6932D">
      <w:rPr>
        <w:rFonts w:ascii="Arial" w:hAnsi="Arial" w:cs="Arial"/>
        <w:color w:val="000000" w:themeColor="text1"/>
        <w:sz w:val="12"/>
        <w:szCs w:val="12"/>
      </w:rPr>
      <w:t xml:space="preserve">: 2575 | </w:t>
    </w:r>
    <w:r w:rsidRPr="29A6932D">
      <w:rPr>
        <w:rFonts w:ascii="Arial" w:hAnsi="Arial" w:cs="Arial"/>
        <w:b/>
        <w:bCs/>
        <w:color w:val="000000" w:themeColor="text1"/>
        <w:sz w:val="12"/>
        <w:szCs w:val="12"/>
      </w:rPr>
      <w:t>Registration Number GOI</w:t>
    </w:r>
    <w:r w:rsidRPr="29A6932D">
      <w:rPr>
        <w:rFonts w:ascii="Arial" w:hAnsi="Arial" w:cs="Arial"/>
        <w:color w:val="000000" w:themeColor="text1"/>
        <w:sz w:val="12"/>
        <w:szCs w:val="12"/>
      </w:rPr>
      <w:t>:2E78682</w:t>
    </w:r>
  </w:p>
  <w:p w14:paraId="05B46285" w14:textId="77777777" w:rsidR="00502F74" w:rsidRPr="0057426F" w:rsidRDefault="00502F74">
    <w:pPr>
      <w:pStyle w:val="Footer"/>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A5F34" w14:textId="77777777" w:rsidR="008F42BB" w:rsidRDefault="008F42BB">
      <w:r>
        <w:separator/>
      </w:r>
    </w:p>
  </w:footnote>
  <w:footnote w:type="continuationSeparator" w:id="0">
    <w:p w14:paraId="1789DF52" w14:textId="77777777" w:rsidR="008F42BB" w:rsidRDefault="008F4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F757A" w14:textId="7510C3A8" w:rsidR="00502F74" w:rsidRDefault="00502F74">
    <w:pPr>
      <w:pStyle w:val="Header"/>
    </w:pPr>
    <w:r>
      <w:rPr>
        <w:noProof/>
      </w:rPr>
      <w:drawing>
        <wp:anchor distT="152400" distB="152400" distL="152400" distR="152400" simplePos="0" relativeHeight="251659264" behindDoc="1" locked="0" layoutInCell="1" allowOverlap="1" wp14:anchorId="1F2EF780" wp14:editId="53BE283F">
          <wp:simplePos x="0" y="0"/>
          <wp:positionH relativeFrom="margin">
            <wp:posOffset>-8890</wp:posOffset>
          </wp:positionH>
          <wp:positionV relativeFrom="page">
            <wp:posOffset>508000</wp:posOffset>
          </wp:positionV>
          <wp:extent cx="2671200" cy="9820800"/>
          <wp:effectExtent l="0" t="0" r="0" b="0"/>
          <wp:wrapNone/>
          <wp:docPr id="31" name="officeArt object" descr="AVSI_carta intestata02.pdf"/>
          <wp:cNvGraphicFramePr/>
          <a:graphic xmlns:a="http://schemas.openxmlformats.org/drawingml/2006/main">
            <a:graphicData uri="http://schemas.openxmlformats.org/drawingml/2006/picture">
              <pic:pic xmlns:pic="http://schemas.openxmlformats.org/drawingml/2006/picture">
                <pic:nvPicPr>
                  <pic:cNvPr id="1073741825" name="AVSI_carta intestata02.pdf" descr="AVSI_carta intestata02.pdf"/>
                  <pic:cNvPicPr>
                    <a:picLocks noChangeAspect="1"/>
                  </pic:cNvPicPr>
                </pic:nvPicPr>
                <pic:blipFill>
                  <a:blip r:embed="rId1"/>
                  <a:stretch>
                    <a:fillRect/>
                  </a:stretch>
                </pic:blipFill>
                <pic:spPr>
                  <a:xfrm>
                    <a:off x="0" y="0"/>
                    <a:ext cx="2671200" cy="982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09EF5" w14:textId="749D16EF" w:rsidR="00502F74" w:rsidRDefault="00502F74">
    <w:pPr>
      <w:pStyle w:val="Header"/>
    </w:pPr>
    <w:r>
      <w:rPr>
        <w:noProof/>
      </w:rPr>
      <w:drawing>
        <wp:anchor distT="152400" distB="152400" distL="152400" distR="152400" simplePos="0" relativeHeight="251661312" behindDoc="1" locked="0" layoutInCell="1" allowOverlap="1" wp14:anchorId="4985B3E7" wp14:editId="0000DAD9">
          <wp:simplePos x="0" y="0"/>
          <wp:positionH relativeFrom="margin">
            <wp:align>center</wp:align>
          </wp:positionH>
          <wp:positionV relativeFrom="page">
            <wp:align>center</wp:align>
          </wp:positionV>
          <wp:extent cx="2720427" cy="10001785"/>
          <wp:effectExtent l="12700" t="12700" r="12700" b="12700"/>
          <wp:wrapNone/>
          <wp:docPr id="32" name="officeArt object" descr="AVSI_carta intestata02.pdf"/>
          <wp:cNvGraphicFramePr/>
          <a:graphic xmlns:a="http://schemas.openxmlformats.org/drawingml/2006/main">
            <a:graphicData uri="http://schemas.openxmlformats.org/drawingml/2006/picture">
              <pic:pic xmlns:pic="http://schemas.openxmlformats.org/drawingml/2006/picture">
                <pic:nvPicPr>
                  <pic:cNvPr id="1073741825" name="AVSI_carta intestata02.pdf" descr="AVSI_carta intestata02.pdf"/>
                  <pic:cNvPicPr>
                    <a:picLocks/>
                  </pic:cNvPicPr>
                </pic:nvPicPr>
                <pic:blipFill>
                  <a:blip r:embed="rId1"/>
                  <a:stretch>
                    <a:fillRect/>
                  </a:stretch>
                </pic:blipFill>
                <pic:spPr>
                  <a:xfrm>
                    <a:off x="0" y="0"/>
                    <a:ext cx="2720427" cy="100017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F85"/>
    <w:multiLevelType w:val="multilevel"/>
    <w:tmpl w:val="12965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7063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8D4"/>
    <w:rsid w:val="0000690E"/>
    <w:rsid w:val="000159FE"/>
    <w:rsid w:val="00094ACD"/>
    <w:rsid w:val="00146637"/>
    <w:rsid w:val="00156883"/>
    <w:rsid w:val="00197158"/>
    <w:rsid w:val="00217FBB"/>
    <w:rsid w:val="00253B12"/>
    <w:rsid w:val="0026018F"/>
    <w:rsid w:val="002631B5"/>
    <w:rsid w:val="00295AD9"/>
    <w:rsid w:val="00325D54"/>
    <w:rsid w:val="003315B9"/>
    <w:rsid w:val="00331FCF"/>
    <w:rsid w:val="00460A55"/>
    <w:rsid w:val="004836EE"/>
    <w:rsid w:val="00502F74"/>
    <w:rsid w:val="005047B0"/>
    <w:rsid w:val="00560585"/>
    <w:rsid w:val="0057426F"/>
    <w:rsid w:val="006474CE"/>
    <w:rsid w:val="00647CBB"/>
    <w:rsid w:val="006D3C28"/>
    <w:rsid w:val="006F7DCC"/>
    <w:rsid w:val="00760940"/>
    <w:rsid w:val="007D3E10"/>
    <w:rsid w:val="008B0A20"/>
    <w:rsid w:val="008F42BB"/>
    <w:rsid w:val="009018D4"/>
    <w:rsid w:val="00A05BCB"/>
    <w:rsid w:val="00A10837"/>
    <w:rsid w:val="00A639EF"/>
    <w:rsid w:val="00AC5BC8"/>
    <w:rsid w:val="00B2312D"/>
    <w:rsid w:val="00B368DF"/>
    <w:rsid w:val="00B65279"/>
    <w:rsid w:val="00B96464"/>
    <w:rsid w:val="00BC689F"/>
    <w:rsid w:val="00C65934"/>
    <w:rsid w:val="00CE5C03"/>
    <w:rsid w:val="00D1626E"/>
    <w:rsid w:val="00EB4F33"/>
    <w:rsid w:val="00F53B86"/>
    <w:rsid w:val="00FD2B91"/>
    <w:rsid w:val="1B16F4CC"/>
    <w:rsid w:val="29A6932D"/>
    <w:rsid w:val="54618ED9"/>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9F870"/>
  <w15:docId w15:val="{6A91AE18-1790-439B-821E-56D84A1A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Header">
    <w:name w:val="header"/>
    <w:basedOn w:val="Normal"/>
    <w:link w:val="HeaderChar"/>
    <w:uiPriority w:val="99"/>
    <w:unhideWhenUsed/>
    <w:rsid w:val="0026018F"/>
    <w:pPr>
      <w:tabs>
        <w:tab w:val="center" w:pos="4819"/>
        <w:tab w:val="right" w:pos="9638"/>
      </w:tabs>
    </w:pPr>
  </w:style>
  <w:style w:type="character" w:customStyle="1" w:styleId="HeaderChar">
    <w:name w:val="Header Char"/>
    <w:basedOn w:val="DefaultParagraphFont"/>
    <w:link w:val="Header"/>
    <w:uiPriority w:val="99"/>
    <w:rsid w:val="0026018F"/>
    <w:rPr>
      <w:sz w:val="24"/>
      <w:szCs w:val="24"/>
      <w:lang w:val="en-US" w:eastAsia="en-US"/>
    </w:rPr>
  </w:style>
  <w:style w:type="paragraph" w:styleId="Footer">
    <w:name w:val="footer"/>
    <w:basedOn w:val="Normal"/>
    <w:link w:val="FooterChar"/>
    <w:uiPriority w:val="99"/>
    <w:unhideWhenUsed/>
    <w:rsid w:val="0026018F"/>
    <w:pPr>
      <w:tabs>
        <w:tab w:val="center" w:pos="4819"/>
        <w:tab w:val="right" w:pos="9638"/>
      </w:tabs>
    </w:pPr>
  </w:style>
  <w:style w:type="character" w:customStyle="1" w:styleId="FooterChar">
    <w:name w:val="Footer Char"/>
    <w:basedOn w:val="DefaultParagraphFont"/>
    <w:link w:val="Footer"/>
    <w:uiPriority w:val="99"/>
    <w:rsid w:val="0026018F"/>
    <w:rPr>
      <w:sz w:val="24"/>
      <w:szCs w:val="24"/>
      <w:lang w:val="en-US" w:eastAsia="en-US"/>
    </w:rPr>
  </w:style>
  <w:style w:type="character" w:styleId="UnresolvedMention">
    <w:name w:val="Unresolved Mention"/>
    <w:basedOn w:val="DefaultParagraphFont"/>
    <w:uiPriority w:val="99"/>
    <w:semiHidden/>
    <w:unhideWhenUsed/>
    <w:rsid w:val="0026018F"/>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BC689F"/>
    <w:rPr>
      <w:sz w:val="16"/>
      <w:szCs w:val="16"/>
    </w:rPr>
  </w:style>
  <w:style w:type="paragraph" w:styleId="CommentText">
    <w:name w:val="annotation text"/>
    <w:basedOn w:val="Normal"/>
    <w:link w:val="CommentTextChar"/>
    <w:uiPriority w:val="99"/>
    <w:unhideWhenUsed/>
    <w:rsid w:val="00BC689F"/>
    <w:rPr>
      <w:sz w:val="20"/>
      <w:szCs w:val="20"/>
    </w:rPr>
  </w:style>
  <w:style w:type="character" w:customStyle="1" w:styleId="CommentTextChar">
    <w:name w:val="Comment Text Char"/>
    <w:basedOn w:val="DefaultParagraphFont"/>
    <w:link w:val="CommentText"/>
    <w:uiPriority w:val="99"/>
    <w:rsid w:val="00BC689F"/>
    <w:rPr>
      <w:lang w:val="en-US" w:eastAsia="en-US"/>
    </w:rPr>
  </w:style>
  <w:style w:type="paragraph" w:styleId="CommentSubject">
    <w:name w:val="annotation subject"/>
    <w:basedOn w:val="CommentText"/>
    <w:next w:val="CommentText"/>
    <w:link w:val="CommentSubjectChar"/>
    <w:uiPriority w:val="99"/>
    <w:semiHidden/>
    <w:unhideWhenUsed/>
    <w:rsid w:val="00BC689F"/>
    <w:rPr>
      <w:b/>
      <w:bCs/>
    </w:rPr>
  </w:style>
  <w:style w:type="character" w:customStyle="1" w:styleId="CommentSubjectChar">
    <w:name w:val="Comment Subject Char"/>
    <w:basedOn w:val="CommentTextChar"/>
    <w:link w:val="CommentSubject"/>
    <w:uiPriority w:val="99"/>
    <w:semiHidden/>
    <w:rsid w:val="00BC689F"/>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926625">
      <w:bodyDiv w:val="1"/>
      <w:marLeft w:val="0"/>
      <w:marRight w:val="0"/>
      <w:marTop w:val="0"/>
      <w:marBottom w:val="0"/>
      <w:divBdr>
        <w:top w:val="none" w:sz="0" w:space="0" w:color="auto"/>
        <w:left w:val="none" w:sz="0" w:space="0" w:color="auto"/>
        <w:bottom w:val="none" w:sz="0" w:space="0" w:color="auto"/>
        <w:right w:val="none" w:sz="0" w:space="0" w:color="auto"/>
      </w:divBdr>
      <w:divsChild>
        <w:div w:id="1288048268">
          <w:marLeft w:val="0"/>
          <w:marRight w:val="0"/>
          <w:marTop w:val="0"/>
          <w:marBottom w:val="0"/>
          <w:divBdr>
            <w:top w:val="none" w:sz="0" w:space="0" w:color="auto"/>
            <w:left w:val="none" w:sz="0" w:space="0" w:color="auto"/>
            <w:bottom w:val="none" w:sz="0" w:space="0" w:color="auto"/>
            <w:right w:val="none" w:sz="0" w:space="0" w:color="auto"/>
          </w:divBdr>
        </w:div>
      </w:divsChild>
    </w:div>
    <w:div w:id="1092354201">
      <w:bodyDiv w:val="1"/>
      <w:marLeft w:val="0"/>
      <w:marRight w:val="0"/>
      <w:marTop w:val="0"/>
      <w:marBottom w:val="0"/>
      <w:divBdr>
        <w:top w:val="none" w:sz="0" w:space="0" w:color="auto"/>
        <w:left w:val="none" w:sz="0" w:space="0" w:color="auto"/>
        <w:bottom w:val="none" w:sz="0" w:space="0" w:color="auto"/>
        <w:right w:val="none" w:sz="0" w:space="0" w:color="auto"/>
      </w:divBdr>
      <w:divsChild>
        <w:div w:id="53276868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3C81B83288AF4C96D5721F81593A33" ma:contentTypeVersion="14" ma:contentTypeDescription="Create a new document." ma:contentTypeScope="" ma:versionID="3f11f409a2620aa917f433e0060b116e">
  <xsd:schema xmlns:xsd="http://www.w3.org/2001/XMLSchema" xmlns:xs="http://www.w3.org/2001/XMLSchema" xmlns:p="http://schemas.microsoft.com/office/2006/metadata/properties" xmlns:ns2="05794b31-7fad-4784-a223-3b54c69a382a" xmlns:ns3="ff9900f6-6296-4d15-b9c3-c3588ffb3f4c" targetNamespace="http://schemas.microsoft.com/office/2006/metadata/properties" ma:root="true" ma:fieldsID="4ed4702c338dfd867ab72258b1d8b79b" ns2:_="" ns3:_="">
    <xsd:import namespace="05794b31-7fad-4784-a223-3b54c69a382a"/>
    <xsd:import namespace="ff9900f6-6296-4d15-b9c3-c3588ffb3f4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94b31-7fad-4784-a223-3b54c69a3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1817338-41d9-4f63-bea4-91effc40032f"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9900f6-6296-4d15-b9c3-c3588ffb3f4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794b31-7fad-4784-a223-3b54c69a38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F5F190-6413-4EFC-B6E5-0179D85EEEFC}">
  <ds:schemaRefs>
    <ds:schemaRef ds:uri="http://schemas.microsoft.com/sharepoint/v3/contenttype/forms"/>
  </ds:schemaRefs>
</ds:datastoreItem>
</file>

<file path=customXml/itemProps2.xml><?xml version="1.0" encoding="utf-8"?>
<ds:datastoreItem xmlns:ds="http://schemas.openxmlformats.org/officeDocument/2006/customXml" ds:itemID="{4AC49295-1DF9-4E68-8522-54CDEA0B1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794b31-7fad-4784-a223-3b54c69a382a"/>
    <ds:schemaRef ds:uri="ff9900f6-6296-4d15-b9c3-c3588ffb3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6DDE8D-2042-41BC-801A-BF43DE47A24A}">
  <ds:schemaRefs>
    <ds:schemaRef ds:uri="http://schemas.microsoft.com/office/2006/metadata/properties"/>
    <ds:schemaRef ds:uri="http://schemas.microsoft.com/office/infopath/2007/PartnerControls"/>
    <ds:schemaRef ds:uri="05794b31-7fad-4784-a223-3b54c69a382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184</Words>
  <Characters>1050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Sami</dc:creator>
  <cp:lastModifiedBy>Ali Sami</cp:lastModifiedBy>
  <cp:revision>10</cp:revision>
  <cp:lastPrinted>2026-03-04T07:07:00Z</cp:lastPrinted>
  <dcterms:created xsi:type="dcterms:W3CDTF">2026-04-13T08:42:00Z</dcterms:created>
  <dcterms:modified xsi:type="dcterms:W3CDTF">2026-08-30T14:03:00Z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0x010100003C81B83288AF4C96D5721F81593A33</vt:lpwstr>
  </property>
  <property fmtid="{D5CDD505-2E9C-101B-9397-08002B2CF9AE}" pid="3" name="MediaServiceImageTags">
    <vt:lpwstr/>
  </property>
</Properties>
</file>